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89" w:rsidRPr="004A69C3" w:rsidRDefault="00510E24" w:rsidP="004C6789">
      <w:pPr>
        <w:pStyle w:val="2"/>
        <w:ind w:firstLine="567"/>
      </w:pPr>
      <w:bookmarkStart w:id="0" w:name="_Toc377773758"/>
      <w:r>
        <w:t>5.1</w:t>
      </w:r>
      <w:r w:rsidR="004C6789">
        <w:t xml:space="preserve">. </w:t>
      </w:r>
      <w:r w:rsidR="004C6789" w:rsidRPr="004A69C3">
        <w:t>Минералогический состав</w:t>
      </w:r>
      <w:r w:rsidR="004C6789">
        <w:t xml:space="preserve"> и</w:t>
      </w:r>
      <w:r w:rsidR="004C6789" w:rsidRPr="004A69C3">
        <w:t xml:space="preserve"> микроструктура характерных разновидностей</w:t>
      </w:r>
      <w:r w:rsidR="004C6789">
        <w:t xml:space="preserve"> горелых пород</w:t>
      </w:r>
      <w:bookmarkEnd w:id="0"/>
    </w:p>
    <w:p w:rsidR="004C6789" w:rsidRPr="004A69C3" w:rsidRDefault="004C6789" w:rsidP="004C6789">
      <w:pPr>
        <w:spacing w:line="360" w:lineRule="auto"/>
        <w:ind w:firstLine="567"/>
        <w:contextualSpacing/>
        <w:jc w:val="center"/>
        <w:rPr>
          <w:b/>
          <w:szCs w:val="24"/>
        </w:rPr>
      </w:pPr>
    </w:p>
    <w:p w:rsidR="004C6789" w:rsidRPr="004C6789" w:rsidRDefault="004C6789" w:rsidP="004C6789">
      <w:pPr>
        <w:spacing w:line="360" w:lineRule="auto"/>
        <w:ind w:firstLine="567"/>
        <w:contextualSpacing/>
        <w:jc w:val="both"/>
        <w:rPr>
          <w:szCs w:val="24"/>
        </w:rPr>
      </w:pPr>
      <w:r w:rsidRPr="004A69C3">
        <w:rPr>
          <w:szCs w:val="24"/>
        </w:rPr>
        <w:t xml:space="preserve">Преобладающий вещественный состав минералов, слагающих горелые породы, часто устанавливают визуально, путем простого осмотра. </w:t>
      </w:r>
    </w:p>
    <w:p w:rsidR="004C6789" w:rsidRPr="004C6789" w:rsidRDefault="004C6789" w:rsidP="004C6789">
      <w:pPr>
        <w:spacing w:line="360" w:lineRule="auto"/>
        <w:ind w:firstLine="567"/>
        <w:contextualSpacing/>
        <w:jc w:val="both"/>
        <w:rPr>
          <w:szCs w:val="24"/>
        </w:rPr>
      </w:pPr>
      <w:r w:rsidRPr="004A69C3">
        <w:rPr>
          <w:szCs w:val="24"/>
        </w:rPr>
        <w:t xml:space="preserve">Для отдельных глыбообразных кусков пород характерно или отсутствие типичного излома и формы — обычно это песчаниковые или алевролитовые разновидности, или, наоборот, наличие совершенно определенных морфологических признаков. </w:t>
      </w:r>
    </w:p>
    <w:p w:rsidR="004C6789" w:rsidRPr="004A69C3" w:rsidRDefault="004C6789" w:rsidP="004C6789">
      <w:pPr>
        <w:spacing w:line="360" w:lineRule="auto"/>
        <w:ind w:firstLine="567"/>
        <w:contextualSpacing/>
        <w:jc w:val="both"/>
        <w:rPr>
          <w:szCs w:val="24"/>
        </w:rPr>
      </w:pPr>
      <w:r w:rsidRPr="004A69C3">
        <w:rPr>
          <w:szCs w:val="24"/>
        </w:rPr>
        <w:t>Плотные крупносло</w:t>
      </w:r>
      <w:r>
        <w:rPr>
          <w:szCs w:val="24"/>
        </w:rPr>
        <w:t>истые сланцы аргиллитового типа зачастую</w:t>
      </w:r>
      <w:r w:rsidRPr="004A69C3">
        <w:rPr>
          <w:szCs w:val="24"/>
        </w:rPr>
        <w:t xml:space="preserve"> характеризуются раковистым изломом роговикового вида, говорящим о высоко</w:t>
      </w:r>
      <w:r>
        <w:rPr>
          <w:szCs w:val="24"/>
        </w:rPr>
        <w:t>й плотности и прочности (рис. 5.</w:t>
      </w:r>
      <w:r w:rsidR="009B6B0C">
        <w:rPr>
          <w:szCs w:val="24"/>
        </w:rPr>
        <w:t>1</w:t>
      </w:r>
      <w:r w:rsidRPr="004A69C3">
        <w:rPr>
          <w:szCs w:val="24"/>
        </w:rPr>
        <w:t>).</w:t>
      </w:r>
    </w:p>
    <w:p w:rsidR="004C6789" w:rsidRPr="004A69C3" w:rsidRDefault="004C6789" w:rsidP="004C6789">
      <w:pPr>
        <w:spacing w:line="360" w:lineRule="auto"/>
        <w:ind w:firstLine="567"/>
        <w:contextualSpacing/>
        <w:jc w:val="both"/>
        <w:rPr>
          <w:szCs w:val="24"/>
        </w:rPr>
      </w:pPr>
      <w:r w:rsidRPr="004A69C3">
        <w:rPr>
          <w:szCs w:val="24"/>
        </w:rPr>
        <w:t xml:space="preserve">В алевролитах часто наблюдаются прослойки разной окраски, подчеркивающие сланцеватую слоистую текстуру при крупной или мелкой лещадочности (рис. </w:t>
      </w:r>
      <w:r>
        <w:rPr>
          <w:szCs w:val="24"/>
        </w:rPr>
        <w:t>5.</w:t>
      </w:r>
      <w:r w:rsidR="009B6B0C">
        <w:rPr>
          <w:szCs w:val="24"/>
        </w:rPr>
        <w:t>2</w:t>
      </w:r>
      <w:r w:rsidRPr="004A69C3">
        <w:rPr>
          <w:szCs w:val="24"/>
        </w:rPr>
        <w:t>).</w:t>
      </w:r>
    </w:p>
    <w:p w:rsidR="004C6789" w:rsidRPr="004A69C3" w:rsidRDefault="004C6789" w:rsidP="004C6789">
      <w:pPr>
        <w:spacing w:line="360" w:lineRule="auto"/>
        <w:ind w:firstLine="567"/>
        <w:contextualSpacing/>
        <w:jc w:val="both"/>
        <w:rPr>
          <w:szCs w:val="24"/>
        </w:rPr>
      </w:pPr>
      <w:r w:rsidRPr="004A69C3">
        <w:rPr>
          <w:szCs w:val="24"/>
        </w:rPr>
        <w:t>Наиболее исчерпывающее понятие о природе и характере составляющих горелых пород дает петрографическое исследование горелых пород под микроскопом при небольшом увеличении.</w:t>
      </w:r>
    </w:p>
    <w:p w:rsidR="004C6789" w:rsidRPr="004A69C3" w:rsidRDefault="004C6789" w:rsidP="004C6789">
      <w:pPr>
        <w:spacing w:line="360" w:lineRule="auto"/>
        <w:ind w:firstLine="567"/>
        <w:contextualSpacing/>
        <w:jc w:val="both"/>
        <w:rPr>
          <w:szCs w:val="24"/>
        </w:rPr>
      </w:pPr>
    </w:p>
    <w:p w:rsidR="004C6789" w:rsidRPr="004A69C3" w:rsidRDefault="00A40CD7" w:rsidP="004C6789">
      <w:pPr>
        <w:spacing w:line="360" w:lineRule="auto"/>
        <w:ind w:firstLine="567"/>
        <w:jc w:val="center"/>
        <w:rPr>
          <w:szCs w:val="24"/>
        </w:rPr>
      </w:pPr>
      <w:r>
        <w:rPr>
          <w:noProof/>
          <w:szCs w:val="24"/>
          <w:lang w:eastAsia="ru-RU"/>
        </w:rPr>
        <w:drawing>
          <wp:inline distT="0" distB="0" distL="0" distR="0">
            <wp:extent cx="4717415" cy="1793875"/>
            <wp:effectExtent l="19050" t="0" r="698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srcRect/>
                    <a:stretch>
                      <a:fillRect/>
                    </a:stretch>
                  </pic:blipFill>
                  <pic:spPr bwMode="auto">
                    <a:xfrm>
                      <a:off x="0" y="0"/>
                      <a:ext cx="4717415" cy="1793875"/>
                    </a:xfrm>
                    <a:prstGeom prst="rect">
                      <a:avLst/>
                    </a:prstGeom>
                    <a:noFill/>
                    <a:ln w="9525">
                      <a:noFill/>
                      <a:miter lim="800000"/>
                      <a:headEnd/>
                      <a:tailEnd/>
                    </a:ln>
                  </pic:spPr>
                </pic:pic>
              </a:graphicData>
            </a:graphic>
          </wp:inline>
        </w:drawing>
      </w:r>
    </w:p>
    <w:tbl>
      <w:tblPr>
        <w:tblW w:w="0" w:type="auto"/>
        <w:tblLook w:val="04A0"/>
      </w:tblPr>
      <w:tblGrid>
        <w:gridCol w:w="4802"/>
        <w:gridCol w:w="4770"/>
      </w:tblGrid>
      <w:tr w:rsidR="004C6789" w:rsidRPr="004A69C3" w:rsidTr="00CB54AA">
        <w:trPr>
          <w:trHeight w:val="1366"/>
        </w:trPr>
        <w:tc>
          <w:tcPr>
            <w:tcW w:w="4955" w:type="dxa"/>
          </w:tcPr>
          <w:p w:rsidR="004C6789" w:rsidRPr="004A69C3" w:rsidRDefault="004C6789" w:rsidP="00A04247">
            <w:pPr>
              <w:pStyle w:val="ad"/>
              <w:shd w:val="clear" w:color="auto" w:fill="auto"/>
              <w:tabs>
                <w:tab w:val="left" w:pos="4214"/>
              </w:tabs>
              <w:spacing w:line="240" w:lineRule="auto"/>
              <w:ind w:firstLine="567"/>
              <w:jc w:val="center"/>
              <w:rPr>
                <w:rStyle w:val="ac"/>
                <w:rFonts w:ascii="Times New Roman" w:hAnsi="Times New Roman" w:cs="Times New Roman"/>
                <w:i w:val="0"/>
                <w:color w:val="000000"/>
                <w:sz w:val="24"/>
                <w:szCs w:val="24"/>
              </w:rPr>
            </w:pPr>
            <w:r w:rsidRPr="004A69C3">
              <w:rPr>
                <w:rStyle w:val="ac"/>
                <w:rFonts w:ascii="Times New Roman" w:hAnsi="Times New Roman" w:cs="Times New Roman"/>
                <w:i w:val="0"/>
                <w:color w:val="000000"/>
                <w:sz w:val="24"/>
                <w:szCs w:val="24"/>
              </w:rPr>
              <w:t xml:space="preserve">Рис. </w:t>
            </w:r>
            <w:r>
              <w:rPr>
                <w:rStyle w:val="ac"/>
                <w:rFonts w:ascii="Times New Roman" w:hAnsi="Times New Roman" w:cs="Times New Roman"/>
                <w:i w:val="0"/>
                <w:color w:val="000000"/>
                <w:sz w:val="24"/>
                <w:szCs w:val="24"/>
              </w:rPr>
              <w:t>5.</w:t>
            </w:r>
            <w:r w:rsidR="009B6B0C">
              <w:rPr>
                <w:rStyle w:val="ac"/>
                <w:rFonts w:ascii="Times New Roman" w:hAnsi="Times New Roman" w:cs="Times New Roman"/>
                <w:i w:val="0"/>
                <w:color w:val="000000"/>
                <w:sz w:val="24"/>
                <w:szCs w:val="24"/>
              </w:rPr>
              <w:t>1</w:t>
            </w:r>
            <w:r>
              <w:rPr>
                <w:rStyle w:val="ac"/>
                <w:rFonts w:ascii="Times New Roman" w:hAnsi="Times New Roman" w:cs="Times New Roman"/>
                <w:i w:val="0"/>
                <w:color w:val="000000"/>
                <w:sz w:val="24"/>
                <w:szCs w:val="24"/>
              </w:rPr>
              <w:t>. Раковистый излом крупнослоистых аргиллитовых горелых</w:t>
            </w:r>
          </w:p>
        </w:tc>
        <w:tc>
          <w:tcPr>
            <w:tcW w:w="4955" w:type="dxa"/>
          </w:tcPr>
          <w:p w:rsidR="004C6789" w:rsidRPr="004A69C3" w:rsidRDefault="004C6789" w:rsidP="00A04247">
            <w:pPr>
              <w:pStyle w:val="ad"/>
              <w:shd w:val="clear" w:color="auto" w:fill="auto"/>
              <w:tabs>
                <w:tab w:val="left" w:pos="3432"/>
              </w:tabs>
              <w:spacing w:line="240" w:lineRule="auto"/>
              <w:ind w:firstLine="567"/>
              <w:jc w:val="center"/>
              <w:rPr>
                <w:rStyle w:val="ac"/>
                <w:rFonts w:ascii="Times New Roman" w:hAnsi="Times New Roman" w:cs="Times New Roman"/>
                <w:i w:val="0"/>
                <w:color w:val="000000"/>
                <w:sz w:val="24"/>
                <w:szCs w:val="24"/>
              </w:rPr>
            </w:pPr>
            <w:r>
              <w:rPr>
                <w:rStyle w:val="ac"/>
                <w:rFonts w:ascii="Times New Roman" w:hAnsi="Times New Roman" w:cs="Times New Roman"/>
                <w:i w:val="0"/>
                <w:color w:val="000000"/>
                <w:sz w:val="24"/>
                <w:szCs w:val="24"/>
              </w:rPr>
              <w:t>Рис. 5.</w:t>
            </w:r>
            <w:r w:rsidR="009B6B0C">
              <w:rPr>
                <w:rStyle w:val="ac"/>
                <w:rFonts w:ascii="Times New Roman" w:hAnsi="Times New Roman" w:cs="Times New Roman"/>
                <w:i w:val="0"/>
                <w:color w:val="000000"/>
                <w:sz w:val="24"/>
                <w:szCs w:val="24"/>
              </w:rPr>
              <w:t>2</w:t>
            </w:r>
            <w:r w:rsidRPr="004A69C3">
              <w:rPr>
                <w:rStyle w:val="ac"/>
                <w:rFonts w:ascii="Times New Roman" w:hAnsi="Times New Roman" w:cs="Times New Roman"/>
                <w:i w:val="0"/>
                <w:color w:val="000000"/>
                <w:sz w:val="24"/>
                <w:szCs w:val="24"/>
              </w:rPr>
              <w:t>. Сланцевая слоистая текстура горелых пород</w:t>
            </w:r>
          </w:p>
        </w:tc>
      </w:tr>
    </w:tbl>
    <w:p w:rsidR="004C6789" w:rsidRPr="004C6789" w:rsidRDefault="004C6789" w:rsidP="004C6789">
      <w:pPr>
        <w:spacing w:line="360" w:lineRule="auto"/>
        <w:ind w:firstLine="567"/>
        <w:contextualSpacing/>
        <w:jc w:val="both"/>
        <w:rPr>
          <w:szCs w:val="24"/>
        </w:rPr>
      </w:pPr>
      <w:r>
        <w:rPr>
          <w:szCs w:val="24"/>
        </w:rPr>
        <w:t>Ш</w:t>
      </w:r>
      <w:r w:rsidRPr="004A69C3">
        <w:rPr>
          <w:szCs w:val="24"/>
        </w:rPr>
        <w:t xml:space="preserve">лифы изготавливали </w:t>
      </w:r>
      <w:r>
        <w:rPr>
          <w:szCs w:val="24"/>
        </w:rPr>
        <w:t>и</w:t>
      </w:r>
      <w:r w:rsidRPr="004A69C3">
        <w:rPr>
          <w:szCs w:val="24"/>
        </w:rPr>
        <w:t>з образцов горелых пород преимущественно во взаимно-перпендикулярных направлениях</w:t>
      </w:r>
      <w:r>
        <w:rPr>
          <w:szCs w:val="24"/>
        </w:rPr>
        <w:t>.</w:t>
      </w:r>
      <w:r w:rsidRPr="004A69C3">
        <w:rPr>
          <w:szCs w:val="24"/>
        </w:rPr>
        <w:t xml:space="preserve"> </w:t>
      </w:r>
      <w:r>
        <w:rPr>
          <w:szCs w:val="24"/>
        </w:rPr>
        <w:t>Шлифы</w:t>
      </w:r>
      <w:r w:rsidRPr="004A69C3">
        <w:rPr>
          <w:szCs w:val="24"/>
        </w:rPr>
        <w:t xml:space="preserve"> изучались под микроскопом в проходящем свете и при скрещенных николях (рис. </w:t>
      </w:r>
      <w:r>
        <w:rPr>
          <w:szCs w:val="24"/>
        </w:rPr>
        <w:t>5.</w:t>
      </w:r>
      <w:r w:rsidR="009B6B0C">
        <w:rPr>
          <w:szCs w:val="24"/>
        </w:rPr>
        <w:t>3</w:t>
      </w:r>
      <w:r w:rsidRPr="004A69C3">
        <w:rPr>
          <w:szCs w:val="24"/>
        </w:rPr>
        <w:t>), что позволило установить их структуру и вещ</w:t>
      </w:r>
      <w:r>
        <w:rPr>
          <w:szCs w:val="24"/>
        </w:rPr>
        <w:t>ественный состав (аргиллитово-</w:t>
      </w:r>
      <w:r w:rsidRPr="004A69C3">
        <w:rPr>
          <w:szCs w:val="24"/>
        </w:rPr>
        <w:t xml:space="preserve">алевролитовое происхождение) </w:t>
      </w:r>
      <w:r w:rsidRPr="004C6789">
        <w:rPr>
          <w:szCs w:val="24"/>
        </w:rPr>
        <w:t>[ ]</w:t>
      </w:r>
    </w:p>
    <w:p w:rsidR="004C6789" w:rsidRPr="004A69C3" w:rsidRDefault="00A40CD7" w:rsidP="004C6789">
      <w:pPr>
        <w:spacing w:line="360" w:lineRule="auto"/>
        <w:ind w:firstLine="567"/>
        <w:jc w:val="center"/>
        <w:rPr>
          <w:szCs w:val="24"/>
        </w:rPr>
      </w:pPr>
      <w:r>
        <w:rPr>
          <w:noProof/>
          <w:szCs w:val="24"/>
          <w:lang w:eastAsia="ru-RU"/>
        </w:rPr>
        <w:lastRenderedPageBreak/>
        <w:drawing>
          <wp:inline distT="0" distB="0" distL="0" distR="0">
            <wp:extent cx="2987675" cy="2300605"/>
            <wp:effectExtent l="19050" t="0" r="317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cstate="print"/>
                    <a:srcRect/>
                    <a:stretch>
                      <a:fillRect/>
                    </a:stretch>
                  </pic:blipFill>
                  <pic:spPr bwMode="auto">
                    <a:xfrm>
                      <a:off x="0" y="0"/>
                      <a:ext cx="2987675" cy="2300605"/>
                    </a:xfrm>
                    <a:prstGeom prst="rect">
                      <a:avLst/>
                    </a:prstGeom>
                    <a:noFill/>
                    <a:ln w="9525">
                      <a:noFill/>
                      <a:miter lim="800000"/>
                      <a:headEnd/>
                      <a:tailEnd/>
                    </a:ln>
                  </pic:spPr>
                </pic:pic>
              </a:graphicData>
            </a:graphic>
          </wp:inline>
        </w:drawing>
      </w:r>
    </w:p>
    <w:p w:rsidR="004C6789" w:rsidRPr="004C6789" w:rsidRDefault="004C6789" w:rsidP="00A04247">
      <w:pPr>
        <w:pStyle w:val="ad"/>
        <w:shd w:val="clear" w:color="auto" w:fill="auto"/>
        <w:spacing w:line="240" w:lineRule="auto"/>
        <w:ind w:firstLine="567"/>
        <w:jc w:val="center"/>
        <w:rPr>
          <w:rStyle w:val="ac"/>
          <w:rFonts w:ascii="Times New Roman" w:hAnsi="Times New Roman" w:cs="Times New Roman"/>
          <w:i w:val="0"/>
          <w:color w:val="000000"/>
          <w:sz w:val="24"/>
          <w:szCs w:val="24"/>
        </w:rPr>
      </w:pPr>
      <w:r>
        <w:rPr>
          <w:rStyle w:val="ac"/>
          <w:rFonts w:ascii="Times New Roman" w:hAnsi="Times New Roman" w:cs="Times New Roman"/>
          <w:i w:val="0"/>
          <w:color w:val="000000"/>
          <w:sz w:val="24"/>
          <w:szCs w:val="24"/>
        </w:rPr>
        <w:t>Рис. 5.</w:t>
      </w:r>
      <w:r w:rsidR="009B6B0C">
        <w:rPr>
          <w:rStyle w:val="ac"/>
          <w:rFonts w:ascii="Times New Roman" w:hAnsi="Times New Roman" w:cs="Times New Roman"/>
          <w:i w:val="0"/>
          <w:color w:val="000000"/>
          <w:sz w:val="24"/>
          <w:szCs w:val="24"/>
        </w:rPr>
        <w:t>3</w:t>
      </w:r>
      <w:r w:rsidRPr="000D589F">
        <w:rPr>
          <w:rStyle w:val="ac"/>
          <w:rFonts w:ascii="Times New Roman" w:hAnsi="Times New Roman" w:cs="Times New Roman"/>
          <w:i w:val="0"/>
          <w:color w:val="000000"/>
          <w:sz w:val="24"/>
          <w:szCs w:val="24"/>
        </w:rPr>
        <w:t>. Микроструктура алевролитовой горелой породы.</w:t>
      </w:r>
    </w:p>
    <w:p w:rsidR="004C6789" w:rsidRPr="004C6789" w:rsidRDefault="004C6789" w:rsidP="00A04247">
      <w:pPr>
        <w:pStyle w:val="ad"/>
        <w:shd w:val="clear" w:color="auto" w:fill="auto"/>
        <w:spacing w:line="240" w:lineRule="auto"/>
        <w:ind w:firstLine="567"/>
        <w:jc w:val="center"/>
        <w:rPr>
          <w:rFonts w:ascii="Times New Roman" w:hAnsi="Times New Roman" w:cs="Times New Roman"/>
          <w:i w:val="0"/>
          <w:sz w:val="24"/>
          <w:szCs w:val="24"/>
        </w:rPr>
      </w:pPr>
      <w:r w:rsidRPr="000D589F">
        <w:rPr>
          <w:rStyle w:val="ac"/>
          <w:rFonts w:ascii="Times New Roman" w:hAnsi="Times New Roman" w:cs="Times New Roman"/>
          <w:i w:val="0"/>
          <w:color w:val="000000"/>
          <w:sz w:val="24"/>
          <w:szCs w:val="24"/>
        </w:rPr>
        <w:t>Проходящий свет. х70</w:t>
      </w:r>
    </w:p>
    <w:p w:rsidR="00A04247" w:rsidRDefault="00A04247" w:rsidP="004C6789">
      <w:pPr>
        <w:spacing w:line="360" w:lineRule="auto"/>
        <w:ind w:firstLine="567"/>
        <w:contextualSpacing/>
        <w:jc w:val="both"/>
        <w:rPr>
          <w:szCs w:val="24"/>
        </w:rPr>
      </w:pPr>
    </w:p>
    <w:p w:rsidR="004C6789" w:rsidRPr="004A69C3" w:rsidRDefault="004C6789" w:rsidP="004C6789">
      <w:pPr>
        <w:spacing w:line="360" w:lineRule="auto"/>
        <w:ind w:firstLine="567"/>
        <w:contextualSpacing/>
        <w:jc w:val="both"/>
        <w:rPr>
          <w:szCs w:val="24"/>
        </w:rPr>
      </w:pPr>
      <w:r w:rsidRPr="004A69C3">
        <w:rPr>
          <w:szCs w:val="24"/>
        </w:rPr>
        <w:t>Тонкозернистое строение аргиллитов можно наблюдать в шлифах отвальных горелых пород шахт № 13 Киселевскугля и им</w:t>
      </w:r>
      <w:r>
        <w:rPr>
          <w:szCs w:val="24"/>
        </w:rPr>
        <w:t>.</w:t>
      </w:r>
      <w:r w:rsidRPr="004A69C3">
        <w:rPr>
          <w:szCs w:val="24"/>
        </w:rPr>
        <w:t xml:space="preserve"> Димитрова, хотя они также содержат некоторые примеси алевролитов, но более уплотненных и мелкозернистых.</w:t>
      </w:r>
    </w:p>
    <w:p w:rsidR="004C6789" w:rsidRDefault="004C6789" w:rsidP="004C6789">
      <w:pPr>
        <w:spacing w:line="360" w:lineRule="auto"/>
        <w:ind w:firstLine="567"/>
        <w:contextualSpacing/>
        <w:jc w:val="both"/>
        <w:rPr>
          <w:szCs w:val="24"/>
        </w:rPr>
      </w:pPr>
      <w:r>
        <w:rPr>
          <w:szCs w:val="24"/>
        </w:rPr>
        <w:t>При этом</w:t>
      </w:r>
      <w:r w:rsidRPr="004A69C3">
        <w:rPr>
          <w:szCs w:val="24"/>
        </w:rPr>
        <w:t xml:space="preserve">, минералогические составляющие горелых пород можно подразделить на кластогенные минералы (кварц, полевые шпаты) и пелитовые продукты метоморфизации глинистой массы, измененные в процессе самообжига. </w:t>
      </w:r>
    </w:p>
    <w:p w:rsidR="004C6789" w:rsidRDefault="004C6789" w:rsidP="004C6789">
      <w:pPr>
        <w:spacing w:line="360" w:lineRule="auto"/>
        <w:ind w:firstLine="567"/>
        <w:contextualSpacing/>
        <w:jc w:val="both"/>
        <w:rPr>
          <w:szCs w:val="24"/>
        </w:rPr>
      </w:pPr>
      <w:r w:rsidRPr="004A69C3">
        <w:rPr>
          <w:szCs w:val="24"/>
        </w:rPr>
        <w:t xml:space="preserve">Петрографическим исследованием </w:t>
      </w:r>
      <w:r>
        <w:rPr>
          <w:szCs w:val="24"/>
        </w:rPr>
        <w:t xml:space="preserve">было установлено, что </w:t>
      </w:r>
      <w:r w:rsidRPr="004A69C3">
        <w:rPr>
          <w:szCs w:val="24"/>
        </w:rPr>
        <w:t>содержание</w:t>
      </w:r>
      <w:r>
        <w:rPr>
          <w:szCs w:val="24"/>
        </w:rPr>
        <w:t xml:space="preserve"> кластическго</w:t>
      </w:r>
      <w:r w:rsidRPr="004A69C3">
        <w:rPr>
          <w:szCs w:val="24"/>
        </w:rPr>
        <w:t xml:space="preserve"> материал</w:t>
      </w:r>
      <w:r>
        <w:rPr>
          <w:szCs w:val="24"/>
        </w:rPr>
        <w:t>а</w:t>
      </w:r>
      <w:r w:rsidRPr="004A69C3">
        <w:rPr>
          <w:szCs w:val="24"/>
        </w:rPr>
        <w:t>, в породе довольно велико и доходит до 35-48%, в результате воздействия высоких температур изменяется незначительно, но зерна кварца иногда слегка видоизменены по контуру и показывают характерное волнистое угасание</w:t>
      </w:r>
      <w:r>
        <w:rPr>
          <w:szCs w:val="24"/>
        </w:rPr>
        <w:t xml:space="preserve"> </w:t>
      </w:r>
      <w:r w:rsidRPr="004C6789">
        <w:rPr>
          <w:szCs w:val="24"/>
        </w:rPr>
        <w:t>[ ]</w:t>
      </w:r>
      <w:r w:rsidRPr="004A69C3">
        <w:rPr>
          <w:szCs w:val="24"/>
        </w:rPr>
        <w:t xml:space="preserve">. </w:t>
      </w:r>
    </w:p>
    <w:p w:rsidR="004C6789" w:rsidRDefault="004C6789" w:rsidP="004C6789">
      <w:pPr>
        <w:spacing w:line="360" w:lineRule="auto"/>
        <w:ind w:firstLine="567"/>
        <w:contextualSpacing/>
        <w:jc w:val="both"/>
        <w:rPr>
          <w:szCs w:val="24"/>
        </w:rPr>
      </w:pPr>
      <w:r w:rsidRPr="004A69C3">
        <w:rPr>
          <w:szCs w:val="24"/>
        </w:rPr>
        <w:t xml:space="preserve">Единичные зерна из группы </w:t>
      </w:r>
      <w:r w:rsidRPr="004C6789">
        <w:rPr>
          <w:szCs w:val="24"/>
          <w:highlight w:val="yellow"/>
        </w:rPr>
        <w:t>акцессорот</w:t>
      </w:r>
      <w:r>
        <w:rPr>
          <w:szCs w:val="24"/>
        </w:rPr>
        <w:t xml:space="preserve"> - циркон, рутил и другие</w:t>
      </w:r>
      <w:r w:rsidRPr="004A69C3">
        <w:rPr>
          <w:szCs w:val="24"/>
        </w:rPr>
        <w:t xml:space="preserve"> - фиксирующиеся до самообжига, в горелых п</w:t>
      </w:r>
      <w:r>
        <w:rPr>
          <w:szCs w:val="24"/>
        </w:rPr>
        <w:t>о</w:t>
      </w:r>
      <w:r w:rsidRPr="004A69C3">
        <w:rPr>
          <w:szCs w:val="24"/>
        </w:rPr>
        <w:t>род</w:t>
      </w:r>
      <w:r>
        <w:rPr>
          <w:szCs w:val="24"/>
        </w:rPr>
        <w:t>ах не улавливаются, т.</w:t>
      </w:r>
      <w:r w:rsidRPr="004A69C3">
        <w:rPr>
          <w:szCs w:val="24"/>
        </w:rPr>
        <w:t>к</w:t>
      </w:r>
      <w:r>
        <w:rPr>
          <w:szCs w:val="24"/>
        </w:rPr>
        <w:t>.</w:t>
      </w:r>
      <w:r w:rsidRPr="004A69C3">
        <w:rPr>
          <w:szCs w:val="24"/>
        </w:rPr>
        <w:t xml:space="preserve"> после термической диссоциации они сливаются с пелитовой массой. </w:t>
      </w:r>
    </w:p>
    <w:p w:rsidR="004C6789" w:rsidRDefault="004C6789" w:rsidP="004C6789">
      <w:pPr>
        <w:spacing w:line="360" w:lineRule="auto"/>
        <w:ind w:firstLine="567"/>
        <w:contextualSpacing/>
        <w:jc w:val="both"/>
        <w:rPr>
          <w:szCs w:val="24"/>
        </w:rPr>
      </w:pPr>
      <w:r w:rsidRPr="004A69C3">
        <w:rPr>
          <w:szCs w:val="24"/>
        </w:rPr>
        <w:t>Минералы - примеси, в основном железистые</w:t>
      </w:r>
      <w:r>
        <w:rPr>
          <w:szCs w:val="24"/>
        </w:rPr>
        <w:t>:</w:t>
      </w:r>
      <w:r w:rsidRPr="004A69C3">
        <w:rPr>
          <w:szCs w:val="24"/>
        </w:rPr>
        <w:t xml:space="preserve"> пирит</w:t>
      </w:r>
      <w:r>
        <w:rPr>
          <w:szCs w:val="24"/>
        </w:rPr>
        <w:t xml:space="preserve"> и</w:t>
      </w:r>
      <w:r w:rsidRPr="004A69C3">
        <w:rPr>
          <w:szCs w:val="24"/>
        </w:rPr>
        <w:t xml:space="preserve"> сид</w:t>
      </w:r>
      <w:r>
        <w:rPr>
          <w:szCs w:val="24"/>
        </w:rPr>
        <w:t xml:space="preserve">ерит, а также кальцит и доломит </w:t>
      </w:r>
      <w:r w:rsidRPr="004A69C3">
        <w:rPr>
          <w:szCs w:val="24"/>
        </w:rPr>
        <w:t xml:space="preserve">- подвергаются термической диссоциации и частично входят в реакции с глинистой частью </w:t>
      </w:r>
      <w:r>
        <w:rPr>
          <w:szCs w:val="24"/>
        </w:rPr>
        <w:t xml:space="preserve">обжигаемой </w:t>
      </w:r>
      <w:r w:rsidRPr="004A69C3">
        <w:rPr>
          <w:szCs w:val="24"/>
        </w:rPr>
        <w:t xml:space="preserve">породы, образуя участки, ярко окрашенные железистыми соединениями в оранжевые и красные тона. </w:t>
      </w:r>
    </w:p>
    <w:p w:rsidR="004C6789" w:rsidRDefault="004C6789" w:rsidP="004C6789">
      <w:pPr>
        <w:spacing w:line="360" w:lineRule="auto"/>
        <w:ind w:firstLine="567"/>
        <w:contextualSpacing/>
        <w:jc w:val="both"/>
        <w:rPr>
          <w:szCs w:val="24"/>
        </w:rPr>
      </w:pPr>
      <w:r w:rsidRPr="004A69C3">
        <w:rPr>
          <w:szCs w:val="24"/>
        </w:rPr>
        <w:t>Глинистая масса горелой породы имеет под микроскопом вид стекловидной изотропной массы бурого цвета с низким показателем преломления (</w:t>
      </w:r>
      <w:r w:rsidRPr="004A69C3">
        <w:rPr>
          <w:szCs w:val="24"/>
          <w:lang w:val="en-US"/>
        </w:rPr>
        <w:t>N</w:t>
      </w:r>
      <w:r w:rsidRPr="004A69C3">
        <w:rPr>
          <w:szCs w:val="24"/>
        </w:rPr>
        <w:t xml:space="preserve"> &lt; l,54). </w:t>
      </w:r>
    </w:p>
    <w:p w:rsidR="004C6789" w:rsidRPr="004A69C3" w:rsidRDefault="004C6789" w:rsidP="004C6789">
      <w:pPr>
        <w:spacing w:line="360" w:lineRule="auto"/>
        <w:ind w:firstLine="567"/>
        <w:contextualSpacing/>
        <w:jc w:val="both"/>
        <w:rPr>
          <w:szCs w:val="24"/>
        </w:rPr>
      </w:pPr>
      <w:r w:rsidRPr="004A69C3">
        <w:rPr>
          <w:szCs w:val="24"/>
        </w:rPr>
        <w:t xml:space="preserve">В </w:t>
      </w:r>
      <w:r>
        <w:rPr>
          <w:szCs w:val="24"/>
        </w:rPr>
        <w:t>нескольки</w:t>
      </w:r>
      <w:r w:rsidRPr="004A69C3">
        <w:rPr>
          <w:szCs w:val="24"/>
        </w:rPr>
        <w:t>х образцах аргиллитового происхождения (порода шахты им</w:t>
      </w:r>
      <w:r>
        <w:rPr>
          <w:szCs w:val="24"/>
        </w:rPr>
        <w:t>.</w:t>
      </w:r>
      <w:r w:rsidRPr="004A69C3">
        <w:rPr>
          <w:szCs w:val="24"/>
        </w:rPr>
        <w:t xml:space="preserve"> Димитрова) просматриваются редкие включения тончайших игольчатых кристаллов муллита</w:t>
      </w:r>
      <w:r>
        <w:rPr>
          <w:szCs w:val="24"/>
        </w:rPr>
        <w:t xml:space="preserve"> </w:t>
      </w:r>
      <w:r w:rsidRPr="00A076E9">
        <w:rPr>
          <w:szCs w:val="24"/>
          <w:highlight w:val="yellow"/>
        </w:rPr>
        <w:t>[ ].</w:t>
      </w:r>
      <w:r w:rsidRPr="004A69C3">
        <w:rPr>
          <w:szCs w:val="24"/>
        </w:rPr>
        <w:t xml:space="preserve"> У алевролитовых разновидностей горелых пород (природных - шахты </w:t>
      </w:r>
      <w:r w:rsidRPr="004A69C3">
        <w:rPr>
          <w:szCs w:val="24"/>
        </w:rPr>
        <w:lastRenderedPageBreak/>
        <w:t>Зиминка и Красные горы) отмечается меньшее содержан</w:t>
      </w:r>
      <w:r>
        <w:rPr>
          <w:szCs w:val="24"/>
        </w:rPr>
        <w:t>и</w:t>
      </w:r>
      <w:r w:rsidR="009B6B0C">
        <w:rPr>
          <w:szCs w:val="24"/>
        </w:rPr>
        <w:t>е пелитового материала (рис. 5.4</w:t>
      </w:r>
      <w:r w:rsidRPr="004A69C3">
        <w:rPr>
          <w:szCs w:val="24"/>
        </w:rPr>
        <w:t>).</w:t>
      </w:r>
    </w:p>
    <w:p w:rsidR="004C6789" w:rsidRPr="004A69C3" w:rsidRDefault="004C6789" w:rsidP="004C6789">
      <w:pPr>
        <w:spacing w:line="360" w:lineRule="auto"/>
        <w:ind w:firstLine="567"/>
        <w:jc w:val="center"/>
        <w:rPr>
          <w:szCs w:val="24"/>
        </w:rPr>
      </w:pPr>
      <w:r w:rsidRPr="004A69C3">
        <w:rPr>
          <w:szCs w:val="24"/>
        </w:rPr>
        <w:t xml:space="preserve"> </w:t>
      </w:r>
      <w:r w:rsidR="00A40CD7">
        <w:rPr>
          <w:noProof/>
          <w:szCs w:val="24"/>
          <w:lang w:eastAsia="ru-RU"/>
        </w:rPr>
        <w:drawing>
          <wp:inline distT="0" distB="0" distL="0" distR="0">
            <wp:extent cx="3168650" cy="2242185"/>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cstate="print"/>
                    <a:srcRect/>
                    <a:stretch>
                      <a:fillRect/>
                    </a:stretch>
                  </pic:blipFill>
                  <pic:spPr bwMode="auto">
                    <a:xfrm>
                      <a:off x="0" y="0"/>
                      <a:ext cx="3168650" cy="2242185"/>
                    </a:xfrm>
                    <a:prstGeom prst="rect">
                      <a:avLst/>
                    </a:prstGeom>
                    <a:noFill/>
                    <a:ln w="9525">
                      <a:noFill/>
                      <a:miter lim="800000"/>
                      <a:headEnd/>
                      <a:tailEnd/>
                    </a:ln>
                  </pic:spPr>
                </pic:pic>
              </a:graphicData>
            </a:graphic>
          </wp:inline>
        </w:drawing>
      </w:r>
    </w:p>
    <w:p w:rsidR="004C6789" w:rsidRPr="004A69C3" w:rsidRDefault="009B6B0C" w:rsidP="004C6789">
      <w:pPr>
        <w:spacing w:line="360" w:lineRule="auto"/>
        <w:ind w:firstLine="567"/>
        <w:contextualSpacing/>
        <w:jc w:val="center"/>
        <w:rPr>
          <w:szCs w:val="24"/>
        </w:rPr>
      </w:pPr>
      <w:r>
        <w:rPr>
          <w:szCs w:val="24"/>
        </w:rPr>
        <w:t>Рис. 5.4</w:t>
      </w:r>
      <w:r w:rsidR="004C6789" w:rsidRPr="004A69C3">
        <w:rPr>
          <w:szCs w:val="24"/>
        </w:rPr>
        <w:t>. Микроструктура аргиллитовой горелой породы. Проходящий свет. х70</w:t>
      </w:r>
    </w:p>
    <w:p w:rsidR="004C6789" w:rsidRPr="004A69C3" w:rsidRDefault="004C6789" w:rsidP="004C6789">
      <w:pPr>
        <w:spacing w:line="360" w:lineRule="auto"/>
        <w:ind w:firstLine="567"/>
        <w:contextualSpacing/>
        <w:jc w:val="both"/>
        <w:rPr>
          <w:szCs w:val="24"/>
        </w:rPr>
      </w:pPr>
    </w:p>
    <w:p w:rsidR="004C6789" w:rsidRPr="004A69C3" w:rsidRDefault="004C6789" w:rsidP="004C6789">
      <w:pPr>
        <w:spacing w:line="360" w:lineRule="auto"/>
        <w:ind w:firstLine="567"/>
        <w:contextualSpacing/>
        <w:jc w:val="both"/>
        <w:rPr>
          <w:szCs w:val="24"/>
        </w:rPr>
      </w:pPr>
      <w:r>
        <w:rPr>
          <w:szCs w:val="24"/>
        </w:rPr>
        <w:t>В горелых породах с террикон</w:t>
      </w:r>
      <w:r w:rsidRPr="004A69C3">
        <w:rPr>
          <w:szCs w:val="24"/>
        </w:rPr>
        <w:t>а шахты 9/15 видны изменения текстуры местами</w:t>
      </w:r>
      <w:r>
        <w:rPr>
          <w:szCs w:val="24"/>
        </w:rPr>
        <w:t xml:space="preserve"> до ячеистой (в наружных зонах)</w:t>
      </w:r>
      <w:r w:rsidRPr="004A69C3">
        <w:rPr>
          <w:szCs w:val="24"/>
        </w:rPr>
        <w:t xml:space="preserve"> и глинистый цемент в этих участках частично превратился в темно-бурое стекло (N = 1,54).</w:t>
      </w:r>
    </w:p>
    <w:p w:rsidR="004C6789" w:rsidRDefault="004C6789" w:rsidP="004C6789">
      <w:pPr>
        <w:spacing w:line="360" w:lineRule="auto"/>
        <w:ind w:firstLine="567"/>
        <w:contextualSpacing/>
        <w:jc w:val="both"/>
        <w:rPr>
          <w:szCs w:val="24"/>
        </w:rPr>
      </w:pPr>
      <w:r w:rsidRPr="004A69C3">
        <w:rPr>
          <w:szCs w:val="24"/>
        </w:rPr>
        <w:t>Так же, как и в исходных породах, после самообжига можно видеть поры или пустоты слегка удлиненной формы, правильно</w:t>
      </w:r>
      <w:r>
        <w:rPr>
          <w:szCs w:val="24"/>
        </w:rPr>
        <w:t xml:space="preserve"> </w:t>
      </w:r>
      <w:r w:rsidRPr="004A69C3">
        <w:rPr>
          <w:szCs w:val="24"/>
        </w:rPr>
        <w:t xml:space="preserve">ориентированные в плоскостях напластования, оставшиеся после выгорания углистых частиц. </w:t>
      </w:r>
    </w:p>
    <w:p w:rsidR="004C6789" w:rsidRDefault="004C6789" w:rsidP="004C6789">
      <w:pPr>
        <w:spacing w:line="360" w:lineRule="auto"/>
        <w:ind w:firstLine="567"/>
        <w:contextualSpacing/>
        <w:jc w:val="both"/>
        <w:rPr>
          <w:szCs w:val="24"/>
        </w:rPr>
      </w:pPr>
      <w:r w:rsidRPr="004A69C3">
        <w:rPr>
          <w:szCs w:val="24"/>
        </w:rPr>
        <w:t>Там, где углистые включения не сгорели - в шлифах таких включений обнаружено до 2</w:t>
      </w:r>
      <w:r>
        <w:rPr>
          <w:szCs w:val="24"/>
        </w:rPr>
        <w:t xml:space="preserve"> </w:t>
      </w:r>
      <w:r w:rsidRPr="004A69C3">
        <w:rPr>
          <w:szCs w:val="24"/>
        </w:rPr>
        <w:t>%,</w:t>
      </w:r>
      <w:r>
        <w:rPr>
          <w:szCs w:val="24"/>
        </w:rPr>
        <w:t xml:space="preserve"> </w:t>
      </w:r>
      <w:r w:rsidRPr="004A69C3">
        <w:rPr>
          <w:szCs w:val="24"/>
        </w:rPr>
        <w:t xml:space="preserve">- они имеют строение, близкое к графиту. </w:t>
      </w:r>
    </w:p>
    <w:p w:rsidR="004C6789" w:rsidRDefault="004C6789" w:rsidP="004C6789">
      <w:pPr>
        <w:spacing w:line="360" w:lineRule="auto"/>
        <w:ind w:firstLine="567"/>
        <w:contextualSpacing/>
        <w:jc w:val="both"/>
        <w:rPr>
          <w:szCs w:val="24"/>
        </w:rPr>
      </w:pPr>
      <w:r w:rsidRPr="004A69C3">
        <w:rPr>
          <w:szCs w:val="24"/>
        </w:rPr>
        <w:t xml:space="preserve">Плотность горелых пород выше плотности исходных сланцев за счет усадки глинистых составляющих при обжиге. </w:t>
      </w:r>
    </w:p>
    <w:p w:rsidR="004C6789" w:rsidRPr="004A69C3" w:rsidRDefault="004C6789" w:rsidP="004C6789">
      <w:pPr>
        <w:spacing w:line="360" w:lineRule="auto"/>
        <w:ind w:firstLine="567"/>
        <w:contextualSpacing/>
        <w:jc w:val="both"/>
        <w:rPr>
          <w:szCs w:val="24"/>
        </w:rPr>
      </w:pPr>
      <w:r w:rsidRPr="004A69C3">
        <w:rPr>
          <w:szCs w:val="24"/>
        </w:rPr>
        <w:t>Распределение их в аргиллитовых разновидностях обычно равноме</w:t>
      </w:r>
      <w:r>
        <w:rPr>
          <w:szCs w:val="24"/>
        </w:rPr>
        <w:t>рно рассеянное, а в алевролитах</w:t>
      </w:r>
      <w:r w:rsidRPr="004A69C3">
        <w:rPr>
          <w:szCs w:val="24"/>
        </w:rPr>
        <w:t xml:space="preserve"> </w:t>
      </w:r>
      <w:r>
        <w:rPr>
          <w:szCs w:val="24"/>
        </w:rPr>
        <w:t>(помимо рассеянной массы)</w:t>
      </w:r>
      <w:r w:rsidRPr="004A69C3">
        <w:rPr>
          <w:szCs w:val="24"/>
        </w:rPr>
        <w:t xml:space="preserve"> наблюдаются скопления в виде групп и прослоек, подчеркивающих сланцеватую текстуру пород.</w:t>
      </w:r>
    </w:p>
    <w:p w:rsidR="004C6789" w:rsidRDefault="004C6789" w:rsidP="004C6789">
      <w:pPr>
        <w:spacing w:line="360" w:lineRule="auto"/>
        <w:ind w:firstLine="567"/>
        <w:contextualSpacing/>
        <w:jc w:val="both"/>
        <w:rPr>
          <w:szCs w:val="24"/>
        </w:rPr>
      </w:pPr>
      <w:r w:rsidRPr="004A69C3">
        <w:rPr>
          <w:szCs w:val="24"/>
        </w:rPr>
        <w:t>На многих месторождениях природных горелых пород аргиллитовые пласты чередуются с песчаниковыми, чаще всего с мелкозе</w:t>
      </w:r>
      <w:r>
        <w:rPr>
          <w:szCs w:val="24"/>
        </w:rPr>
        <w:t xml:space="preserve">рнистыми уплотненной структуры. </w:t>
      </w:r>
      <w:r w:rsidRPr="004A69C3">
        <w:rPr>
          <w:szCs w:val="24"/>
        </w:rPr>
        <w:t xml:space="preserve">Такое сложение мощного массива пород наблюдается, например, на месторождении Дальние горы. </w:t>
      </w:r>
    </w:p>
    <w:p w:rsidR="004C6789" w:rsidRDefault="004C6789" w:rsidP="004C6789">
      <w:pPr>
        <w:spacing w:line="360" w:lineRule="auto"/>
        <w:ind w:firstLine="567"/>
        <w:contextualSpacing/>
        <w:jc w:val="both"/>
        <w:rPr>
          <w:szCs w:val="24"/>
        </w:rPr>
      </w:pPr>
      <w:r w:rsidRPr="004A69C3">
        <w:rPr>
          <w:szCs w:val="24"/>
        </w:rPr>
        <w:t xml:space="preserve">Обожженные алевролиты этих пород </w:t>
      </w:r>
      <w:r>
        <w:rPr>
          <w:szCs w:val="24"/>
        </w:rPr>
        <w:t xml:space="preserve">обычно </w:t>
      </w:r>
      <w:r w:rsidRPr="004A69C3">
        <w:rPr>
          <w:szCs w:val="24"/>
        </w:rPr>
        <w:t>окрашены в яркие цвета. Кирпично-красная окраска обусловлена значительной примесью окиси железа.</w:t>
      </w:r>
    </w:p>
    <w:p w:rsidR="004C6789" w:rsidRDefault="004C6789" w:rsidP="004C6789">
      <w:pPr>
        <w:spacing w:line="360" w:lineRule="auto"/>
        <w:ind w:firstLine="567"/>
        <w:contextualSpacing/>
        <w:jc w:val="both"/>
        <w:rPr>
          <w:szCs w:val="24"/>
        </w:rPr>
      </w:pPr>
      <w:r w:rsidRPr="004A69C3">
        <w:rPr>
          <w:szCs w:val="24"/>
        </w:rPr>
        <w:t xml:space="preserve">В шлифе порода имеет разнозернистую структуру и полосчатую текстуру, обусловленную неоднородностью окраски цемента, а также частичной ориентацией </w:t>
      </w:r>
      <w:r w:rsidRPr="004A69C3">
        <w:rPr>
          <w:szCs w:val="24"/>
        </w:rPr>
        <w:lastRenderedPageBreak/>
        <w:t>обломков. Базальный цемент составляет 80</w:t>
      </w:r>
      <w:r>
        <w:rPr>
          <w:szCs w:val="24"/>
        </w:rPr>
        <w:t xml:space="preserve"> </w:t>
      </w:r>
      <w:r w:rsidRPr="004A69C3">
        <w:rPr>
          <w:szCs w:val="24"/>
        </w:rPr>
        <w:t>% породы и состоит главным образом из обожженного, частично остеклованного пелита</w:t>
      </w:r>
      <w:r>
        <w:rPr>
          <w:szCs w:val="24"/>
        </w:rPr>
        <w:t xml:space="preserve"> </w:t>
      </w:r>
      <w:r w:rsidRPr="004C6789">
        <w:rPr>
          <w:szCs w:val="24"/>
        </w:rPr>
        <w:t>[ ]</w:t>
      </w:r>
      <w:r w:rsidRPr="004A69C3">
        <w:rPr>
          <w:szCs w:val="24"/>
        </w:rPr>
        <w:t xml:space="preserve">. </w:t>
      </w:r>
    </w:p>
    <w:p w:rsidR="004C6789" w:rsidRPr="004A69C3" w:rsidRDefault="004C6789" w:rsidP="004C6789">
      <w:pPr>
        <w:spacing w:line="360" w:lineRule="auto"/>
        <w:ind w:firstLine="567"/>
        <w:contextualSpacing/>
        <w:jc w:val="both"/>
        <w:rPr>
          <w:szCs w:val="24"/>
        </w:rPr>
      </w:pPr>
      <w:r w:rsidRPr="004A69C3">
        <w:rPr>
          <w:szCs w:val="24"/>
        </w:rPr>
        <w:t>Обломочный материал в породе представлен остроугольными обломками кварца с преобладающим размером 0,05 мм. Одиночные зерна имеют размер 0,08 мм, изредка встречаются обломки полевого шпата размером до 0,03 мм.</w:t>
      </w:r>
    </w:p>
    <w:p w:rsidR="004C6789" w:rsidRPr="004A69C3" w:rsidRDefault="004C6789" w:rsidP="004C6789">
      <w:pPr>
        <w:spacing w:line="360" w:lineRule="auto"/>
        <w:ind w:firstLine="567"/>
        <w:contextualSpacing/>
        <w:jc w:val="both"/>
        <w:rPr>
          <w:szCs w:val="24"/>
        </w:rPr>
      </w:pPr>
      <w:r w:rsidRPr="004A69C3">
        <w:rPr>
          <w:szCs w:val="24"/>
        </w:rPr>
        <w:t>Минералогический со</w:t>
      </w:r>
      <w:r>
        <w:rPr>
          <w:szCs w:val="24"/>
        </w:rPr>
        <w:t>став горелой породы</w:t>
      </w:r>
      <w:r w:rsidRPr="004C6789">
        <w:rPr>
          <w:szCs w:val="24"/>
        </w:rPr>
        <w:t xml:space="preserve"> </w:t>
      </w:r>
      <w:r w:rsidRPr="00A076E9">
        <w:rPr>
          <w:szCs w:val="24"/>
          <w:highlight w:val="yellow"/>
        </w:rPr>
        <w:t>[ ]:</w:t>
      </w:r>
      <w:r>
        <w:rPr>
          <w:szCs w:val="24"/>
        </w:rPr>
        <w:t xml:space="preserve"> обожженный</w:t>
      </w:r>
      <w:r w:rsidRPr="004A69C3">
        <w:rPr>
          <w:szCs w:val="24"/>
        </w:rPr>
        <w:t xml:space="preserve"> незначительно остеклованный пелит – 80%, кварц - 15%, обожженый биотит 3%, полевой шпат - 2%.</w:t>
      </w:r>
    </w:p>
    <w:p w:rsidR="004C6789" w:rsidRPr="004A69C3" w:rsidRDefault="004C6789" w:rsidP="004C6789">
      <w:pPr>
        <w:spacing w:line="360" w:lineRule="auto"/>
        <w:ind w:firstLine="567"/>
        <w:contextualSpacing/>
        <w:jc w:val="both"/>
        <w:rPr>
          <w:szCs w:val="24"/>
        </w:rPr>
      </w:pPr>
      <w:r w:rsidRPr="004A69C3">
        <w:rPr>
          <w:szCs w:val="24"/>
        </w:rPr>
        <w:t xml:space="preserve">Обожженные мелкозернистые песчаники месторождения Дальние горы в шлифе разнозернистые и сложены угловатыми зернами с преобладающим размером 0,1 мм (отдельные из них имеют размер 0,3 мм). Песчаники состоят из обломков кварца (90%), разбитых тонкими трещинами, полевого шпата (до 5%), имеются зерна яшмы, микрозернистых кремнистых пород </w:t>
      </w:r>
      <w:r>
        <w:rPr>
          <w:szCs w:val="24"/>
        </w:rPr>
        <w:t>и</w:t>
      </w:r>
      <w:r w:rsidRPr="004A69C3">
        <w:rPr>
          <w:szCs w:val="24"/>
        </w:rPr>
        <w:t xml:space="preserve"> биотита.</w:t>
      </w:r>
    </w:p>
    <w:p w:rsidR="00080189" w:rsidRDefault="004C6789" w:rsidP="00510E24">
      <w:pPr>
        <w:spacing w:line="360" w:lineRule="auto"/>
        <w:ind w:firstLine="567"/>
        <w:contextualSpacing/>
        <w:jc w:val="both"/>
        <w:rPr>
          <w:szCs w:val="24"/>
        </w:rPr>
      </w:pPr>
      <w:r w:rsidRPr="004A69C3">
        <w:rPr>
          <w:szCs w:val="24"/>
        </w:rPr>
        <w:t>Цемент породы буроватого цвета составляет 60% шлифа и состоит из алевролитовых частичек и незначительно остеклованного пелита. Окраска цемента обусловлена рассеянной примесью окиси железа. Иногда при сильном увеличении резкой границы между цементом и кластическим материалом не наблюдается, а заметно некоторое растворение обломков с краев и частичная ассимиляция их цементирующей массой (волнистое угасание кварца). В цементе наблюдаются одиночные зерна вторичного карбоната и эпидота</w:t>
      </w:r>
      <w:r w:rsidR="00510E24">
        <w:rPr>
          <w:szCs w:val="24"/>
        </w:rPr>
        <w:t>.</w:t>
      </w:r>
    </w:p>
    <w:p w:rsidR="004A69C3" w:rsidRDefault="00EC7005" w:rsidP="0001764F">
      <w:pPr>
        <w:pStyle w:val="2"/>
        <w:ind w:firstLine="567"/>
        <w:rPr>
          <w:rStyle w:val="24"/>
          <w:rFonts w:ascii="Times New Roman" w:hAnsi="Times New Roman" w:cs="Times New Roman"/>
          <w:bCs w:val="0"/>
          <w:sz w:val="24"/>
          <w:szCs w:val="24"/>
        </w:rPr>
      </w:pPr>
      <w:bookmarkStart w:id="1" w:name="_Toc377773759"/>
      <w:r>
        <w:rPr>
          <w:lang w:eastAsia="ru-RU"/>
        </w:rPr>
        <w:t>5.</w:t>
      </w:r>
      <w:r w:rsidR="00510E24">
        <w:rPr>
          <w:lang w:eastAsia="ru-RU"/>
        </w:rPr>
        <w:t>2</w:t>
      </w:r>
      <w:r w:rsidR="00247CF1">
        <w:rPr>
          <w:lang w:eastAsia="ru-RU"/>
        </w:rPr>
        <w:t>.</w:t>
      </w:r>
      <w:r>
        <w:rPr>
          <w:lang w:eastAsia="ru-RU"/>
        </w:rPr>
        <w:t xml:space="preserve"> </w:t>
      </w:r>
      <w:r w:rsidR="003E5A6F">
        <w:rPr>
          <w:lang w:eastAsia="ru-RU"/>
        </w:rPr>
        <w:t>Месторождения п</w:t>
      </w:r>
      <w:r w:rsidR="00247CF1" w:rsidRPr="004A69C3">
        <w:rPr>
          <w:rStyle w:val="24"/>
          <w:rFonts w:ascii="Times New Roman" w:hAnsi="Times New Roman" w:cs="Times New Roman"/>
          <w:bCs w:val="0"/>
          <w:sz w:val="24"/>
          <w:szCs w:val="24"/>
        </w:rPr>
        <w:t>риродны</w:t>
      </w:r>
      <w:r w:rsidR="003E5A6F">
        <w:rPr>
          <w:rStyle w:val="24"/>
          <w:rFonts w:ascii="Times New Roman" w:hAnsi="Times New Roman" w:cs="Times New Roman"/>
          <w:bCs w:val="0"/>
          <w:sz w:val="24"/>
          <w:szCs w:val="24"/>
        </w:rPr>
        <w:t>х</w:t>
      </w:r>
      <w:r w:rsidR="00247CF1" w:rsidRPr="004A69C3">
        <w:rPr>
          <w:rStyle w:val="24"/>
          <w:rFonts w:ascii="Times New Roman" w:hAnsi="Times New Roman" w:cs="Times New Roman"/>
          <w:bCs w:val="0"/>
          <w:sz w:val="24"/>
          <w:szCs w:val="24"/>
        </w:rPr>
        <w:t xml:space="preserve"> горелы</w:t>
      </w:r>
      <w:r w:rsidR="003E5A6F">
        <w:rPr>
          <w:rStyle w:val="24"/>
          <w:rFonts w:ascii="Times New Roman" w:hAnsi="Times New Roman" w:cs="Times New Roman"/>
          <w:bCs w:val="0"/>
          <w:sz w:val="24"/>
          <w:szCs w:val="24"/>
        </w:rPr>
        <w:t>х</w:t>
      </w:r>
      <w:r w:rsidR="00247CF1" w:rsidRPr="004A69C3">
        <w:rPr>
          <w:rStyle w:val="24"/>
          <w:rFonts w:ascii="Times New Roman" w:hAnsi="Times New Roman" w:cs="Times New Roman"/>
          <w:bCs w:val="0"/>
          <w:sz w:val="24"/>
          <w:szCs w:val="24"/>
        </w:rPr>
        <w:t xml:space="preserve"> пород</w:t>
      </w:r>
      <w:bookmarkEnd w:id="1"/>
      <w:r w:rsidR="0051048F">
        <w:rPr>
          <w:rStyle w:val="24"/>
          <w:rFonts w:ascii="Times New Roman" w:hAnsi="Times New Roman" w:cs="Times New Roman"/>
          <w:bCs w:val="0"/>
          <w:sz w:val="24"/>
          <w:szCs w:val="24"/>
        </w:rPr>
        <w:t xml:space="preserve"> </w:t>
      </w:r>
    </w:p>
    <w:p w:rsidR="00247CF1" w:rsidRDefault="00247CF1" w:rsidP="0001764F">
      <w:pPr>
        <w:pStyle w:val="210"/>
        <w:shd w:val="clear" w:color="auto" w:fill="auto"/>
        <w:spacing w:line="360" w:lineRule="auto"/>
        <w:ind w:firstLine="567"/>
        <w:contextualSpacing/>
        <w:jc w:val="center"/>
        <w:rPr>
          <w:rStyle w:val="24"/>
          <w:rFonts w:ascii="Times New Roman" w:hAnsi="Times New Roman" w:cs="Times New Roman"/>
          <w:bCs w:val="0"/>
          <w:sz w:val="24"/>
          <w:szCs w:val="24"/>
        </w:rPr>
      </w:pPr>
    </w:p>
    <w:p w:rsidR="00CC7BAA" w:rsidRDefault="00CC7BAA" w:rsidP="00CC7BAA">
      <w:pPr>
        <w:spacing w:line="360" w:lineRule="auto"/>
        <w:ind w:firstLine="567"/>
        <w:contextualSpacing/>
        <w:jc w:val="both"/>
        <w:rPr>
          <w:szCs w:val="24"/>
        </w:rPr>
      </w:pPr>
      <w:r>
        <w:rPr>
          <w:szCs w:val="24"/>
        </w:rPr>
        <w:t>Технологический термин горелые породы - понятие собирательное, объединяющее разновидности с различными физико-химическими свойствами. Их главным отличием от зол и шлаков является пониженное содержание стеклофазы (Книгина, 1966). Наиболее ценным промышленным сырьем являются продукты крупномасштабных природных угольных пожаров. Их месторождения расположены в Кузбассе, Башкирии, Восточной Сибири, Средней Азии. Они равномерно обожжены и признаны кондиционным полезным ископаемым, их запасы разведаны и учтены балансами.</w:t>
      </w:r>
    </w:p>
    <w:p w:rsidR="00622AE2" w:rsidRPr="00380163" w:rsidRDefault="00115474" w:rsidP="00510E24">
      <w:pPr>
        <w:spacing w:line="360" w:lineRule="auto"/>
        <w:ind w:firstLine="567"/>
        <w:contextualSpacing/>
        <w:jc w:val="both"/>
        <w:rPr>
          <w:szCs w:val="24"/>
        </w:rPr>
      </w:pPr>
      <w:r>
        <w:rPr>
          <w:szCs w:val="24"/>
        </w:rPr>
        <w:t>С</w:t>
      </w:r>
      <w:r w:rsidRPr="00380163">
        <w:rPr>
          <w:szCs w:val="24"/>
        </w:rPr>
        <w:t>выше 50 млн. м</w:t>
      </w:r>
      <w:r w:rsidRPr="00E70742">
        <w:rPr>
          <w:szCs w:val="24"/>
          <w:vertAlign w:val="superscript"/>
        </w:rPr>
        <w:t>3</w:t>
      </w:r>
      <w:r>
        <w:rPr>
          <w:szCs w:val="24"/>
          <w:vertAlign w:val="superscript"/>
        </w:rPr>
        <w:t xml:space="preserve"> </w:t>
      </w:r>
      <w:r w:rsidR="00247CF1" w:rsidRPr="00380163">
        <w:rPr>
          <w:szCs w:val="24"/>
        </w:rPr>
        <w:t>разведанных и изученных месторождений природных горелых пород</w:t>
      </w:r>
      <w:r>
        <w:rPr>
          <w:szCs w:val="24"/>
        </w:rPr>
        <w:t xml:space="preserve"> выявлены в </w:t>
      </w:r>
      <w:r w:rsidR="003E5A6F">
        <w:rPr>
          <w:szCs w:val="24"/>
        </w:rPr>
        <w:t>Ю</w:t>
      </w:r>
      <w:r>
        <w:rPr>
          <w:szCs w:val="24"/>
        </w:rPr>
        <w:t>жном Кузбассе в Прокопьевско-Киселевский районе</w:t>
      </w:r>
      <w:r w:rsidR="00247CF1" w:rsidRPr="00380163">
        <w:rPr>
          <w:szCs w:val="24"/>
        </w:rPr>
        <w:t>.</w:t>
      </w:r>
    </w:p>
    <w:p w:rsidR="00622AE2" w:rsidRPr="004A69C3" w:rsidRDefault="00A40CD7" w:rsidP="00622AE2">
      <w:pPr>
        <w:spacing w:line="360" w:lineRule="auto"/>
        <w:ind w:firstLine="567"/>
        <w:jc w:val="center"/>
        <w:rPr>
          <w:szCs w:val="24"/>
        </w:rPr>
      </w:pPr>
      <w:r>
        <w:rPr>
          <w:noProof/>
          <w:szCs w:val="24"/>
          <w:lang w:eastAsia="ru-RU"/>
        </w:rPr>
        <w:lastRenderedPageBreak/>
        <w:drawing>
          <wp:inline distT="0" distB="0" distL="0" distR="0">
            <wp:extent cx="4472940" cy="5259070"/>
            <wp:effectExtent l="19050" t="0" r="381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cstate="print"/>
                    <a:srcRect/>
                    <a:stretch>
                      <a:fillRect/>
                    </a:stretch>
                  </pic:blipFill>
                  <pic:spPr bwMode="auto">
                    <a:xfrm>
                      <a:off x="0" y="0"/>
                      <a:ext cx="4472940" cy="5259070"/>
                    </a:xfrm>
                    <a:prstGeom prst="rect">
                      <a:avLst/>
                    </a:prstGeom>
                    <a:noFill/>
                    <a:ln w="9525">
                      <a:noFill/>
                      <a:miter lim="800000"/>
                      <a:headEnd/>
                      <a:tailEnd/>
                    </a:ln>
                  </pic:spPr>
                </pic:pic>
              </a:graphicData>
            </a:graphic>
          </wp:inline>
        </w:drawing>
      </w:r>
    </w:p>
    <w:p w:rsidR="00622AE2" w:rsidRPr="00510E24" w:rsidRDefault="00622AE2" w:rsidP="00510E24">
      <w:pPr>
        <w:pStyle w:val="ad"/>
        <w:shd w:val="clear" w:color="auto" w:fill="auto"/>
        <w:spacing w:line="360" w:lineRule="auto"/>
        <w:ind w:firstLine="567"/>
        <w:jc w:val="center"/>
        <w:rPr>
          <w:rFonts w:ascii="Times New Roman" w:hAnsi="Times New Roman" w:cs="Times New Roman"/>
          <w:i w:val="0"/>
          <w:sz w:val="24"/>
          <w:szCs w:val="24"/>
        </w:rPr>
      </w:pPr>
      <w:r w:rsidRPr="00D1549E">
        <w:rPr>
          <w:rStyle w:val="ac"/>
          <w:rFonts w:ascii="Times New Roman" w:hAnsi="Times New Roman" w:cs="Times New Roman"/>
          <w:i w:val="0"/>
          <w:color w:val="000000"/>
          <w:sz w:val="24"/>
          <w:szCs w:val="24"/>
        </w:rPr>
        <w:t xml:space="preserve">Рис. </w:t>
      </w:r>
      <w:r>
        <w:rPr>
          <w:rStyle w:val="ac"/>
          <w:rFonts w:ascii="Times New Roman" w:hAnsi="Times New Roman" w:cs="Times New Roman"/>
          <w:i w:val="0"/>
          <w:color w:val="000000"/>
          <w:sz w:val="24"/>
          <w:szCs w:val="24"/>
        </w:rPr>
        <w:t>5.</w:t>
      </w:r>
      <w:r w:rsidR="009B6B0C">
        <w:rPr>
          <w:rStyle w:val="ac"/>
          <w:rFonts w:ascii="Times New Roman" w:hAnsi="Times New Roman" w:cs="Times New Roman"/>
          <w:i w:val="0"/>
          <w:color w:val="000000"/>
          <w:sz w:val="24"/>
          <w:szCs w:val="24"/>
        </w:rPr>
        <w:t>5</w:t>
      </w:r>
      <w:r w:rsidRPr="00D1549E">
        <w:rPr>
          <w:rStyle w:val="ac"/>
          <w:rFonts w:ascii="Times New Roman" w:hAnsi="Times New Roman" w:cs="Times New Roman"/>
          <w:i w:val="0"/>
          <w:color w:val="000000"/>
          <w:sz w:val="24"/>
          <w:szCs w:val="24"/>
        </w:rPr>
        <w:t>. Карта исследованных горелых пород Кузбасса</w:t>
      </w:r>
    </w:p>
    <w:p w:rsidR="00A076E9" w:rsidRDefault="00A076E9" w:rsidP="00622AE2">
      <w:pPr>
        <w:spacing w:line="360" w:lineRule="auto"/>
        <w:ind w:firstLine="567"/>
        <w:contextualSpacing/>
        <w:jc w:val="both"/>
        <w:rPr>
          <w:szCs w:val="24"/>
        </w:rPr>
      </w:pPr>
    </w:p>
    <w:p w:rsidR="00622AE2" w:rsidRPr="00380163" w:rsidRDefault="00622AE2" w:rsidP="00622AE2">
      <w:pPr>
        <w:spacing w:line="360" w:lineRule="auto"/>
        <w:ind w:firstLine="567"/>
        <w:contextualSpacing/>
        <w:jc w:val="both"/>
        <w:rPr>
          <w:szCs w:val="24"/>
        </w:rPr>
      </w:pPr>
      <w:r w:rsidRPr="00380163">
        <w:rPr>
          <w:szCs w:val="24"/>
        </w:rPr>
        <w:t xml:space="preserve">Перечень крупнейших месторождений отвальных и природных горелых пород Кузбасса содержит свыше 30 терриконов мощных шахт и примерно столько же месторождений природных горелых пород (рис. </w:t>
      </w:r>
      <w:r>
        <w:rPr>
          <w:szCs w:val="24"/>
        </w:rPr>
        <w:t>5.</w:t>
      </w:r>
      <w:r w:rsidR="009B6B0C">
        <w:rPr>
          <w:szCs w:val="24"/>
        </w:rPr>
        <w:t>5</w:t>
      </w:r>
      <w:r w:rsidRPr="00380163">
        <w:rPr>
          <w:szCs w:val="24"/>
        </w:rPr>
        <w:t>).</w:t>
      </w:r>
    </w:p>
    <w:p w:rsidR="00247CF1" w:rsidRPr="00380163" w:rsidRDefault="00247CF1" w:rsidP="0001764F">
      <w:pPr>
        <w:spacing w:line="360" w:lineRule="auto"/>
        <w:ind w:firstLine="567"/>
        <w:jc w:val="both"/>
        <w:rPr>
          <w:szCs w:val="24"/>
        </w:rPr>
      </w:pPr>
      <w:r w:rsidRPr="00380163">
        <w:rPr>
          <w:szCs w:val="24"/>
        </w:rPr>
        <w:t>Сопки и гряды сопок горелых пород в этом районе вытянуты в направлении преобладающего простирания угленос</w:t>
      </w:r>
      <w:r w:rsidR="006C3827">
        <w:rPr>
          <w:szCs w:val="24"/>
        </w:rPr>
        <w:t>ных отложений балахокской свиты,</w:t>
      </w:r>
      <w:r w:rsidRPr="00380163">
        <w:rPr>
          <w:szCs w:val="24"/>
        </w:rPr>
        <w:t xml:space="preserve"> </w:t>
      </w:r>
      <w:r w:rsidR="006C3827">
        <w:rPr>
          <w:szCs w:val="24"/>
        </w:rPr>
        <w:t xml:space="preserve">которые </w:t>
      </w:r>
      <w:r w:rsidRPr="00380163">
        <w:rPr>
          <w:szCs w:val="24"/>
        </w:rPr>
        <w:t xml:space="preserve">образовались в результате древних каменноугольных пожаров этих пластов. Горение сопровождалось обжигом вмещающих пород, </w:t>
      </w:r>
      <w:r w:rsidR="005B65D9">
        <w:rPr>
          <w:szCs w:val="24"/>
        </w:rPr>
        <w:t>(главным образом -</w:t>
      </w:r>
      <w:r w:rsidRPr="00380163">
        <w:rPr>
          <w:szCs w:val="24"/>
        </w:rPr>
        <w:t xml:space="preserve"> кровли</w:t>
      </w:r>
      <w:r w:rsidR="005B65D9">
        <w:rPr>
          <w:szCs w:val="24"/>
        </w:rPr>
        <w:t>)</w:t>
      </w:r>
      <w:r w:rsidRPr="00380163">
        <w:rPr>
          <w:szCs w:val="24"/>
        </w:rPr>
        <w:t xml:space="preserve">. </w:t>
      </w:r>
      <w:r w:rsidR="006C3827">
        <w:rPr>
          <w:szCs w:val="24"/>
        </w:rPr>
        <w:t>Главным образом</w:t>
      </w:r>
      <w:r w:rsidRPr="00380163">
        <w:rPr>
          <w:szCs w:val="24"/>
        </w:rPr>
        <w:t xml:space="preserve"> интенсивные пожары происходили при горении мощных угольных пластов: IV Внутреннего, Горелого и Мощного. Однако близлежащие пласты тоже нередко подвергались горению.</w:t>
      </w:r>
    </w:p>
    <w:p w:rsidR="00247CF1" w:rsidRPr="00380163" w:rsidRDefault="00247CF1" w:rsidP="0001764F">
      <w:pPr>
        <w:spacing w:line="360" w:lineRule="auto"/>
        <w:ind w:firstLine="567"/>
        <w:jc w:val="both"/>
        <w:rPr>
          <w:szCs w:val="24"/>
        </w:rPr>
      </w:pPr>
      <w:r w:rsidRPr="00380163">
        <w:rPr>
          <w:szCs w:val="24"/>
        </w:rPr>
        <w:t xml:space="preserve">При формировании рельефа поверхности Прокопьевско-Киселевского района обожженные породы обладали стойким сопротивлением </w:t>
      </w:r>
      <w:r w:rsidR="005B65D9">
        <w:rPr>
          <w:szCs w:val="24"/>
        </w:rPr>
        <w:t xml:space="preserve">к </w:t>
      </w:r>
      <w:r w:rsidRPr="00380163">
        <w:rPr>
          <w:szCs w:val="24"/>
        </w:rPr>
        <w:t xml:space="preserve">выветриванию и образовали ряд </w:t>
      </w:r>
      <w:r w:rsidRPr="00380163">
        <w:rPr>
          <w:szCs w:val="24"/>
        </w:rPr>
        <w:lastRenderedPageBreak/>
        <w:t>возвышенностей</w:t>
      </w:r>
      <w:r w:rsidR="005B65D9">
        <w:rPr>
          <w:szCs w:val="24"/>
        </w:rPr>
        <w:t xml:space="preserve"> </w:t>
      </w:r>
      <w:r w:rsidR="005B65D9" w:rsidRPr="00A076E9">
        <w:rPr>
          <w:szCs w:val="24"/>
          <w:highlight w:val="yellow"/>
        </w:rPr>
        <w:t>[ ]</w:t>
      </w:r>
      <w:r w:rsidRPr="00A076E9">
        <w:rPr>
          <w:szCs w:val="24"/>
          <w:highlight w:val="yellow"/>
        </w:rPr>
        <w:t>.</w:t>
      </w:r>
      <w:r w:rsidRPr="00380163">
        <w:rPr>
          <w:szCs w:val="24"/>
        </w:rPr>
        <w:t xml:space="preserve"> </w:t>
      </w:r>
      <w:r w:rsidR="00115474">
        <w:rPr>
          <w:szCs w:val="24"/>
        </w:rPr>
        <w:t>С</w:t>
      </w:r>
      <w:r w:rsidR="00115474" w:rsidRPr="00380163">
        <w:rPr>
          <w:szCs w:val="24"/>
        </w:rPr>
        <w:t xml:space="preserve">обственные названия имеют </w:t>
      </w:r>
      <w:r w:rsidR="00115474">
        <w:rPr>
          <w:szCs w:val="24"/>
        </w:rPr>
        <w:t>н</w:t>
      </w:r>
      <w:r w:rsidRPr="00380163">
        <w:rPr>
          <w:szCs w:val="24"/>
        </w:rPr>
        <w:t>аиболее высокие сопки горелых пород, например -</w:t>
      </w:r>
      <w:r>
        <w:rPr>
          <w:szCs w:val="24"/>
        </w:rPr>
        <w:t xml:space="preserve"> </w:t>
      </w:r>
      <w:r w:rsidRPr="00380163">
        <w:rPr>
          <w:szCs w:val="24"/>
        </w:rPr>
        <w:t>на Тугайском участке сопки</w:t>
      </w:r>
      <w:r w:rsidR="005B65D9">
        <w:rPr>
          <w:szCs w:val="24"/>
        </w:rPr>
        <w:t xml:space="preserve"> </w:t>
      </w:r>
      <w:r w:rsidR="005B65D9" w:rsidRPr="00A076E9">
        <w:rPr>
          <w:szCs w:val="24"/>
          <w:highlight w:val="yellow"/>
        </w:rPr>
        <w:t>[ ]</w:t>
      </w:r>
      <w:r w:rsidRPr="00A076E9">
        <w:rPr>
          <w:szCs w:val="24"/>
          <w:highlight w:val="yellow"/>
        </w:rPr>
        <w:t>:</w:t>
      </w:r>
      <w:r w:rsidRPr="00380163">
        <w:rPr>
          <w:szCs w:val="24"/>
        </w:rPr>
        <w:t xml:space="preserve"> Плешивая с абсолютной высотой 413 м, </w:t>
      </w:r>
      <w:r w:rsidR="005B65D9">
        <w:rPr>
          <w:szCs w:val="24"/>
        </w:rPr>
        <w:t xml:space="preserve">Двойная - 391 м, </w:t>
      </w:r>
      <w:r w:rsidRPr="00380163">
        <w:rPr>
          <w:szCs w:val="24"/>
        </w:rPr>
        <w:t>Соколиная - 389 м,</w:t>
      </w:r>
      <w:r>
        <w:rPr>
          <w:szCs w:val="24"/>
        </w:rPr>
        <w:t xml:space="preserve"> Сонная - 371 м</w:t>
      </w:r>
      <w:r w:rsidR="00115474">
        <w:rPr>
          <w:szCs w:val="24"/>
        </w:rPr>
        <w:t>; на Тайбинском участке сопки;</w:t>
      </w:r>
      <w:r w:rsidRPr="00380163">
        <w:rPr>
          <w:szCs w:val="24"/>
        </w:rPr>
        <w:t xml:space="preserve"> Тихо</w:t>
      </w:r>
      <w:r w:rsidR="005B65D9">
        <w:rPr>
          <w:szCs w:val="24"/>
        </w:rPr>
        <w:t>нова - 388 м, Утес - 375 м и т.</w:t>
      </w:r>
      <w:r w:rsidRPr="00380163">
        <w:rPr>
          <w:szCs w:val="24"/>
        </w:rPr>
        <w:t>д.</w:t>
      </w:r>
    </w:p>
    <w:p w:rsidR="00247CF1" w:rsidRPr="00380163" w:rsidRDefault="00247CF1" w:rsidP="0001764F">
      <w:pPr>
        <w:spacing w:line="360" w:lineRule="auto"/>
        <w:ind w:firstLine="567"/>
        <w:jc w:val="both"/>
        <w:rPr>
          <w:szCs w:val="24"/>
        </w:rPr>
      </w:pPr>
      <w:r w:rsidRPr="00380163">
        <w:rPr>
          <w:szCs w:val="24"/>
        </w:rPr>
        <w:t xml:space="preserve">На горном отводе шахты Зиминка-Капитальная сосредоточены богатейшие запасы полностью обожженных и высокоактивных -горелых пород по пласту IV Внутреннему, который на севере шахты выгорел </w:t>
      </w:r>
      <w:r w:rsidR="006C3827" w:rsidRPr="00380163">
        <w:rPr>
          <w:szCs w:val="24"/>
        </w:rPr>
        <w:t xml:space="preserve">на глубину до горизонта +220 м </w:t>
      </w:r>
      <w:r w:rsidR="006C3827">
        <w:rPr>
          <w:szCs w:val="24"/>
        </w:rPr>
        <w:t>и по простиранию на 900 м</w:t>
      </w:r>
      <w:r w:rsidR="005B65D9">
        <w:rPr>
          <w:szCs w:val="24"/>
        </w:rPr>
        <w:t xml:space="preserve"> </w:t>
      </w:r>
      <w:r w:rsidR="005B65D9" w:rsidRPr="00A076E9">
        <w:rPr>
          <w:szCs w:val="24"/>
          <w:highlight w:val="yellow"/>
        </w:rPr>
        <w:t>[ ]</w:t>
      </w:r>
      <w:r w:rsidRPr="00A076E9">
        <w:rPr>
          <w:szCs w:val="24"/>
          <w:highlight w:val="yellow"/>
        </w:rPr>
        <w:t>.</w:t>
      </w:r>
      <w:r w:rsidRPr="00380163">
        <w:rPr>
          <w:szCs w:val="24"/>
        </w:rPr>
        <w:t xml:space="preserve"> Вертикальная высота пласта колеблется от 60 до </w:t>
      </w:r>
      <w:r w:rsidR="006C3827">
        <w:rPr>
          <w:szCs w:val="24"/>
        </w:rPr>
        <w:t>140 м, а мощность горелых пород</w:t>
      </w:r>
      <w:r w:rsidRPr="00380163">
        <w:rPr>
          <w:szCs w:val="24"/>
        </w:rPr>
        <w:t xml:space="preserve"> в пределах 14</w:t>
      </w:r>
      <w:r w:rsidR="005B65D9">
        <w:rPr>
          <w:szCs w:val="24"/>
        </w:rPr>
        <w:t>-40 м при угле падения пласта 6</w:t>
      </w:r>
      <w:r w:rsidR="00115474">
        <w:rPr>
          <w:szCs w:val="24"/>
        </w:rPr>
        <w:t xml:space="preserve"> </w:t>
      </w:r>
      <w:r w:rsidR="006C3827">
        <w:rPr>
          <w:szCs w:val="24"/>
        </w:rPr>
        <w:t>-75°. Запасы горелых пород</w:t>
      </w:r>
      <w:r w:rsidRPr="00380163">
        <w:rPr>
          <w:szCs w:val="24"/>
        </w:rPr>
        <w:t xml:space="preserve"> нетронут</w:t>
      </w:r>
      <w:r>
        <w:rPr>
          <w:szCs w:val="24"/>
        </w:rPr>
        <w:t>ы до горизон</w:t>
      </w:r>
      <w:r w:rsidRPr="00380163">
        <w:rPr>
          <w:szCs w:val="24"/>
        </w:rPr>
        <w:t>та + 270 м и составляют 1,117 млн. м</w:t>
      </w:r>
      <w:r w:rsidRPr="00090665">
        <w:rPr>
          <w:szCs w:val="24"/>
          <w:vertAlign w:val="superscript"/>
        </w:rPr>
        <w:t>3</w:t>
      </w:r>
      <w:r w:rsidRPr="00380163">
        <w:rPr>
          <w:szCs w:val="24"/>
        </w:rPr>
        <w:t>.</w:t>
      </w:r>
    </w:p>
    <w:p w:rsidR="00247CF1" w:rsidRPr="00380163" w:rsidRDefault="00247CF1" w:rsidP="0001764F">
      <w:pPr>
        <w:spacing w:line="360" w:lineRule="auto"/>
        <w:ind w:firstLine="567"/>
        <w:jc w:val="both"/>
        <w:rPr>
          <w:szCs w:val="24"/>
        </w:rPr>
      </w:pPr>
      <w:r w:rsidRPr="00380163">
        <w:rPr>
          <w:szCs w:val="24"/>
        </w:rPr>
        <w:t xml:space="preserve">На поле шахты Тайбинская по пласту Мощному также имеются огромные запасы природных горелых пород, частично выходящих на </w:t>
      </w:r>
      <w:r w:rsidR="005B65D9">
        <w:rPr>
          <w:szCs w:val="24"/>
        </w:rPr>
        <w:t xml:space="preserve">дневную </w:t>
      </w:r>
      <w:r w:rsidRPr="00380163">
        <w:rPr>
          <w:szCs w:val="24"/>
        </w:rPr>
        <w:t>поверхность и образующих отдельные сопки и группы сопок</w:t>
      </w:r>
      <w:r w:rsidR="005B65D9">
        <w:rPr>
          <w:szCs w:val="24"/>
        </w:rPr>
        <w:t xml:space="preserve"> </w:t>
      </w:r>
      <w:r w:rsidR="005B65D9" w:rsidRPr="00A076E9">
        <w:rPr>
          <w:szCs w:val="24"/>
          <w:highlight w:val="yellow"/>
        </w:rPr>
        <w:t>[ ]</w:t>
      </w:r>
      <w:r w:rsidRPr="00A076E9">
        <w:rPr>
          <w:szCs w:val="24"/>
          <w:highlight w:val="yellow"/>
        </w:rPr>
        <w:t>:</w:t>
      </w:r>
      <w:r w:rsidRPr="00380163">
        <w:rPr>
          <w:szCs w:val="24"/>
        </w:rPr>
        <w:t xml:space="preserve"> Тихонова, Поварнихинская, Церковная, Красные горы, Акчурла, Дальние горы, Пасека.</w:t>
      </w:r>
    </w:p>
    <w:p w:rsidR="00247CF1" w:rsidRPr="00380163" w:rsidRDefault="00247CF1" w:rsidP="0001764F">
      <w:pPr>
        <w:spacing w:line="360" w:lineRule="auto"/>
        <w:ind w:firstLine="567"/>
        <w:jc w:val="both"/>
        <w:rPr>
          <w:szCs w:val="24"/>
        </w:rPr>
      </w:pPr>
      <w:r w:rsidRPr="00380163">
        <w:rPr>
          <w:szCs w:val="24"/>
        </w:rPr>
        <w:t>Характер залегания горелых пород</w:t>
      </w:r>
      <w:r w:rsidR="006C3827">
        <w:rPr>
          <w:szCs w:val="24"/>
        </w:rPr>
        <w:t xml:space="preserve"> данного</w:t>
      </w:r>
      <w:r w:rsidRPr="00380163">
        <w:rPr>
          <w:szCs w:val="24"/>
        </w:rPr>
        <w:t xml:space="preserve"> месторождения среди выходов пластов угля по нескольким разведочным линиям представлен геологическим разрезом (рис. </w:t>
      </w:r>
      <w:r w:rsidR="00B54825">
        <w:rPr>
          <w:szCs w:val="24"/>
        </w:rPr>
        <w:t>5.</w:t>
      </w:r>
      <w:r w:rsidR="009B6B0C">
        <w:rPr>
          <w:szCs w:val="24"/>
        </w:rPr>
        <w:t>6</w:t>
      </w:r>
      <w:r w:rsidRPr="00380163">
        <w:rPr>
          <w:szCs w:val="24"/>
        </w:rPr>
        <w:t>).</w:t>
      </w:r>
    </w:p>
    <w:p w:rsidR="00622AE2" w:rsidRDefault="00622AE2" w:rsidP="00622AE2">
      <w:pPr>
        <w:spacing w:line="360" w:lineRule="auto"/>
        <w:ind w:firstLine="567"/>
        <w:jc w:val="both"/>
        <w:rPr>
          <w:szCs w:val="24"/>
        </w:rPr>
      </w:pPr>
      <w:r w:rsidRPr="00380163">
        <w:rPr>
          <w:szCs w:val="24"/>
        </w:rPr>
        <w:t>На массивах горелых пород, приуроченных к залеганию пластов Горелого, Прокопьевского и Мощного, шахты Дальние горы,</w:t>
      </w:r>
      <w:r>
        <w:rPr>
          <w:szCs w:val="24"/>
        </w:rPr>
        <w:t xml:space="preserve"> 4-6, 1-2, Суртаиха, Коксовая, </w:t>
      </w:r>
      <w:r w:rsidRPr="00380163">
        <w:rPr>
          <w:szCs w:val="24"/>
        </w:rPr>
        <w:t>III, им</w:t>
      </w:r>
      <w:r>
        <w:rPr>
          <w:szCs w:val="24"/>
        </w:rPr>
        <w:t>.</w:t>
      </w:r>
      <w:r w:rsidRPr="00380163">
        <w:rPr>
          <w:szCs w:val="24"/>
        </w:rPr>
        <w:t xml:space="preserve"> Калинина организованы и работают закладочные карьеры шахт</w:t>
      </w:r>
      <w:r>
        <w:rPr>
          <w:szCs w:val="24"/>
        </w:rPr>
        <w:t xml:space="preserve"> </w:t>
      </w:r>
      <w:r w:rsidRPr="00A076E9">
        <w:rPr>
          <w:szCs w:val="24"/>
          <w:highlight w:val="yellow"/>
        </w:rPr>
        <w:t>[ ]</w:t>
      </w:r>
      <w:r w:rsidRPr="00380163">
        <w:rPr>
          <w:szCs w:val="24"/>
        </w:rPr>
        <w:t>.</w:t>
      </w:r>
    </w:p>
    <w:p w:rsidR="00247CF1" w:rsidRPr="004A69C3" w:rsidRDefault="00247CF1" w:rsidP="0001764F">
      <w:pPr>
        <w:spacing w:line="360" w:lineRule="auto"/>
        <w:ind w:firstLine="567"/>
        <w:jc w:val="both"/>
        <w:rPr>
          <w:szCs w:val="24"/>
        </w:rPr>
      </w:pPr>
    </w:p>
    <w:p w:rsidR="004A69C3" w:rsidRPr="004A69C3" w:rsidRDefault="00A40CD7" w:rsidP="0001764F">
      <w:pPr>
        <w:framePr w:h="2899" w:wrap="notBeside" w:vAnchor="text" w:hAnchor="text" w:xAlign="center" w:y="1"/>
        <w:spacing w:line="360" w:lineRule="auto"/>
        <w:ind w:firstLine="567"/>
        <w:contextualSpacing/>
        <w:jc w:val="center"/>
        <w:rPr>
          <w:szCs w:val="24"/>
        </w:rPr>
      </w:pPr>
      <w:r>
        <w:rPr>
          <w:noProof/>
          <w:szCs w:val="24"/>
          <w:lang w:eastAsia="ru-RU"/>
        </w:rPr>
        <w:drawing>
          <wp:inline distT="0" distB="0" distL="0" distR="0">
            <wp:extent cx="5119370" cy="3209290"/>
            <wp:effectExtent l="19050" t="0" r="5080" b="0"/>
            <wp:docPr id="9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srcRect/>
                    <a:stretch>
                      <a:fillRect/>
                    </a:stretch>
                  </pic:blipFill>
                  <pic:spPr bwMode="auto">
                    <a:xfrm>
                      <a:off x="0" y="0"/>
                      <a:ext cx="5119370" cy="3209290"/>
                    </a:xfrm>
                    <a:prstGeom prst="rect">
                      <a:avLst/>
                    </a:prstGeom>
                    <a:noFill/>
                    <a:ln w="9525">
                      <a:noFill/>
                      <a:miter lim="800000"/>
                      <a:headEnd/>
                      <a:tailEnd/>
                    </a:ln>
                  </pic:spPr>
                </pic:pic>
              </a:graphicData>
            </a:graphic>
          </wp:inline>
        </w:drawing>
      </w:r>
    </w:p>
    <w:p w:rsidR="004A69C3" w:rsidRPr="00247CF1" w:rsidRDefault="00B54825" w:rsidP="00A04247">
      <w:pPr>
        <w:pStyle w:val="ad"/>
        <w:framePr w:h="2899" w:wrap="notBeside" w:vAnchor="text" w:hAnchor="text" w:xAlign="center" w:y="1"/>
        <w:shd w:val="clear" w:color="auto" w:fill="auto"/>
        <w:spacing w:line="240" w:lineRule="auto"/>
        <w:ind w:firstLine="567"/>
        <w:contextualSpacing/>
        <w:rPr>
          <w:rFonts w:ascii="Times New Roman" w:hAnsi="Times New Roman" w:cs="Times New Roman"/>
          <w:i w:val="0"/>
          <w:sz w:val="24"/>
          <w:szCs w:val="24"/>
        </w:rPr>
      </w:pPr>
      <w:r>
        <w:rPr>
          <w:rStyle w:val="ac"/>
          <w:rFonts w:ascii="Times New Roman" w:hAnsi="Times New Roman" w:cs="Times New Roman"/>
          <w:i w:val="0"/>
          <w:color w:val="000000"/>
          <w:sz w:val="24"/>
          <w:szCs w:val="24"/>
        </w:rPr>
        <w:t>Рис. 5.</w:t>
      </w:r>
      <w:r w:rsidR="009B6B0C">
        <w:rPr>
          <w:rStyle w:val="ac"/>
          <w:rFonts w:ascii="Times New Roman" w:hAnsi="Times New Roman" w:cs="Times New Roman"/>
          <w:i w:val="0"/>
          <w:color w:val="000000"/>
          <w:sz w:val="24"/>
          <w:szCs w:val="24"/>
        </w:rPr>
        <w:t>6</w:t>
      </w:r>
      <w:r w:rsidR="004A69C3" w:rsidRPr="00247CF1">
        <w:rPr>
          <w:rStyle w:val="ac"/>
          <w:rFonts w:ascii="Times New Roman" w:hAnsi="Times New Roman" w:cs="Times New Roman"/>
          <w:i w:val="0"/>
          <w:color w:val="000000"/>
          <w:sz w:val="24"/>
          <w:szCs w:val="24"/>
        </w:rPr>
        <w:t>. Схема геологического разреза</w:t>
      </w:r>
      <w:r w:rsidR="00E70742">
        <w:rPr>
          <w:rStyle w:val="ac"/>
          <w:rFonts w:ascii="Times New Roman" w:hAnsi="Times New Roman" w:cs="Times New Roman"/>
          <w:i w:val="0"/>
          <w:color w:val="000000"/>
          <w:sz w:val="24"/>
          <w:szCs w:val="24"/>
        </w:rPr>
        <w:t xml:space="preserve"> залегания кузнецких горелых по</w:t>
      </w:r>
      <w:r w:rsidR="004A69C3" w:rsidRPr="00247CF1">
        <w:rPr>
          <w:rStyle w:val="ac"/>
          <w:rFonts w:ascii="Times New Roman" w:hAnsi="Times New Roman" w:cs="Times New Roman"/>
          <w:i w:val="0"/>
          <w:color w:val="000000"/>
          <w:sz w:val="24"/>
          <w:szCs w:val="24"/>
        </w:rPr>
        <w:t>род</w:t>
      </w:r>
      <w:r w:rsidR="005B65D9">
        <w:rPr>
          <w:rStyle w:val="ac"/>
          <w:rFonts w:ascii="Times New Roman" w:hAnsi="Times New Roman" w:cs="Times New Roman"/>
          <w:i w:val="0"/>
          <w:color w:val="000000"/>
          <w:sz w:val="24"/>
          <w:szCs w:val="24"/>
        </w:rPr>
        <w:t xml:space="preserve"> </w:t>
      </w:r>
      <w:r w:rsidR="005B65D9" w:rsidRPr="005B65D9">
        <w:rPr>
          <w:szCs w:val="24"/>
        </w:rPr>
        <w:t>[ ]</w:t>
      </w:r>
      <w:r w:rsidR="00247CF1" w:rsidRPr="00247CF1">
        <w:rPr>
          <w:rStyle w:val="ac"/>
          <w:rFonts w:ascii="Times New Roman" w:hAnsi="Times New Roman" w:cs="Times New Roman"/>
          <w:i w:val="0"/>
          <w:color w:val="000000"/>
          <w:sz w:val="24"/>
          <w:szCs w:val="24"/>
        </w:rPr>
        <w:t>:</w:t>
      </w:r>
    </w:p>
    <w:p w:rsidR="004A69C3" w:rsidRPr="00247CF1" w:rsidRDefault="004A69C3" w:rsidP="00A04247">
      <w:pPr>
        <w:pStyle w:val="63"/>
        <w:framePr w:h="2899" w:wrap="notBeside" w:vAnchor="text" w:hAnchor="text" w:xAlign="center" w:y="1"/>
        <w:shd w:val="clear" w:color="auto" w:fill="auto"/>
        <w:spacing w:line="240" w:lineRule="auto"/>
        <w:ind w:firstLine="567"/>
        <w:contextualSpacing/>
        <w:jc w:val="center"/>
        <w:rPr>
          <w:sz w:val="24"/>
          <w:szCs w:val="24"/>
        </w:rPr>
      </w:pPr>
      <w:r w:rsidRPr="00247CF1">
        <w:rPr>
          <w:rStyle w:val="61"/>
          <w:sz w:val="24"/>
          <w:szCs w:val="24"/>
        </w:rPr>
        <w:t xml:space="preserve">1 - разведанный выход пласта угля; </w:t>
      </w:r>
      <w:r w:rsidRPr="00247CF1">
        <w:rPr>
          <w:rStyle w:val="630"/>
          <w:i w:val="0"/>
          <w:sz w:val="24"/>
          <w:szCs w:val="24"/>
        </w:rPr>
        <w:t>2 -</w:t>
      </w:r>
      <w:r w:rsidRPr="00247CF1">
        <w:rPr>
          <w:rStyle w:val="61"/>
          <w:sz w:val="24"/>
          <w:szCs w:val="24"/>
        </w:rPr>
        <w:t xml:space="preserve"> предполагаемый выход пласта угля; </w:t>
      </w:r>
      <w:r w:rsidRPr="00247CF1">
        <w:rPr>
          <w:rStyle w:val="630"/>
          <w:i w:val="0"/>
          <w:sz w:val="24"/>
          <w:szCs w:val="24"/>
        </w:rPr>
        <w:t>3</w:t>
      </w:r>
      <w:r w:rsidRPr="00247CF1">
        <w:rPr>
          <w:rStyle w:val="61"/>
          <w:sz w:val="24"/>
          <w:szCs w:val="24"/>
        </w:rPr>
        <w:t xml:space="preserve"> - горелая порода; </w:t>
      </w:r>
      <w:r w:rsidRPr="00247CF1">
        <w:rPr>
          <w:rStyle w:val="630"/>
          <w:i w:val="0"/>
          <w:sz w:val="24"/>
          <w:szCs w:val="24"/>
        </w:rPr>
        <w:t>4</w:t>
      </w:r>
      <w:r w:rsidRPr="00247CF1">
        <w:rPr>
          <w:rStyle w:val="61"/>
          <w:sz w:val="24"/>
          <w:szCs w:val="24"/>
        </w:rPr>
        <w:t xml:space="preserve"> - нарушение</w:t>
      </w:r>
    </w:p>
    <w:p w:rsidR="005B65D9" w:rsidRDefault="005B65D9" w:rsidP="005B65D9">
      <w:pPr>
        <w:spacing w:line="360" w:lineRule="auto"/>
        <w:ind w:firstLine="0"/>
        <w:jc w:val="both"/>
        <w:rPr>
          <w:szCs w:val="24"/>
        </w:rPr>
      </w:pPr>
    </w:p>
    <w:p w:rsidR="004A69C3" w:rsidRPr="004A69C3" w:rsidRDefault="00115474" w:rsidP="00115474">
      <w:pPr>
        <w:spacing w:line="360" w:lineRule="auto"/>
        <w:ind w:firstLine="567"/>
        <w:jc w:val="both"/>
        <w:rPr>
          <w:szCs w:val="24"/>
        </w:rPr>
      </w:pPr>
      <w:r w:rsidRPr="00380163">
        <w:rPr>
          <w:szCs w:val="24"/>
        </w:rPr>
        <w:t xml:space="preserve">В богатейшем и обширном вновь освоенном Том-Усинском районе из природных горелых пород сложена гора Ольжерас и многие пришахтные </w:t>
      </w:r>
      <w:r>
        <w:rPr>
          <w:szCs w:val="24"/>
        </w:rPr>
        <w:t>с</w:t>
      </w:r>
      <w:r w:rsidR="005B65D9">
        <w:rPr>
          <w:szCs w:val="24"/>
        </w:rPr>
        <w:t>о</w:t>
      </w:r>
      <w:r>
        <w:rPr>
          <w:szCs w:val="24"/>
        </w:rPr>
        <w:t>пки</w:t>
      </w:r>
      <w:r w:rsidRPr="00380163">
        <w:rPr>
          <w:szCs w:val="24"/>
        </w:rPr>
        <w:t>.</w:t>
      </w:r>
    </w:p>
    <w:p w:rsidR="00EC7005" w:rsidRPr="004A69C3" w:rsidRDefault="00EC7005" w:rsidP="0001764F">
      <w:pPr>
        <w:pStyle w:val="aff0"/>
        <w:shd w:val="clear" w:color="auto" w:fill="auto"/>
        <w:spacing w:before="0" w:line="360" w:lineRule="auto"/>
        <w:ind w:firstLine="567"/>
        <w:contextualSpacing/>
        <w:rPr>
          <w:rStyle w:val="24"/>
          <w:rFonts w:ascii="Times New Roman" w:hAnsi="Times New Roman" w:cs="Times New Roman"/>
          <w:b/>
          <w:bCs/>
          <w:sz w:val="24"/>
          <w:szCs w:val="24"/>
        </w:rPr>
      </w:pPr>
    </w:p>
    <w:p w:rsidR="004A69C3" w:rsidRPr="004A69C3" w:rsidRDefault="00510E24" w:rsidP="0001764F">
      <w:pPr>
        <w:pStyle w:val="2"/>
        <w:ind w:firstLine="567"/>
        <w:rPr>
          <w:rStyle w:val="24"/>
          <w:rFonts w:ascii="Times New Roman" w:hAnsi="Times New Roman" w:cs="Times New Roman"/>
          <w:bCs w:val="0"/>
          <w:sz w:val="24"/>
          <w:szCs w:val="24"/>
        </w:rPr>
      </w:pPr>
      <w:bookmarkStart w:id="2" w:name="_Toc377773760"/>
      <w:r>
        <w:rPr>
          <w:rStyle w:val="24"/>
          <w:rFonts w:ascii="Times New Roman" w:hAnsi="Times New Roman" w:cs="Times New Roman"/>
          <w:bCs w:val="0"/>
          <w:sz w:val="24"/>
          <w:szCs w:val="24"/>
        </w:rPr>
        <w:t>5.3</w:t>
      </w:r>
      <w:r w:rsidR="00EC7005">
        <w:rPr>
          <w:rStyle w:val="24"/>
          <w:rFonts w:ascii="Times New Roman" w:hAnsi="Times New Roman" w:cs="Times New Roman"/>
          <w:bCs w:val="0"/>
          <w:sz w:val="24"/>
          <w:szCs w:val="24"/>
        </w:rPr>
        <w:t xml:space="preserve">. </w:t>
      </w:r>
      <w:r w:rsidR="004A69C3" w:rsidRPr="004A69C3">
        <w:rPr>
          <w:rStyle w:val="24"/>
          <w:rFonts w:ascii="Times New Roman" w:hAnsi="Times New Roman" w:cs="Times New Roman"/>
          <w:bCs w:val="0"/>
          <w:sz w:val="24"/>
          <w:szCs w:val="24"/>
        </w:rPr>
        <w:t>Го</w:t>
      </w:r>
      <w:r w:rsidR="00115474">
        <w:rPr>
          <w:rStyle w:val="24"/>
          <w:rFonts w:ascii="Times New Roman" w:hAnsi="Times New Roman" w:cs="Times New Roman"/>
          <w:bCs w:val="0"/>
          <w:sz w:val="24"/>
          <w:szCs w:val="24"/>
        </w:rPr>
        <w:t>релые породы угольных террикон</w:t>
      </w:r>
      <w:r w:rsidR="004A69C3" w:rsidRPr="004A69C3">
        <w:rPr>
          <w:rStyle w:val="24"/>
          <w:rFonts w:ascii="Times New Roman" w:hAnsi="Times New Roman" w:cs="Times New Roman"/>
          <w:bCs w:val="0"/>
          <w:sz w:val="24"/>
          <w:szCs w:val="24"/>
        </w:rPr>
        <w:t>ов</w:t>
      </w:r>
      <w:bookmarkEnd w:id="2"/>
      <w:r w:rsidR="004A69C3" w:rsidRPr="004A69C3">
        <w:rPr>
          <w:rStyle w:val="24"/>
          <w:rFonts w:ascii="Times New Roman" w:hAnsi="Times New Roman" w:cs="Times New Roman"/>
          <w:bCs w:val="0"/>
          <w:sz w:val="24"/>
          <w:szCs w:val="24"/>
        </w:rPr>
        <w:t xml:space="preserve"> </w:t>
      </w:r>
    </w:p>
    <w:p w:rsidR="004A69C3" w:rsidRDefault="004A69C3" w:rsidP="0001764F">
      <w:pPr>
        <w:pStyle w:val="210"/>
        <w:shd w:val="clear" w:color="auto" w:fill="auto"/>
        <w:spacing w:line="360" w:lineRule="auto"/>
        <w:ind w:firstLine="567"/>
        <w:contextualSpacing/>
        <w:jc w:val="center"/>
        <w:rPr>
          <w:sz w:val="24"/>
          <w:szCs w:val="24"/>
        </w:rPr>
      </w:pPr>
    </w:p>
    <w:p w:rsidR="00A076E9" w:rsidRPr="00A076E9" w:rsidRDefault="00A076E9" w:rsidP="00A076E9">
      <w:pPr>
        <w:ind w:firstLine="567"/>
        <w:jc w:val="both"/>
        <w:rPr>
          <w:szCs w:val="24"/>
        </w:rPr>
      </w:pPr>
      <w:r w:rsidRPr="00A076E9">
        <w:rPr>
          <w:szCs w:val="24"/>
        </w:rPr>
        <w:t>"Демидовскит" - такое имя было дано в память известных уральских заводчиков новому минералу, обнаруженному на Южном Урале [</w:t>
      </w:r>
      <w:r w:rsidRPr="00A076E9">
        <w:rPr>
          <w:bCs/>
          <w:szCs w:val="24"/>
          <w:highlight w:val="yellow"/>
        </w:rPr>
        <w:t>Грамолин А</w:t>
      </w:r>
      <w:r w:rsidRPr="00A076E9">
        <w:rPr>
          <w:bCs/>
          <w:szCs w:val="24"/>
        </w:rPr>
        <w:t>.</w:t>
      </w:r>
      <w:r w:rsidRPr="00A076E9">
        <w:rPr>
          <w:szCs w:val="24"/>
        </w:rPr>
        <w:t xml:space="preserve">]. В составе этого минерала есть и кальций, и железо, и хлор, и множество других элементов, но в природе он, по утверждению специалистов Института минералогии Уральского отделения РАН, не встречается. Образовался "демидовскит" в отвалах угольных шахт при температуре 800-1000 </w:t>
      </w:r>
      <w:r w:rsidRPr="00A076E9">
        <w:rPr>
          <w:szCs w:val="24"/>
          <w:vertAlign w:val="superscript"/>
        </w:rPr>
        <w:t>0</w:t>
      </w:r>
      <w:r w:rsidRPr="00A076E9">
        <w:rPr>
          <w:szCs w:val="24"/>
        </w:rPr>
        <w:t xml:space="preserve">С. </w:t>
      </w:r>
    </w:p>
    <w:p w:rsidR="00A076E9" w:rsidRPr="00A076E9" w:rsidRDefault="00A076E9" w:rsidP="00A076E9">
      <w:pPr>
        <w:ind w:firstLine="567"/>
        <w:jc w:val="both"/>
        <w:rPr>
          <w:szCs w:val="24"/>
        </w:rPr>
      </w:pPr>
      <w:r w:rsidRPr="00A076E9">
        <w:rPr>
          <w:szCs w:val="24"/>
        </w:rPr>
        <w:t xml:space="preserve">Множество техногенных минералов возникает в отвалах, образующихся при складировании "пустой" породы при добыче угля или руды </w:t>
      </w:r>
      <w:r w:rsidRPr="00A076E9">
        <w:rPr>
          <w:bCs/>
          <w:szCs w:val="24"/>
          <w:highlight w:val="yellow"/>
        </w:rPr>
        <w:t>Грамолин А</w:t>
      </w:r>
      <w:r w:rsidRPr="00A076E9">
        <w:rPr>
          <w:bCs/>
          <w:szCs w:val="24"/>
        </w:rPr>
        <w:t>.</w:t>
      </w:r>
      <w:r w:rsidRPr="00A076E9">
        <w:rPr>
          <w:szCs w:val="24"/>
        </w:rPr>
        <w:t>]. В результате воздействия на материал отвала влаги, микроорганизмов, кислорода, углекислого газа и т.п. образуются новые химические соединения - минералы. Еще во время отсыпки в него углесодержащей массы она во многих местах разогревается и начинает гореть. Такое горение, а точнее, тление продолжается десятки лет с выделением большого количества различных горячих газов. Именно в местах выхода на поверхность террикона этих газовых струй и отлагаются не известные прежде минералы.</w:t>
      </w:r>
    </w:p>
    <w:p w:rsidR="00CC7BAA" w:rsidRDefault="00CC7BAA" w:rsidP="00CC7BAA">
      <w:pPr>
        <w:widowControl w:val="0"/>
        <w:spacing w:line="360" w:lineRule="auto"/>
        <w:ind w:firstLine="567"/>
        <w:jc w:val="both"/>
        <w:rPr>
          <w:szCs w:val="24"/>
        </w:rPr>
      </w:pPr>
      <w:r>
        <w:rPr>
          <w:szCs w:val="24"/>
        </w:rPr>
        <w:t xml:space="preserve">В составе горелых терриконов выделяется, по крайней мере, 4 группы образований, различающихся по физико-химическим и технологическим свойствам и степени экологического воздействия на ландшафт: </w:t>
      </w:r>
    </w:p>
    <w:p w:rsidR="00CC7BAA" w:rsidRDefault="00CC7BAA" w:rsidP="00CC7BAA">
      <w:pPr>
        <w:widowControl w:val="0"/>
        <w:spacing w:line="360" w:lineRule="auto"/>
        <w:ind w:firstLine="567"/>
        <w:jc w:val="both"/>
        <w:rPr>
          <w:szCs w:val="24"/>
        </w:rPr>
      </w:pPr>
      <w:r>
        <w:rPr>
          <w:szCs w:val="24"/>
        </w:rPr>
        <w:t>1)</w:t>
      </w:r>
      <w:r>
        <w:rPr>
          <w:szCs w:val="24"/>
          <w:lang w:val="en-US"/>
        </w:rPr>
        <w:t> </w:t>
      </w:r>
      <w:r>
        <w:rPr>
          <w:szCs w:val="24"/>
        </w:rPr>
        <w:t xml:space="preserve">продукты обжига пелитов - химически наиболее инертная часть отвала; </w:t>
      </w:r>
    </w:p>
    <w:p w:rsidR="00CC7BAA" w:rsidRDefault="00CC7BAA" w:rsidP="00CC7BAA">
      <w:pPr>
        <w:widowControl w:val="0"/>
        <w:spacing w:line="360" w:lineRule="auto"/>
        <w:ind w:firstLine="567"/>
        <w:jc w:val="both"/>
        <w:rPr>
          <w:szCs w:val="24"/>
        </w:rPr>
      </w:pPr>
      <w:r>
        <w:rPr>
          <w:szCs w:val="24"/>
        </w:rPr>
        <w:t>2)</w:t>
      </w:r>
      <w:r>
        <w:rPr>
          <w:szCs w:val="24"/>
          <w:lang w:val="en-US"/>
        </w:rPr>
        <w:t> </w:t>
      </w:r>
      <w:r>
        <w:rPr>
          <w:szCs w:val="24"/>
        </w:rPr>
        <w:t xml:space="preserve">продукты обжига карбонатных пород - источники цементных минералов, концентраторы S, F, Cl; </w:t>
      </w:r>
    </w:p>
    <w:p w:rsidR="00CC7BAA" w:rsidRDefault="00CC7BAA" w:rsidP="00CC7BAA">
      <w:pPr>
        <w:widowControl w:val="0"/>
        <w:spacing w:line="360" w:lineRule="auto"/>
        <w:ind w:firstLine="567"/>
        <w:jc w:val="both"/>
        <w:rPr>
          <w:szCs w:val="24"/>
        </w:rPr>
      </w:pPr>
      <w:r>
        <w:rPr>
          <w:szCs w:val="24"/>
        </w:rPr>
        <w:t>3)</w:t>
      </w:r>
      <w:r>
        <w:rPr>
          <w:szCs w:val="24"/>
          <w:lang w:val="en-US"/>
        </w:rPr>
        <w:t> </w:t>
      </w:r>
      <w:r>
        <w:rPr>
          <w:szCs w:val="24"/>
        </w:rPr>
        <w:t xml:space="preserve">«черные блоки» — источники токсичных газов, содержащих S, F, N, Cl; </w:t>
      </w:r>
    </w:p>
    <w:p w:rsidR="00CC7BAA" w:rsidRDefault="00CC7BAA" w:rsidP="00CC7BAA">
      <w:pPr>
        <w:widowControl w:val="0"/>
        <w:spacing w:line="360" w:lineRule="auto"/>
        <w:ind w:firstLine="567"/>
        <w:jc w:val="both"/>
        <w:rPr>
          <w:szCs w:val="24"/>
        </w:rPr>
      </w:pPr>
      <w:r>
        <w:rPr>
          <w:szCs w:val="24"/>
        </w:rPr>
        <w:t>4)</w:t>
      </w:r>
      <w:r>
        <w:rPr>
          <w:szCs w:val="24"/>
          <w:lang w:val="en-US"/>
        </w:rPr>
        <w:t> </w:t>
      </w:r>
      <w:r>
        <w:rPr>
          <w:szCs w:val="24"/>
        </w:rPr>
        <w:t>хлоридно-сульфатные коры, концентраторы (SO</w:t>
      </w:r>
      <w:r>
        <w:rPr>
          <w:szCs w:val="24"/>
          <w:vertAlign w:val="subscript"/>
        </w:rPr>
        <w:t>4</w:t>
      </w:r>
      <w:r>
        <w:rPr>
          <w:szCs w:val="24"/>
        </w:rPr>
        <w:t>)</w:t>
      </w:r>
      <w:r>
        <w:rPr>
          <w:szCs w:val="24"/>
          <w:vertAlign w:val="superscript"/>
        </w:rPr>
        <w:t>2-</w:t>
      </w:r>
      <w:r>
        <w:rPr>
          <w:szCs w:val="24"/>
        </w:rPr>
        <w:t>, Сl</w:t>
      </w:r>
      <w:r>
        <w:rPr>
          <w:szCs w:val="24"/>
          <w:vertAlign w:val="superscript"/>
        </w:rPr>
        <w:t>-</w:t>
      </w:r>
      <w:r>
        <w:rPr>
          <w:szCs w:val="24"/>
        </w:rPr>
        <w:t>, (NH</w:t>
      </w:r>
      <w:r>
        <w:rPr>
          <w:szCs w:val="24"/>
          <w:vertAlign w:val="subscript"/>
        </w:rPr>
        <w:t>4</w:t>
      </w:r>
      <w:r>
        <w:rPr>
          <w:szCs w:val="24"/>
        </w:rPr>
        <w:t>)</w:t>
      </w:r>
      <w:r>
        <w:rPr>
          <w:szCs w:val="24"/>
          <w:vertAlign w:val="superscript"/>
        </w:rPr>
        <w:t>+</w:t>
      </w:r>
      <w:r>
        <w:rPr>
          <w:szCs w:val="24"/>
        </w:rPr>
        <w:t>, - источник площадного загрязнения почв и вод (Чесноков, Щербакова, 1991).</w:t>
      </w:r>
    </w:p>
    <w:p w:rsidR="009B696B" w:rsidRPr="00380163" w:rsidRDefault="00D1549E" w:rsidP="009B6B0C">
      <w:pPr>
        <w:spacing w:line="360" w:lineRule="auto"/>
        <w:ind w:firstLine="567"/>
        <w:contextualSpacing/>
        <w:jc w:val="both"/>
        <w:rPr>
          <w:szCs w:val="24"/>
        </w:rPr>
      </w:pPr>
      <w:r w:rsidRPr="00380163">
        <w:rPr>
          <w:szCs w:val="24"/>
        </w:rPr>
        <w:t>При ра</w:t>
      </w:r>
      <w:r>
        <w:rPr>
          <w:szCs w:val="24"/>
        </w:rPr>
        <w:t>зработке перегоревших террикон</w:t>
      </w:r>
      <w:r w:rsidRPr="00380163">
        <w:rPr>
          <w:szCs w:val="24"/>
        </w:rPr>
        <w:t xml:space="preserve">ов </w:t>
      </w:r>
      <w:r>
        <w:rPr>
          <w:szCs w:val="24"/>
        </w:rPr>
        <w:t>можно убедиться, что</w:t>
      </w:r>
      <w:r w:rsidRPr="00380163">
        <w:rPr>
          <w:szCs w:val="24"/>
        </w:rPr>
        <w:t xml:space="preserve"> у основания находятся крупные перегоревшие куски, подчас снаружи прикрытые слоем осыпи </w:t>
      </w:r>
      <w:r w:rsidRPr="009B696B">
        <w:rPr>
          <w:szCs w:val="24"/>
        </w:rPr>
        <w:t>(рис. 5</w:t>
      </w:r>
      <w:r w:rsidR="009B6B0C">
        <w:rPr>
          <w:szCs w:val="24"/>
        </w:rPr>
        <w:t>.7</w:t>
      </w:r>
      <w:r w:rsidRPr="009B696B">
        <w:rPr>
          <w:szCs w:val="24"/>
        </w:rPr>
        <w:t>).</w:t>
      </w:r>
    </w:p>
    <w:p w:rsidR="00D1549E" w:rsidRDefault="00A40CD7" w:rsidP="009B696B">
      <w:pPr>
        <w:pStyle w:val="210"/>
        <w:shd w:val="clear" w:color="auto" w:fill="auto"/>
        <w:spacing w:line="360" w:lineRule="auto"/>
        <w:contextualSpacing/>
        <w:jc w:val="center"/>
      </w:pPr>
      <w:r>
        <w:rPr>
          <w:noProof/>
          <w:lang w:eastAsia="ru-RU"/>
        </w:rPr>
        <w:lastRenderedPageBreak/>
        <w:drawing>
          <wp:inline distT="0" distB="0" distL="0" distR="0">
            <wp:extent cx="3506470" cy="2853690"/>
            <wp:effectExtent l="19050" t="0" r="0" b="0"/>
            <wp:docPr id="91" name="Рисунок 91" descr="IMG_0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G_0699"/>
                    <pic:cNvPicPr>
                      <a:picLocks noChangeAspect="1" noChangeArrowheads="1"/>
                    </pic:cNvPicPr>
                  </pic:nvPicPr>
                  <pic:blipFill>
                    <a:blip r:embed="rId13" cstate="print"/>
                    <a:srcRect/>
                    <a:stretch>
                      <a:fillRect/>
                    </a:stretch>
                  </pic:blipFill>
                  <pic:spPr bwMode="auto">
                    <a:xfrm>
                      <a:off x="0" y="0"/>
                      <a:ext cx="3506470" cy="2853690"/>
                    </a:xfrm>
                    <a:prstGeom prst="rect">
                      <a:avLst/>
                    </a:prstGeom>
                    <a:noFill/>
                    <a:ln w="9525">
                      <a:noFill/>
                      <a:miter lim="800000"/>
                      <a:headEnd/>
                      <a:tailEnd/>
                    </a:ln>
                  </pic:spPr>
                </pic:pic>
              </a:graphicData>
            </a:graphic>
          </wp:inline>
        </w:drawing>
      </w:r>
    </w:p>
    <w:p w:rsidR="009B696B" w:rsidRPr="009B6B0C" w:rsidRDefault="009B696B" w:rsidP="009B6B0C">
      <w:pPr>
        <w:pStyle w:val="210"/>
        <w:shd w:val="clear" w:color="auto" w:fill="auto"/>
        <w:spacing w:line="360" w:lineRule="auto"/>
        <w:contextualSpacing/>
        <w:jc w:val="center"/>
        <w:rPr>
          <w:b w:val="0"/>
          <w:sz w:val="24"/>
          <w:szCs w:val="24"/>
        </w:rPr>
      </w:pPr>
      <w:r w:rsidRPr="009B696B">
        <w:rPr>
          <w:b w:val="0"/>
          <w:sz w:val="24"/>
          <w:szCs w:val="24"/>
        </w:rPr>
        <w:t>Рис. 5</w:t>
      </w:r>
      <w:r w:rsidRPr="00EA1AED">
        <w:rPr>
          <w:b w:val="0"/>
          <w:sz w:val="24"/>
          <w:szCs w:val="24"/>
          <w:highlight w:val="yellow"/>
        </w:rPr>
        <w:t>.</w:t>
      </w:r>
      <w:r w:rsidR="009B6B0C">
        <w:rPr>
          <w:b w:val="0"/>
          <w:sz w:val="24"/>
          <w:szCs w:val="24"/>
          <w:highlight w:val="yellow"/>
        </w:rPr>
        <w:t>7.</w:t>
      </w:r>
      <w:r w:rsidRPr="00EA1AED">
        <w:rPr>
          <w:b w:val="0"/>
          <w:sz w:val="24"/>
          <w:szCs w:val="24"/>
          <w:highlight w:val="yellow"/>
        </w:rPr>
        <w:t xml:space="preserve"> Террикон</w:t>
      </w:r>
    </w:p>
    <w:p w:rsidR="00890884" w:rsidRDefault="00890884" w:rsidP="009B696B">
      <w:pPr>
        <w:spacing w:line="360" w:lineRule="auto"/>
        <w:ind w:firstLine="567"/>
        <w:jc w:val="both"/>
        <w:rPr>
          <w:szCs w:val="24"/>
        </w:rPr>
      </w:pPr>
    </w:p>
    <w:p w:rsidR="00622AE2" w:rsidRDefault="009B696B" w:rsidP="009B696B">
      <w:pPr>
        <w:spacing w:line="360" w:lineRule="auto"/>
        <w:ind w:firstLine="567"/>
        <w:jc w:val="both"/>
        <w:rPr>
          <w:szCs w:val="24"/>
        </w:rPr>
      </w:pPr>
      <w:r w:rsidRPr="00380163">
        <w:rPr>
          <w:szCs w:val="24"/>
        </w:rPr>
        <w:t xml:space="preserve">На 1964 г. подсчитанные запасы </w:t>
      </w:r>
      <w:r>
        <w:rPr>
          <w:szCs w:val="24"/>
        </w:rPr>
        <w:t>горелых пород шахтных террикон</w:t>
      </w:r>
      <w:r w:rsidRPr="00380163">
        <w:rPr>
          <w:szCs w:val="24"/>
        </w:rPr>
        <w:t xml:space="preserve">ов </w:t>
      </w:r>
      <w:r>
        <w:rPr>
          <w:szCs w:val="24"/>
        </w:rPr>
        <w:t xml:space="preserve">в Кузбассе составляли более 20 </w:t>
      </w:r>
      <w:r w:rsidRPr="00380163">
        <w:rPr>
          <w:szCs w:val="24"/>
        </w:rPr>
        <w:t>млн. м</w:t>
      </w:r>
      <w:r w:rsidRPr="00B54825">
        <w:rPr>
          <w:szCs w:val="24"/>
          <w:vertAlign w:val="superscript"/>
        </w:rPr>
        <w:t>3</w:t>
      </w:r>
      <w:r w:rsidRPr="00380163">
        <w:rPr>
          <w:szCs w:val="24"/>
        </w:rPr>
        <w:t xml:space="preserve">, а природных горелых пород </w:t>
      </w:r>
      <w:r w:rsidR="005B65D9">
        <w:rPr>
          <w:szCs w:val="24"/>
        </w:rPr>
        <w:t>-около</w:t>
      </w:r>
      <w:r w:rsidRPr="00380163">
        <w:rPr>
          <w:szCs w:val="24"/>
        </w:rPr>
        <w:t xml:space="preserve"> 100 млн. м</w:t>
      </w:r>
      <w:r w:rsidRPr="00B54825">
        <w:rPr>
          <w:szCs w:val="24"/>
          <w:vertAlign w:val="superscript"/>
        </w:rPr>
        <w:t>3</w:t>
      </w:r>
      <w:r w:rsidRPr="00380163">
        <w:rPr>
          <w:szCs w:val="24"/>
        </w:rPr>
        <w:t xml:space="preserve"> </w:t>
      </w:r>
      <w:r w:rsidR="005B65D9">
        <w:rPr>
          <w:szCs w:val="24"/>
        </w:rPr>
        <w:t>(</w:t>
      </w:r>
      <w:r w:rsidRPr="00380163">
        <w:rPr>
          <w:szCs w:val="24"/>
        </w:rPr>
        <w:t xml:space="preserve">в том числе </w:t>
      </w:r>
      <w:r w:rsidR="00622AE2">
        <w:rPr>
          <w:szCs w:val="24"/>
        </w:rPr>
        <w:t xml:space="preserve">- </w:t>
      </w:r>
      <w:r w:rsidRPr="00380163">
        <w:rPr>
          <w:szCs w:val="24"/>
        </w:rPr>
        <w:t>штольных запасов около 30 млн. м</w:t>
      </w:r>
      <w:r w:rsidRPr="00B54825">
        <w:rPr>
          <w:szCs w:val="24"/>
          <w:vertAlign w:val="superscript"/>
        </w:rPr>
        <w:t>3</w:t>
      </w:r>
      <w:r w:rsidR="00622AE2">
        <w:rPr>
          <w:szCs w:val="24"/>
        </w:rPr>
        <w:t xml:space="preserve">). </w:t>
      </w:r>
    </w:p>
    <w:p w:rsidR="009B696B" w:rsidRPr="00622AE2" w:rsidRDefault="009B696B" w:rsidP="00622AE2">
      <w:pPr>
        <w:spacing w:line="360" w:lineRule="auto"/>
        <w:ind w:firstLine="567"/>
        <w:jc w:val="both"/>
        <w:rPr>
          <w:szCs w:val="24"/>
        </w:rPr>
      </w:pPr>
      <w:r w:rsidRPr="00380163">
        <w:rPr>
          <w:szCs w:val="24"/>
        </w:rPr>
        <w:t>Сотни тысяч кубометров горелых поро</w:t>
      </w:r>
      <w:r>
        <w:rPr>
          <w:szCs w:val="24"/>
        </w:rPr>
        <w:t>д сосредоточены в террикон</w:t>
      </w:r>
      <w:r w:rsidRPr="00380163">
        <w:rPr>
          <w:szCs w:val="24"/>
        </w:rPr>
        <w:t>ах шахт: Коксовая</w:t>
      </w:r>
      <w:r w:rsidR="00622AE2">
        <w:rPr>
          <w:szCs w:val="24"/>
        </w:rPr>
        <w:t xml:space="preserve"> </w:t>
      </w:r>
      <w:r w:rsidRPr="00380163">
        <w:rPr>
          <w:szCs w:val="24"/>
        </w:rPr>
        <w:t>-</w:t>
      </w:r>
      <w:r w:rsidR="00622AE2">
        <w:rPr>
          <w:szCs w:val="24"/>
        </w:rPr>
        <w:t xml:space="preserve"> </w:t>
      </w:r>
      <w:r w:rsidRPr="00380163">
        <w:rPr>
          <w:szCs w:val="24"/>
        </w:rPr>
        <w:t xml:space="preserve">2, 3, </w:t>
      </w:r>
      <w:r w:rsidRPr="005E0306">
        <w:rPr>
          <w:szCs w:val="24"/>
        </w:rPr>
        <w:t>3-бис</w:t>
      </w:r>
      <w:r w:rsidRPr="00380163">
        <w:rPr>
          <w:szCs w:val="24"/>
        </w:rPr>
        <w:t>, им</w:t>
      </w:r>
      <w:r w:rsidR="00622AE2">
        <w:rPr>
          <w:szCs w:val="24"/>
        </w:rPr>
        <w:t>.</w:t>
      </w:r>
      <w:r w:rsidRPr="00380163">
        <w:rPr>
          <w:szCs w:val="24"/>
        </w:rPr>
        <w:t xml:space="preserve"> Димитрова, Байдаевская, Редаково-Северная, 5/7 и 9/15, им</w:t>
      </w:r>
      <w:r w:rsidR="00622AE2">
        <w:rPr>
          <w:szCs w:val="24"/>
        </w:rPr>
        <w:t>.</w:t>
      </w:r>
      <w:r w:rsidRPr="00380163">
        <w:rPr>
          <w:szCs w:val="24"/>
        </w:rPr>
        <w:t xml:space="preserve"> Кирова, им</w:t>
      </w:r>
      <w:r w:rsidR="00622AE2">
        <w:rPr>
          <w:szCs w:val="24"/>
        </w:rPr>
        <w:t>.</w:t>
      </w:r>
      <w:r w:rsidRPr="00380163">
        <w:rPr>
          <w:szCs w:val="24"/>
        </w:rPr>
        <w:t xml:space="preserve"> Ярославского, «Пионерка»; </w:t>
      </w:r>
      <w:r w:rsidRPr="00622AE2">
        <w:rPr>
          <w:szCs w:val="24"/>
        </w:rPr>
        <w:t xml:space="preserve">миллионы кубометров глиежей находятся в месторождениях, прилегающих к шахтам Зиминка, Красногорская, Восточная, </w:t>
      </w:r>
      <w:r w:rsidR="00622AE2" w:rsidRPr="00622AE2">
        <w:rPr>
          <w:szCs w:val="24"/>
        </w:rPr>
        <w:t xml:space="preserve"> и </w:t>
      </w:r>
      <w:r w:rsidRPr="00622AE2">
        <w:rPr>
          <w:szCs w:val="24"/>
        </w:rPr>
        <w:t>Дальние горы.</w:t>
      </w:r>
    </w:p>
    <w:p w:rsidR="004273F9" w:rsidRPr="00FC11FF" w:rsidRDefault="00510E24" w:rsidP="0001764F">
      <w:pPr>
        <w:pStyle w:val="2"/>
        <w:ind w:firstLine="567"/>
      </w:pPr>
      <w:bookmarkStart w:id="3" w:name="_Toc377773761"/>
      <w:r>
        <w:t>5.4</w:t>
      </w:r>
      <w:r w:rsidR="004273F9" w:rsidRPr="00FC11FF">
        <w:t>. Качество горелых пород в зависимости от содержания углистых примесей</w:t>
      </w:r>
      <w:bookmarkEnd w:id="3"/>
    </w:p>
    <w:p w:rsidR="004A69C3" w:rsidRPr="004A69C3" w:rsidRDefault="004A69C3" w:rsidP="0001764F">
      <w:pPr>
        <w:tabs>
          <w:tab w:val="left" w:pos="207"/>
        </w:tabs>
        <w:spacing w:line="360" w:lineRule="auto"/>
        <w:ind w:firstLine="567"/>
        <w:rPr>
          <w:szCs w:val="24"/>
        </w:rPr>
      </w:pPr>
    </w:p>
    <w:p w:rsidR="004273F9" w:rsidRPr="00FC11FF" w:rsidRDefault="005E0306" w:rsidP="0001764F">
      <w:pPr>
        <w:spacing w:line="360" w:lineRule="auto"/>
        <w:ind w:firstLine="567"/>
        <w:jc w:val="both"/>
        <w:rPr>
          <w:szCs w:val="24"/>
        </w:rPr>
      </w:pPr>
      <w:r w:rsidRPr="00622AE2">
        <w:rPr>
          <w:szCs w:val="24"/>
        </w:rPr>
        <w:t>Множество</w:t>
      </w:r>
      <w:r w:rsidR="004273F9" w:rsidRPr="00622AE2">
        <w:rPr>
          <w:szCs w:val="24"/>
        </w:rPr>
        <w:t xml:space="preserve"> эксперимент</w:t>
      </w:r>
      <w:r w:rsidRPr="00622AE2">
        <w:rPr>
          <w:szCs w:val="24"/>
        </w:rPr>
        <w:t>ов</w:t>
      </w:r>
      <w:r w:rsidR="004273F9" w:rsidRPr="00622AE2">
        <w:rPr>
          <w:szCs w:val="24"/>
        </w:rPr>
        <w:t xml:space="preserve"> ряда исследователей показали, что горелые породы, содержащие </w:t>
      </w:r>
      <w:r w:rsidR="006C3827" w:rsidRPr="00622AE2">
        <w:rPr>
          <w:szCs w:val="24"/>
        </w:rPr>
        <w:t>большое</w:t>
      </w:r>
      <w:r w:rsidR="004273F9" w:rsidRPr="00622AE2">
        <w:rPr>
          <w:szCs w:val="24"/>
        </w:rPr>
        <w:t xml:space="preserve"> количество углистых примесей, не могут быть использованы не только в качестве основного сырья для производства безобжиговых строительных материалов, но также и в качестве заполнителей для бетонов и растворов</w:t>
      </w:r>
      <w:r w:rsidR="00622AE2">
        <w:rPr>
          <w:szCs w:val="24"/>
        </w:rPr>
        <w:t xml:space="preserve"> </w:t>
      </w:r>
      <w:r w:rsidR="00622AE2" w:rsidRPr="00622AE2">
        <w:rPr>
          <w:szCs w:val="24"/>
        </w:rPr>
        <w:t>[ ]</w:t>
      </w:r>
      <w:r w:rsidR="004273F9" w:rsidRPr="00622AE2">
        <w:rPr>
          <w:szCs w:val="24"/>
        </w:rPr>
        <w:t>.</w:t>
      </w:r>
    </w:p>
    <w:p w:rsidR="004273F9" w:rsidRPr="00FC11FF" w:rsidRDefault="00622AE2" w:rsidP="0001764F">
      <w:pPr>
        <w:spacing w:line="360" w:lineRule="auto"/>
        <w:ind w:firstLine="567"/>
        <w:jc w:val="both"/>
        <w:rPr>
          <w:szCs w:val="24"/>
        </w:rPr>
      </w:pPr>
      <w:r>
        <w:rPr>
          <w:szCs w:val="24"/>
        </w:rPr>
        <w:t>Это обусловдено тем, что п</w:t>
      </w:r>
      <w:r w:rsidR="004273F9" w:rsidRPr="00FC11FF">
        <w:rPr>
          <w:szCs w:val="24"/>
        </w:rPr>
        <w:t xml:space="preserve">ри неполном обжиге горелые породы содержат ряд вредных составляющих, которые после гидротермальной обработки безобжиговых строительных материалов способны к существенным изменениям объема </w:t>
      </w:r>
      <w:r>
        <w:rPr>
          <w:szCs w:val="24"/>
        </w:rPr>
        <w:t>(</w:t>
      </w:r>
      <w:r w:rsidR="004273F9" w:rsidRPr="00FC11FF">
        <w:rPr>
          <w:szCs w:val="24"/>
        </w:rPr>
        <w:t>вследствие изменения влажности и температуры среды, а также взаимодействия с активизатором или кислородом воздуха и водой, дающих новообразования увеличенного объема</w:t>
      </w:r>
      <w:r>
        <w:rPr>
          <w:szCs w:val="24"/>
        </w:rPr>
        <w:t>)</w:t>
      </w:r>
      <w:r w:rsidR="004273F9" w:rsidRPr="00FC11FF">
        <w:rPr>
          <w:szCs w:val="24"/>
        </w:rPr>
        <w:t>.</w:t>
      </w:r>
    </w:p>
    <w:p w:rsidR="004273F9" w:rsidRDefault="004273F9" w:rsidP="0001764F">
      <w:pPr>
        <w:spacing w:line="360" w:lineRule="auto"/>
        <w:ind w:firstLine="567"/>
        <w:jc w:val="both"/>
        <w:rPr>
          <w:szCs w:val="24"/>
        </w:rPr>
      </w:pPr>
      <w:r w:rsidRPr="00FC11FF">
        <w:rPr>
          <w:szCs w:val="24"/>
        </w:rPr>
        <w:t xml:space="preserve">Особенно </w:t>
      </w:r>
      <w:r w:rsidR="00622AE2">
        <w:rPr>
          <w:szCs w:val="24"/>
        </w:rPr>
        <w:t>нежелательны</w:t>
      </w:r>
      <w:r w:rsidRPr="00FC11FF">
        <w:rPr>
          <w:szCs w:val="24"/>
        </w:rPr>
        <w:t xml:space="preserve"> составляющие</w:t>
      </w:r>
      <w:r w:rsidR="00622AE2">
        <w:rPr>
          <w:szCs w:val="24"/>
        </w:rPr>
        <w:t xml:space="preserve"> горелых пород</w:t>
      </w:r>
      <w:r w:rsidRPr="00FC11FF">
        <w:rPr>
          <w:szCs w:val="24"/>
        </w:rPr>
        <w:t xml:space="preserve">, обладающие высоким водопоглощением и равновесной влажностью, </w:t>
      </w:r>
      <w:r w:rsidR="00622AE2">
        <w:rPr>
          <w:szCs w:val="24"/>
        </w:rPr>
        <w:t xml:space="preserve">а также </w:t>
      </w:r>
      <w:r w:rsidRPr="00FC11FF">
        <w:rPr>
          <w:szCs w:val="24"/>
        </w:rPr>
        <w:t xml:space="preserve">большим капиллярным всасыванием и гидрофильным характером поверхности. </w:t>
      </w:r>
    </w:p>
    <w:p w:rsidR="004273F9" w:rsidRPr="00FC11FF" w:rsidRDefault="004273F9" w:rsidP="0001764F">
      <w:pPr>
        <w:spacing w:line="360" w:lineRule="auto"/>
        <w:ind w:firstLine="567"/>
        <w:jc w:val="both"/>
        <w:rPr>
          <w:szCs w:val="24"/>
        </w:rPr>
      </w:pPr>
      <w:r w:rsidRPr="00FC11FF">
        <w:rPr>
          <w:szCs w:val="24"/>
        </w:rPr>
        <w:lastRenderedPageBreak/>
        <w:t>Такими составляющими в горелых породах являются</w:t>
      </w:r>
      <w:r w:rsidR="00622AE2">
        <w:rPr>
          <w:szCs w:val="24"/>
        </w:rPr>
        <w:t xml:space="preserve"> </w:t>
      </w:r>
      <w:r w:rsidR="00622AE2" w:rsidRPr="00622AE2">
        <w:rPr>
          <w:szCs w:val="24"/>
        </w:rPr>
        <w:t>[ ]</w:t>
      </w:r>
      <w:r w:rsidRPr="00FC11FF">
        <w:rPr>
          <w:szCs w:val="24"/>
        </w:rPr>
        <w:t>:</w:t>
      </w:r>
    </w:p>
    <w:p w:rsidR="004273F9" w:rsidRPr="00FC11FF" w:rsidRDefault="004273F9" w:rsidP="0001764F">
      <w:pPr>
        <w:spacing w:line="360" w:lineRule="auto"/>
        <w:ind w:firstLine="567"/>
        <w:jc w:val="both"/>
        <w:rPr>
          <w:szCs w:val="24"/>
        </w:rPr>
      </w:pPr>
      <w:r w:rsidRPr="00FC11FF">
        <w:rPr>
          <w:szCs w:val="24"/>
        </w:rPr>
        <w:t>а)</w:t>
      </w:r>
      <w:r w:rsidRPr="00FC11FF">
        <w:rPr>
          <w:szCs w:val="24"/>
        </w:rPr>
        <w:tab/>
        <w:t>неполностью сгоревшие угольные частицы модификации, близкой к фюзенам;</w:t>
      </w:r>
    </w:p>
    <w:p w:rsidR="004273F9" w:rsidRPr="00FC11FF" w:rsidRDefault="004273F9" w:rsidP="0001764F">
      <w:pPr>
        <w:spacing w:line="360" w:lineRule="auto"/>
        <w:ind w:firstLine="567"/>
        <w:jc w:val="both"/>
        <w:rPr>
          <w:szCs w:val="24"/>
        </w:rPr>
      </w:pPr>
      <w:r w:rsidRPr="00FC11FF">
        <w:rPr>
          <w:szCs w:val="24"/>
        </w:rPr>
        <w:t>б)</w:t>
      </w:r>
      <w:r w:rsidRPr="00FC11FF">
        <w:rPr>
          <w:szCs w:val="24"/>
        </w:rPr>
        <w:tab/>
        <w:t>колчеданы (пирит, марказит и др.), легко вступающие в реакции с кислородом и водой.</w:t>
      </w:r>
    </w:p>
    <w:p w:rsidR="004273F9" w:rsidRPr="00FC11FF" w:rsidRDefault="004273F9" w:rsidP="0001764F">
      <w:pPr>
        <w:spacing w:line="360" w:lineRule="auto"/>
        <w:ind w:firstLine="567"/>
        <w:contextualSpacing/>
        <w:jc w:val="both"/>
        <w:rPr>
          <w:szCs w:val="24"/>
        </w:rPr>
      </w:pPr>
      <w:r w:rsidRPr="00FC11FF">
        <w:rPr>
          <w:szCs w:val="24"/>
        </w:rPr>
        <w:t>Визуал</w:t>
      </w:r>
      <w:r w:rsidR="00622AE2">
        <w:rPr>
          <w:szCs w:val="24"/>
        </w:rPr>
        <w:t>ьное исследование горелых пород</w:t>
      </w:r>
      <w:r w:rsidRPr="00FC11FF">
        <w:rPr>
          <w:szCs w:val="24"/>
        </w:rPr>
        <w:t xml:space="preserve"> </w:t>
      </w:r>
      <w:r w:rsidR="00622AE2">
        <w:rPr>
          <w:szCs w:val="24"/>
        </w:rPr>
        <w:t>(</w:t>
      </w:r>
      <w:r w:rsidRPr="00FC11FF">
        <w:rPr>
          <w:szCs w:val="24"/>
        </w:rPr>
        <w:t>особенно имеющих сланцеватое, очень плотное тонкозернистое строение</w:t>
      </w:r>
      <w:r w:rsidR="00622AE2">
        <w:rPr>
          <w:szCs w:val="24"/>
        </w:rPr>
        <w:t>)</w:t>
      </w:r>
      <w:r w:rsidRPr="00FC11FF">
        <w:rPr>
          <w:szCs w:val="24"/>
        </w:rPr>
        <w:t xml:space="preserve"> показывает, что часто при нормальных ярких окрасках горелых пород снаружи внутри их содержатся восстановленные зоны, окрашенные в серые и черные цвета. </w:t>
      </w:r>
      <w:r w:rsidR="00622AE2">
        <w:rPr>
          <w:szCs w:val="24"/>
        </w:rPr>
        <w:t>При этом</w:t>
      </w:r>
      <w:r w:rsidRPr="00FC11FF">
        <w:rPr>
          <w:szCs w:val="24"/>
        </w:rPr>
        <w:t>, наличие внутренней восстановленной зоны не характеризуется повышенным содерж</w:t>
      </w:r>
      <w:r w:rsidR="008B4EB6">
        <w:rPr>
          <w:szCs w:val="24"/>
        </w:rPr>
        <w:t>анием углистых примесей (табл. 5.1</w:t>
      </w:r>
      <w:r w:rsidRPr="00FC11FF">
        <w:rPr>
          <w:szCs w:val="24"/>
        </w:rPr>
        <w:t>).</w:t>
      </w:r>
    </w:p>
    <w:p w:rsidR="004273F9" w:rsidRPr="00FC11FF" w:rsidRDefault="008B4EB6" w:rsidP="00890884">
      <w:pPr>
        <w:spacing w:line="240" w:lineRule="auto"/>
        <w:ind w:firstLine="567"/>
        <w:contextualSpacing/>
        <w:jc w:val="right"/>
        <w:rPr>
          <w:szCs w:val="24"/>
        </w:rPr>
      </w:pPr>
      <w:r>
        <w:rPr>
          <w:szCs w:val="24"/>
        </w:rPr>
        <w:t>Таблица 5.1</w:t>
      </w:r>
    </w:p>
    <w:p w:rsidR="004273F9" w:rsidRPr="004273F9" w:rsidRDefault="004273F9" w:rsidP="00890884">
      <w:pPr>
        <w:spacing w:line="240" w:lineRule="auto"/>
        <w:ind w:firstLine="567"/>
        <w:contextualSpacing/>
        <w:jc w:val="center"/>
        <w:rPr>
          <w:szCs w:val="24"/>
        </w:rPr>
      </w:pPr>
      <w:r w:rsidRPr="00FC11FF">
        <w:rPr>
          <w:szCs w:val="24"/>
        </w:rPr>
        <w:t>Содержание несгоревшего угля в различных зонах горелых пород</w:t>
      </w:r>
    </w:p>
    <w:tbl>
      <w:tblPr>
        <w:tblW w:w="9357" w:type="dxa"/>
        <w:jc w:val="center"/>
        <w:tblLayout w:type="fixed"/>
        <w:tblCellMar>
          <w:left w:w="0" w:type="dxa"/>
          <w:right w:w="0" w:type="dxa"/>
        </w:tblCellMar>
        <w:tblLook w:val="0000"/>
      </w:tblPr>
      <w:tblGrid>
        <w:gridCol w:w="3594"/>
        <w:gridCol w:w="1339"/>
        <w:gridCol w:w="1510"/>
        <w:gridCol w:w="1410"/>
        <w:gridCol w:w="1504"/>
      </w:tblGrid>
      <w:tr w:rsidR="004A69C3" w:rsidRPr="004A69C3" w:rsidTr="003729E5">
        <w:tblPrEx>
          <w:tblCellMar>
            <w:top w:w="0" w:type="dxa"/>
            <w:left w:w="0" w:type="dxa"/>
            <w:bottom w:w="0" w:type="dxa"/>
            <w:right w:w="0" w:type="dxa"/>
          </w:tblCellMar>
        </w:tblPrEx>
        <w:trPr>
          <w:trHeight w:hRule="exact" w:val="789"/>
          <w:jc w:val="center"/>
        </w:trPr>
        <w:tc>
          <w:tcPr>
            <w:tcW w:w="3594" w:type="dxa"/>
            <w:tcBorders>
              <w:top w:val="single" w:sz="4" w:space="0" w:color="auto"/>
              <w:left w:val="single" w:sz="4" w:space="0" w:color="auto"/>
              <w:bottom w:val="nil"/>
              <w:right w:val="nil"/>
            </w:tcBorders>
            <w:shd w:val="clear" w:color="auto" w:fill="FFFFFF"/>
          </w:tcPr>
          <w:p w:rsidR="004A69C3" w:rsidRPr="004A69C3" w:rsidRDefault="004A69C3" w:rsidP="00890884">
            <w:pPr>
              <w:spacing w:line="240" w:lineRule="auto"/>
              <w:ind w:firstLine="1"/>
              <w:jc w:val="center"/>
              <w:rPr>
                <w:szCs w:val="24"/>
              </w:rPr>
            </w:pPr>
          </w:p>
        </w:tc>
        <w:tc>
          <w:tcPr>
            <w:tcW w:w="1339" w:type="dxa"/>
            <w:vMerge w:val="restart"/>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1"/>
              <w:jc w:val="center"/>
              <w:rPr>
                <w:sz w:val="24"/>
                <w:szCs w:val="24"/>
              </w:rPr>
            </w:pPr>
            <w:r w:rsidRPr="004A69C3">
              <w:rPr>
                <w:rStyle w:val="7pt"/>
                <w:rFonts w:ascii="Times New Roman" w:hAnsi="Times New Roman" w:cs="Times New Roman"/>
                <w:sz w:val="24"/>
                <w:szCs w:val="24"/>
              </w:rPr>
              <w:t xml:space="preserve">Средний размер кусков в </w:t>
            </w:r>
            <w:r w:rsidRPr="004A69C3">
              <w:rPr>
                <w:rStyle w:val="7pt12"/>
                <w:sz w:val="24"/>
                <w:szCs w:val="24"/>
              </w:rPr>
              <w:t>м</w:t>
            </w:r>
          </w:p>
        </w:tc>
        <w:tc>
          <w:tcPr>
            <w:tcW w:w="4424" w:type="dxa"/>
            <w:gridSpan w:val="3"/>
            <w:tcBorders>
              <w:top w:val="single" w:sz="4" w:space="0" w:color="auto"/>
              <w:left w:val="single" w:sz="4" w:space="0" w:color="auto"/>
              <w:bottom w:val="nil"/>
              <w:right w:val="single" w:sz="4" w:space="0" w:color="auto"/>
            </w:tcBorders>
            <w:shd w:val="clear" w:color="auto" w:fill="FFFFFF"/>
          </w:tcPr>
          <w:p w:rsidR="004A69C3" w:rsidRPr="004A69C3" w:rsidRDefault="004A69C3" w:rsidP="00890884">
            <w:pPr>
              <w:pStyle w:val="aff0"/>
              <w:shd w:val="clear" w:color="auto" w:fill="auto"/>
              <w:spacing w:before="0" w:line="240" w:lineRule="auto"/>
              <w:ind w:firstLine="1"/>
              <w:jc w:val="center"/>
              <w:rPr>
                <w:sz w:val="24"/>
                <w:szCs w:val="24"/>
              </w:rPr>
            </w:pPr>
            <w:r w:rsidRPr="004A69C3">
              <w:rPr>
                <w:rStyle w:val="7pt"/>
                <w:rFonts w:ascii="Times New Roman" w:hAnsi="Times New Roman" w:cs="Times New Roman"/>
                <w:sz w:val="24"/>
                <w:szCs w:val="24"/>
              </w:rPr>
              <w:t>Содержание угля в вес. % на сухое вещество</w:t>
            </w:r>
          </w:p>
        </w:tc>
      </w:tr>
      <w:tr w:rsidR="004A69C3" w:rsidRPr="004A69C3" w:rsidTr="00FC2463">
        <w:tblPrEx>
          <w:tblCellMar>
            <w:top w:w="0" w:type="dxa"/>
            <w:left w:w="0" w:type="dxa"/>
            <w:bottom w:w="0" w:type="dxa"/>
            <w:right w:w="0" w:type="dxa"/>
          </w:tblCellMar>
        </w:tblPrEx>
        <w:trPr>
          <w:trHeight w:hRule="exact" w:val="1679"/>
          <w:jc w:val="center"/>
        </w:trPr>
        <w:tc>
          <w:tcPr>
            <w:tcW w:w="3594"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1"/>
              <w:jc w:val="center"/>
              <w:rPr>
                <w:sz w:val="24"/>
                <w:szCs w:val="24"/>
              </w:rPr>
            </w:pPr>
            <w:r w:rsidRPr="004A69C3">
              <w:rPr>
                <w:rStyle w:val="7pt"/>
                <w:rFonts w:ascii="Times New Roman" w:hAnsi="Times New Roman" w:cs="Times New Roman"/>
                <w:sz w:val="24"/>
                <w:szCs w:val="24"/>
              </w:rPr>
              <w:t>Горелая порода</w:t>
            </w:r>
          </w:p>
        </w:tc>
        <w:tc>
          <w:tcPr>
            <w:tcW w:w="1339" w:type="dxa"/>
            <w:vMerge/>
            <w:tcBorders>
              <w:top w:val="nil"/>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1"/>
              <w:jc w:val="center"/>
              <w:rPr>
                <w:sz w:val="24"/>
                <w:szCs w:val="24"/>
              </w:rPr>
            </w:pPr>
          </w:p>
        </w:tc>
        <w:tc>
          <w:tcPr>
            <w:tcW w:w="1510"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1"/>
              <w:jc w:val="center"/>
              <w:rPr>
                <w:sz w:val="24"/>
                <w:szCs w:val="24"/>
              </w:rPr>
            </w:pPr>
            <w:r w:rsidRPr="004A69C3">
              <w:rPr>
                <w:rStyle w:val="7pt"/>
                <w:rFonts w:ascii="Times New Roman" w:hAnsi="Times New Roman" w:cs="Times New Roman"/>
                <w:sz w:val="24"/>
                <w:szCs w:val="24"/>
              </w:rPr>
              <w:t>восстановленная</w:t>
            </w:r>
          </w:p>
          <w:p w:rsidR="004A69C3" w:rsidRPr="004A69C3" w:rsidRDefault="004A69C3" w:rsidP="00890884">
            <w:pPr>
              <w:pStyle w:val="aff0"/>
              <w:shd w:val="clear" w:color="auto" w:fill="auto"/>
              <w:spacing w:before="0" w:line="240" w:lineRule="auto"/>
              <w:ind w:firstLine="1"/>
              <w:jc w:val="center"/>
              <w:rPr>
                <w:sz w:val="24"/>
                <w:szCs w:val="24"/>
              </w:rPr>
            </w:pPr>
            <w:r w:rsidRPr="004A69C3">
              <w:rPr>
                <w:rStyle w:val="7pt"/>
                <w:rFonts w:ascii="Times New Roman" w:hAnsi="Times New Roman" w:cs="Times New Roman"/>
                <w:sz w:val="24"/>
                <w:szCs w:val="24"/>
              </w:rPr>
              <w:t>зона</w:t>
            </w:r>
          </w:p>
        </w:tc>
        <w:tc>
          <w:tcPr>
            <w:tcW w:w="1410" w:type="dxa"/>
            <w:tcBorders>
              <w:top w:val="single" w:sz="4" w:space="0" w:color="auto"/>
              <w:left w:val="single" w:sz="4" w:space="0" w:color="auto"/>
              <w:bottom w:val="nil"/>
              <w:right w:val="nil"/>
            </w:tcBorders>
            <w:shd w:val="clear" w:color="auto" w:fill="FFFFFF"/>
          </w:tcPr>
          <w:p w:rsidR="004A69C3" w:rsidRPr="004A69C3" w:rsidRDefault="00FC2463" w:rsidP="00890884">
            <w:pPr>
              <w:pStyle w:val="aff0"/>
              <w:shd w:val="clear" w:color="auto" w:fill="auto"/>
              <w:spacing w:before="0" w:line="240" w:lineRule="auto"/>
              <w:ind w:firstLine="1"/>
              <w:jc w:val="center"/>
              <w:rPr>
                <w:sz w:val="24"/>
                <w:szCs w:val="24"/>
              </w:rPr>
            </w:pPr>
            <w:r>
              <w:rPr>
                <w:rStyle w:val="7pt"/>
                <w:rFonts w:ascii="Times New Roman" w:hAnsi="Times New Roman" w:cs="Times New Roman"/>
                <w:sz w:val="24"/>
                <w:szCs w:val="24"/>
              </w:rPr>
              <w:t>наружная зона окислительно</w:t>
            </w:r>
            <w:r w:rsidR="004A69C3" w:rsidRPr="004A69C3">
              <w:rPr>
                <w:rStyle w:val="7pt"/>
                <w:rFonts w:ascii="Times New Roman" w:hAnsi="Times New Roman" w:cs="Times New Roman"/>
                <w:sz w:val="24"/>
                <w:szCs w:val="24"/>
              </w:rPr>
              <w:t>го обжига</w:t>
            </w:r>
          </w:p>
        </w:tc>
        <w:tc>
          <w:tcPr>
            <w:tcW w:w="1504" w:type="dxa"/>
            <w:tcBorders>
              <w:top w:val="single" w:sz="4" w:space="0" w:color="auto"/>
              <w:left w:val="single" w:sz="4" w:space="0" w:color="auto"/>
              <w:bottom w:val="nil"/>
              <w:right w:val="single" w:sz="4" w:space="0" w:color="auto"/>
            </w:tcBorders>
            <w:shd w:val="clear" w:color="auto" w:fill="FFFFFF"/>
          </w:tcPr>
          <w:p w:rsidR="004A69C3" w:rsidRPr="004A69C3" w:rsidRDefault="004A69C3" w:rsidP="00890884">
            <w:pPr>
              <w:pStyle w:val="aff0"/>
              <w:shd w:val="clear" w:color="auto" w:fill="auto"/>
              <w:spacing w:before="0" w:line="240" w:lineRule="auto"/>
              <w:ind w:firstLine="1"/>
              <w:jc w:val="center"/>
              <w:rPr>
                <w:sz w:val="24"/>
                <w:szCs w:val="24"/>
              </w:rPr>
            </w:pPr>
            <w:r w:rsidRPr="004A69C3">
              <w:rPr>
                <w:rStyle w:val="7pt"/>
                <w:rFonts w:ascii="Times New Roman" w:hAnsi="Times New Roman" w:cs="Times New Roman"/>
                <w:sz w:val="24"/>
                <w:szCs w:val="24"/>
              </w:rPr>
              <w:t>среднее в пробе</w:t>
            </w:r>
          </w:p>
        </w:tc>
      </w:tr>
      <w:tr w:rsidR="004A69C3" w:rsidRPr="004A69C3" w:rsidTr="0097294A">
        <w:tblPrEx>
          <w:tblCellMar>
            <w:top w:w="0" w:type="dxa"/>
            <w:left w:w="0" w:type="dxa"/>
            <w:bottom w:w="0" w:type="dxa"/>
            <w:right w:w="0" w:type="dxa"/>
          </w:tblCellMar>
        </w:tblPrEx>
        <w:trPr>
          <w:trHeight w:hRule="exact" w:val="936"/>
          <w:jc w:val="center"/>
        </w:trPr>
        <w:tc>
          <w:tcPr>
            <w:tcW w:w="3594" w:type="dxa"/>
            <w:tcBorders>
              <w:top w:val="single" w:sz="4" w:space="0" w:color="auto"/>
              <w:left w:val="single" w:sz="4" w:space="0" w:color="auto"/>
              <w:bottom w:val="nil"/>
              <w:right w:val="nil"/>
            </w:tcBorders>
            <w:shd w:val="clear" w:color="auto" w:fill="FFFFFF"/>
          </w:tcPr>
          <w:p w:rsidR="004A69C3" w:rsidRPr="00FC2463" w:rsidRDefault="004A69C3" w:rsidP="00890884">
            <w:pPr>
              <w:pStyle w:val="aff0"/>
              <w:shd w:val="clear" w:color="auto" w:fill="auto"/>
              <w:spacing w:before="0" w:line="240" w:lineRule="auto"/>
              <w:ind w:firstLine="1"/>
              <w:jc w:val="center"/>
              <w:rPr>
                <w:sz w:val="24"/>
                <w:szCs w:val="24"/>
              </w:rPr>
            </w:pPr>
            <w:r w:rsidRPr="00FC2463">
              <w:rPr>
                <w:rStyle w:val="8pt0"/>
                <w:sz w:val="24"/>
                <w:szCs w:val="24"/>
              </w:rPr>
              <w:t>Природная шахты Восточная Отвальная шахт:</w:t>
            </w:r>
          </w:p>
        </w:tc>
        <w:tc>
          <w:tcPr>
            <w:tcW w:w="1339" w:type="dxa"/>
            <w:tcBorders>
              <w:top w:val="single" w:sz="4" w:space="0" w:color="auto"/>
              <w:left w:val="single" w:sz="4" w:space="0" w:color="auto"/>
              <w:bottom w:val="nil"/>
              <w:right w:val="nil"/>
            </w:tcBorders>
            <w:shd w:val="clear" w:color="auto" w:fill="FFFFFF"/>
          </w:tcPr>
          <w:p w:rsidR="004A69C3" w:rsidRPr="00FC2463" w:rsidRDefault="004A69C3" w:rsidP="00890884">
            <w:pPr>
              <w:pStyle w:val="aff0"/>
              <w:shd w:val="clear" w:color="auto" w:fill="auto"/>
              <w:spacing w:before="0" w:line="240" w:lineRule="auto"/>
              <w:ind w:firstLine="1"/>
              <w:jc w:val="center"/>
              <w:rPr>
                <w:sz w:val="24"/>
                <w:szCs w:val="24"/>
              </w:rPr>
            </w:pPr>
            <w:r w:rsidRPr="00FC2463">
              <w:rPr>
                <w:rStyle w:val="8pt0"/>
                <w:sz w:val="24"/>
                <w:szCs w:val="24"/>
              </w:rPr>
              <w:t>1,5-1,7</w:t>
            </w:r>
          </w:p>
        </w:tc>
        <w:tc>
          <w:tcPr>
            <w:tcW w:w="1510"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1"/>
              <w:jc w:val="center"/>
              <w:rPr>
                <w:sz w:val="24"/>
                <w:szCs w:val="24"/>
              </w:rPr>
            </w:pPr>
            <w:r w:rsidRPr="004A69C3">
              <w:rPr>
                <w:rStyle w:val="8pt0"/>
                <w:sz w:val="24"/>
                <w:szCs w:val="24"/>
              </w:rPr>
              <w:t>1,23</w:t>
            </w:r>
          </w:p>
        </w:tc>
        <w:tc>
          <w:tcPr>
            <w:tcW w:w="1410"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1"/>
              <w:jc w:val="center"/>
              <w:rPr>
                <w:sz w:val="24"/>
                <w:szCs w:val="24"/>
              </w:rPr>
            </w:pPr>
            <w:r w:rsidRPr="004A69C3">
              <w:rPr>
                <w:rStyle w:val="8pt0"/>
                <w:sz w:val="24"/>
                <w:szCs w:val="24"/>
              </w:rPr>
              <w:t>0,37</w:t>
            </w:r>
          </w:p>
        </w:tc>
        <w:tc>
          <w:tcPr>
            <w:tcW w:w="1504" w:type="dxa"/>
            <w:tcBorders>
              <w:top w:val="single" w:sz="4" w:space="0" w:color="auto"/>
              <w:left w:val="single" w:sz="4" w:space="0" w:color="auto"/>
              <w:bottom w:val="nil"/>
              <w:right w:val="single" w:sz="4" w:space="0" w:color="auto"/>
            </w:tcBorders>
            <w:shd w:val="clear" w:color="auto" w:fill="FFFFFF"/>
          </w:tcPr>
          <w:p w:rsidR="004A69C3" w:rsidRPr="004A69C3" w:rsidRDefault="004A69C3" w:rsidP="00890884">
            <w:pPr>
              <w:pStyle w:val="aff0"/>
              <w:shd w:val="clear" w:color="auto" w:fill="auto"/>
              <w:spacing w:before="0" w:line="240" w:lineRule="auto"/>
              <w:ind w:firstLine="1"/>
              <w:jc w:val="center"/>
              <w:rPr>
                <w:sz w:val="24"/>
                <w:szCs w:val="24"/>
              </w:rPr>
            </w:pPr>
            <w:r w:rsidRPr="004A69C3">
              <w:rPr>
                <w:rStyle w:val="8pt0"/>
                <w:sz w:val="24"/>
                <w:szCs w:val="24"/>
              </w:rPr>
              <w:t>1,15</w:t>
            </w:r>
          </w:p>
        </w:tc>
      </w:tr>
      <w:tr w:rsidR="004A69C3" w:rsidRPr="004A69C3" w:rsidTr="003729E5">
        <w:tblPrEx>
          <w:tblCellMar>
            <w:top w:w="0" w:type="dxa"/>
            <w:left w:w="0" w:type="dxa"/>
            <w:bottom w:w="0" w:type="dxa"/>
            <w:right w:w="0" w:type="dxa"/>
          </w:tblCellMar>
        </w:tblPrEx>
        <w:trPr>
          <w:trHeight w:hRule="exact" w:val="605"/>
          <w:jc w:val="center"/>
        </w:trPr>
        <w:tc>
          <w:tcPr>
            <w:tcW w:w="3594" w:type="dxa"/>
            <w:tcBorders>
              <w:top w:val="single" w:sz="4" w:space="0" w:color="auto"/>
              <w:left w:val="single" w:sz="4" w:space="0" w:color="auto"/>
              <w:bottom w:val="nil"/>
              <w:right w:val="nil"/>
            </w:tcBorders>
            <w:shd w:val="clear" w:color="auto" w:fill="FFFFFF"/>
          </w:tcPr>
          <w:p w:rsidR="004A69C3" w:rsidRPr="004A69C3" w:rsidRDefault="004273F9" w:rsidP="00890884">
            <w:pPr>
              <w:pStyle w:val="aff0"/>
              <w:shd w:val="clear" w:color="auto" w:fill="auto"/>
              <w:tabs>
                <w:tab w:val="left" w:leader="dot" w:pos="2443"/>
              </w:tabs>
              <w:spacing w:before="0" w:line="240" w:lineRule="auto"/>
              <w:ind w:firstLine="1"/>
              <w:jc w:val="center"/>
              <w:rPr>
                <w:sz w:val="24"/>
                <w:szCs w:val="24"/>
              </w:rPr>
            </w:pPr>
            <w:r>
              <w:rPr>
                <w:rStyle w:val="8pt0"/>
                <w:sz w:val="24"/>
                <w:szCs w:val="24"/>
              </w:rPr>
              <w:t>Шахта им.</w:t>
            </w:r>
            <w:r w:rsidR="004A69C3" w:rsidRPr="004A69C3">
              <w:rPr>
                <w:rStyle w:val="8pt0"/>
                <w:sz w:val="24"/>
                <w:szCs w:val="24"/>
              </w:rPr>
              <w:t xml:space="preserve"> Кирова</w:t>
            </w:r>
          </w:p>
        </w:tc>
        <w:tc>
          <w:tcPr>
            <w:tcW w:w="1339"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1"/>
              <w:jc w:val="center"/>
              <w:rPr>
                <w:sz w:val="24"/>
                <w:szCs w:val="24"/>
              </w:rPr>
            </w:pPr>
            <w:r w:rsidRPr="004A69C3">
              <w:rPr>
                <w:rStyle w:val="8pt0"/>
                <w:sz w:val="24"/>
                <w:szCs w:val="24"/>
              </w:rPr>
              <w:t>0,6-0,7</w:t>
            </w:r>
          </w:p>
        </w:tc>
        <w:tc>
          <w:tcPr>
            <w:tcW w:w="1510"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1"/>
              <w:jc w:val="center"/>
              <w:rPr>
                <w:sz w:val="24"/>
                <w:szCs w:val="24"/>
              </w:rPr>
            </w:pPr>
            <w:r w:rsidRPr="004A69C3">
              <w:rPr>
                <w:rStyle w:val="8pt0"/>
                <w:sz w:val="24"/>
                <w:szCs w:val="24"/>
              </w:rPr>
              <w:t>1,58</w:t>
            </w:r>
          </w:p>
        </w:tc>
        <w:tc>
          <w:tcPr>
            <w:tcW w:w="1410"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1"/>
              <w:jc w:val="center"/>
              <w:rPr>
                <w:sz w:val="24"/>
                <w:szCs w:val="24"/>
              </w:rPr>
            </w:pPr>
            <w:r w:rsidRPr="004A69C3">
              <w:rPr>
                <w:rStyle w:val="8pt0"/>
                <w:sz w:val="24"/>
                <w:szCs w:val="24"/>
              </w:rPr>
              <w:t>1,03</w:t>
            </w:r>
          </w:p>
        </w:tc>
        <w:tc>
          <w:tcPr>
            <w:tcW w:w="1504" w:type="dxa"/>
            <w:tcBorders>
              <w:top w:val="single" w:sz="4" w:space="0" w:color="auto"/>
              <w:left w:val="single" w:sz="4" w:space="0" w:color="auto"/>
              <w:bottom w:val="nil"/>
              <w:right w:val="single" w:sz="4" w:space="0" w:color="auto"/>
            </w:tcBorders>
            <w:shd w:val="clear" w:color="auto" w:fill="FFFFFF"/>
          </w:tcPr>
          <w:p w:rsidR="004A69C3" w:rsidRPr="004A69C3" w:rsidRDefault="004A69C3" w:rsidP="00890884">
            <w:pPr>
              <w:pStyle w:val="aff0"/>
              <w:shd w:val="clear" w:color="auto" w:fill="auto"/>
              <w:spacing w:before="0" w:line="240" w:lineRule="auto"/>
              <w:ind w:firstLine="1"/>
              <w:jc w:val="center"/>
              <w:rPr>
                <w:sz w:val="24"/>
                <w:szCs w:val="24"/>
              </w:rPr>
            </w:pPr>
            <w:r w:rsidRPr="004A69C3">
              <w:rPr>
                <w:rStyle w:val="8pt0"/>
                <w:sz w:val="24"/>
                <w:szCs w:val="24"/>
              </w:rPr>
              <w:t>1,32</w:t>
            </w:r>
          </w:p>
        </w:tc>
      </w:tr>
      <w:tr w:rsidR="004A69C3" w:rsidRPr="004A69C3" w:rsidTr="003729E5">
        <w:tblPrEx>
          <w:tblCellMar>
            <w:top w:w="0" w:type="dxa"/>
            <w:left w:w="0" w:type="dxa"/>
            <w:bottom w:w="0" w:type="dxa"/>
            <w:right w:w="0" w:type="dxa"/>
          </w:tblCellMar>
        </w:tblPrEx>
        <w:trPr>
          <w:trHeight w:hRule="exact" w:val="657"/>
          <w:jc w:val="center"/>
        </w:trPr>
        <w:tc>
          <w:tcPr>
            <w:tcW w:w="3594" w:type="dxa"/>
            <w:tcBorders>
              <w:top w:val="single" w:sz="4" w:space="0" w:color="auto"/>
              <w:left w:val="single" w:sz="4" w:space="0" w:color="auto"/>
              <w:bottom w:val="single" w:sz="4" w:space="0" w:color="auto"/>
              <w:right w:val="nil"/>
            </w:tcBorders>
            <w:shd w:val="clear" w:color="auto" w:fill="FFFFFF"/>
          </w:tcPr>
          <w:p w:rsidR="004A69C3" w:rsidRPr="004A69C3" w:rsidRDefault="004A69C3" w:rsidP="00890884">
            <w:pPr>
              <w:pStyle w:val="aff0"/>
              <w:shd w:val="clear" w:color="auto" w:fill="auto"/>
              <w:tabs>
                <w:tab w:val="left" w:leader="dot" w:pos="2438"/>
              </w:tabs>
              <w:spacing w:before="0" w:line="240" w:lineRule="auto"/>
              <w:ind w:firstLine="1"/>
              <w:jc w:val="center"/>
              <w:rPr>
                <w:sz w:val="24"/>
                <w:szCs w:val="24"/>
              </w:rPr>
            </w:pPr>
            <w:r w:rsidRPr="004A69C3">
              <w:rPr>
                <w:rStyle w:val="8pt0"/>
                <w:sz w:val="24"/>
                <w:szCs w:val="24"/>
              </w:rPr>
              <w:t>9/15</w:t>
            </w:r>
          </w:p>
        </w:tc>
        <w:tc>
          <w:tcPr>
            <w:tcW w:w="1339" w:type="dxa"/>
            <w:tcBorders>
              <w:top w:val="single" w:sz="4" w:space="0" w:color="auto"/>
              <w:left w:val="single" w:sz="4" w:space="0" w:color="auto"/>
              <w:bottom w:val="single" w:sz="4" w:space="0" w:color="auto"/>
              <w:right w:val="nil"/>
            </w:tcBorders>
            <w:shd w:val="clear" w:color="auto" w:fill="FFFFFF"/>
          </w:tcPr>
          <w:p w:rsidR="004A69C3" w:rsidRPr="004A69C3" w:rsidRDefault="004A69C3" w:rsidP="00890884">
            <w:pPr>
              <w:pStyle w:val="aff0"/>
              <w:shd w:val="clear" w:color="auto" w:fill="auto"/>
              <w:spacing w:before="0" w:line="240" w:lineRule="auto"/>
              <w:ind w:firstLine="1"/>
              <w:jc w:val="center"/>
              <w:rPr>
                <w:sz w:val="24"/>
                <w:szCs w:val="24"/>
              </w:rPr>
            </w:pPr>
            <w:r w:rsidRPr="004A69C3">
              <w:rPr>
                <w:rStyle w:val="8pt0"/>
                <w:sz w:val="24"/>
                <w:szCs w:val="24"/>
              </w:rPr>
              <w:t>0,2-0,4</w:t>
            </w:r>
          </w:p>
        </w:tc>
        <w:tc>
          <w:tcPr>
            <w:tcW w:w="1510" w:type="dxa"/>
            <w:tcBorders>
              <w:top w:val="single" w:sz="4" w:space="0" w:color="auto"/>
              <w:left w:val="single" w:sz="4" w:space="0" w:color="auto"/>
              <w:bottom w:val="single" w:sz="4" w:space="0" w:color="auto"/>
              <w:right w:val="nil"/>
            </w:tcBorders>
            <w:shd w:val="clear" w:color="auto" w:fill="FFFFFF"/>
          </w:tcPr>
          <w:p w:rsidR="004A69C3" w:rsidRPr="004A69C3" w:rsidRDefault="004A69C3" w:rsidP="00890884">
            <w:pPr>
              <w:pStyle w:val="aff0"/>
              <w:shd w:val="clear" w:color="auto" w:fill="auto"/>
              <w:spacing w:before="0" w:line="240" w:lineRule="auto"/>
              <w:ind w:firstLine="1"/>
              <w:jc w:val="center"/>
              <w:rPr>
                <w:sz w:val="24"/>
                <w:szCs w:val="24"/>
              </w:rPr>
            </w:pPr>
            <w:r w:rsidRPr="004A69C3">
              <w:rPr>
                <w:rStyle w:val="8pt0"/>
                <w:sz w:val="24"/>
                <w:szCs w:val="24"/>
              </w:rPr>
              <w:t>2,2</w:t>
            </w:r>
          </w:p>
        </w:tc>
        <w:tc>
          <w:tcPr>
            <w:tcW w:w="1410" w:type="dxa"/>
            <w:tcBorders>
              <w:top w:val="single" w:sz="4" w:space="0" w:color="auto"/>
              <w:left w:val="single" w:sz="4" w:space="0" w:color="auto"/>
              <w:bottom w:val="single" w:sz="4" w:space="0" w:color="auto"/>
              <w:right w:val="nil"/>
            </w:tcBorders>
            <w:shd w:val="clear" w:color="auto" w:fill="FFFFFF"/>
          </w:tcPr>
          <w:p w:rsidR="004A69C3" w:rsidRPr="004A69C3" w:rsidRDefault="004A69C3" w:rsidP="00890884">
            <w:pPr>
              <w:pStyle w:val="aff0"/>
              <w:shd w:val="clear" w:color="auto" w:fill="auto"/>
              <w:spacing w:before="0" w:line="240" w:lineRule="auto"/>
              <w:ind w:firstLine="1"/>
              <w:jc w:val="center"/>
              <w:rPr>
                <w:sz w:val="24"/>
                <w:szCs w:val="24"/>
              </w:rPr>
            </w:pPr>
            <w:r w:rsidRPr="004A69C3">
              <w:rPr>
                <w:rStyle w:val="8pt0"/>
                <w:sz w:val="24"/>
                <w:szCs w:val="24"/>
              </w:rPr>
              <w:t>2,12</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4A69C3" w:rsidRPr="004A69C3" w:rsidRDefault="004A69C3" w:rsidP="00890884">
            <w:pPr>
              <w:pStyle w:val="aff0"/>
              <w:shd w:val="clear" w:color="auto" w:fill="auto"/>
              <w:spacing w:before="0" w:line="240" w:lineRule="auto"/>
              <w:ind w:firstLine="1"/>
              <w:jc w:val="center"/>
              <w:rPr>
                <w:sz w:val="24"/>
                <w:szCs w:val="24"/>
              </w:rPr>
            </w:pPr>
            <w:r w:rsidRPr="004A69C3">
              <w:rPr>
                <w:rStyle w:val="8pt0"/>
                <w:sz w:val="24"/>
                <w:szCs w:val="24"/>
              </w:rPr>
              <w:t>2,15</w:t>
            </w:r>
          </w:p>
        </w:tc>
      </w:tr>
    </w:tbl>
    <w:p w:rsidR="004A69C3" w:rsidRDefault="004A69C3" w:rsidP="0001764F">
      <w:pPr>
        <w:pStyle w:val="aff0"/>
        <w:shd w:val="clear" w:color="auto" w:fill="auto"/>
        <w:spacing w:before="0" w:line="360" w:lineRule="auto"/>
        <w:ind w:firstLine="567"/>
        <w:contextualSpacing/>
        <w:rPr>
          <w:rStyle w:val="16"/>
          <w:color w:val="000000"/>
          <w:sz w:val="24"/>
          <w:szCs w:val="24"/>
        </w:rPr>
      </w:pPr>
    </w:p>
    <w:p w:rsidR="004273F9" w:rsidRPr="00FC11FF" w:rsidRDefault="00C20F5B" w:rsidP="00D1080C">
      <w:pPr>
        <w:spacing w:line="360" w:lineRule="auto"/>
        <w:ind w:firstLine="567"/>
        <w:contextualSpacing/>
        <w:jc w:val="both"/>
        <w:rPr>
          <w:szCs w:val="24"/>
        </w:rPr>
      </w:pPr>
      <w:r>
        <w:rPr>
          <w:szCs w:val="24"/>
        </w:rPr>
        <w:t>Степень</w:t>
      </w:r>
      <w:r w:rsidR="004273F9" w:rsidRPr="00FC11FF">
        <w:rPr>
          <w:szCs w:val="24"/>
        </w:rPr>
        <w:t xml:space="preserve"> самообжига горелых пород определяется в основном </w:t>
      </w:r>
      <w:r w:rsidR="00D1080C">
        <w:rPr>
          <w:szCs w:val="24"/>
        </w:rPr>
        <w:t xml:space="preserve">наличием примеси угля, которое </w:t>
      </w:r>
      <w:r w:rsidR="004273F9" w:rsidRPr="00FC11FF">
        <w:rPr>
          <w:szCs w:val="24"/>
        </w:rPr>
        <w:t>в природных и отвальных горелых породах изменя</w:t>
      </w:r>
      <w:r w:rsidR="008B4EB6">
        <w:rPr>
          <w:szCs w:val="24"/>
        </w:rPr>
        <w:t>ется в широких пределах (табл. 5.2</w:t>
      </w:r>
      <w:r w:rsidR="004273F9" w:rsidRPr="00FC11FF">
        <w:rPr>
          <w:szCs w:val="24"/>
        </w:rPr>
        <w:t>).</w:t>
      </w:r>
    </w:p>
    <w:p w:rsidR="0071582A" w:rsidRPr="00FC11FF" w:rsidRDefault="00D1080C" w:rsidP="0071582A">
      <w:pPr>
        <w:spacing w:line="360" w:lineRule="auto"/>
        <w:ind w:firstLine="567"/>
        <w:contextualSpacing/>
        <w:jc w:val="both"/>
        <w:rPr>
          <w:szCs w:val="24"/>
        </w:rPr>
      </w:pPr>
      <w:r>
        <w:rPr>
          <w:szCs w:val="24"/>
        </w:rPr>
        <w:t>Так,</w:t>
      </w:r>
      <w:r w:rsidRPr="00D1080C">
        <w:rPr>
          <w:szCs w:val="24"/>
        </w:rPr>
        <w:t xml:space="preserve"> </w:t>
      </w:r>
      <w:r w:rsidRPr="00FC11FF">
        <w:rPr>
          <w:szCs w:val="24"/>
        </w:rPr>
        <w:t>в природных горелых породах</w:t>
      </w:r>
      <w:r>
        <w:rPr>
          <w:szCs w:val="24"/>
        </w:rPr>
        <w:t xml:space="preserve"> с</w:t>
      </w:r>
      <w:r w:rsidR="0071582A" w:rsidRPr="00FC11FF">
        <w:rPr>
          <w:szCs w:val="24"/>
        </w:rPr>
        <w:t xml:space="preserve">одержание углистых примесей </w:t>
      </w:r>
      <w:r w:rsidR="0071582A">
        <w:rPr>
          <w:szCs w:val="24"/>
        </w:rPr>
        <w:t>колеблется</w:t>
      </w:r>
      <w:r w:rsidR="0071582A" w:rsidRPr="00FC11FF">
        <w:rPr>
          <w:szCs w:val="24"/>
        </w:rPr>
        <w:t xml:space="preserve"> в пределах 0,3-5,1%, а в го</w:t>
      </w:r>
      <w:r w:rsidR="0071582A">
        <w:rPr>
          <w:szCs w:val="24"/>
        </w:rPr>
        <w:t>релых породах шахтных террикон</w:t>
      </w:r>
      <w:r w:rsidR="0071582A" w:rsidRPr="00FC11FF">
        <w:rPr>
          <w:szCs w:val="24"/>
        </w:rPr>
        <w:t xml:space="preserve">ов оно </w:t>
      </w:r>
      <w:r w:rsidR="0071582A">
        <w:rPr>
          <w:szCs w:val="24"/>
        </w:rPr>
        <w:t>намного</w:t>
      </w:r>
      <w:r w:rsidR="0071582A" w:rsidRPr="00FC11FF">
        <w:rPr>
          <w:szCs w:val="24"/>
        </w:rPr>
        <w:t xml:space="preserve"> больше и колеблется </w:t>
      </w:r>
      <w:r w:rsidR="0071582A">
        <w:rPr>
          <w:szCs w:val="24"/>
        </w:rPr>
        <w:t>довольно</w:t>
      </w:r>
      <w:r w:rsidR="0071582A" w:rsidRPr="00FC11FF">
        <w:rPr>
          <w:szCs w:val="24"/>
        </w:rPr>
        <w:t xml:space="preserve"> широких пределах - от 0,3 до 20,6%.</w:t>
      </w:r>
    </w:p>
    <w:p w:rsidR="0071582A" w:rsidRDefault="0071582A" w:rsidP="00D1080C">
      <w:pPr>
        <w:spacing w:line="360" w:lineRule="auto"/>
        <w:ind w:firstLine="0"/>
        <w:contextualSpacing/>
        <w:rPr>
          <w:szCs w:val="24"/>
        </w:rPr>
      </w:pPr>
    </w:p>
    <w:p w:rsidR="004273F9" w:rsidRPr="00FC11FF" w:rsidRDefault="008B4EB6" w:rsidP="00890884">
      <w:pPr>
        <w:spacing w:line="240" w:lineRule="auto"/>
        <w:ind w:firstLine="567"/>
        <w:contextualSpacing/>
        <w:jc w:val="right"/>
        <w:rPr>
          <w:szCs w:val="24"/>
        </w:rPr>
      </w:pPr>
      <w:r>
        <w:rPr>
          <w:szCs w:val="24"/>
        </w:rPr>
        <w:t>Таблица 5.2</w:t>
      </w:r>
    </w:p>
    <w:p w:rsidR="004273F9" w:rsidRPr="004273F9" w:rsidRDefault="004273F9" w:rsidP="00890884">
      <w:pPr>
        <w:spacing w:line="240" w:lineRule="auto"/>
        <w:ind w:firstLine="567"/>
        <w:contextualSpacing/>
        <w:jc w:val="center"/>
        <w:rPr>
          <w:rStyle w:val="16"/>
          <w:spacing w:val="0"/>
          <w:sz w:val="24"/>
          <w:szCs w:val="24"/>
          <w:shd w:val="clear" w:color="auto" w:fill="auto"/>
        </w:rPr>
      </w:pPr>
      <w:r w:rsidRPr="00FC11FF">
        <w:rPr>
          <w:szCs w:val="24"/>
        </w:rPr>
        <w:t>Содержание углистых примесей в горелых породах</w:t>
      </w:r>
      <w:r>
        <w:rPr>
          <w:szCs w:val="24"/>
        </w:rPr>
        <w:t xml:space="preserve"> </w:t>
      </w:r>
      <w:r w:rsidRPr="004273F9">
        <w:rPr>
          <w:szCs w:val="24"/>
          <w:highlight w:val="red"/>
        </w:rPr>
        <w:t>[ ]</w:t>
      </w:r>
    </w:p>
    <w:tbl>
      <w:tblPr>
        <w:tblW w:w="0" w:type="auto"/>
        <w:jc w:val="center"/>
        <w:tblLayout w:type="fixed"/>
        <w:tblCellMar>
          <w:left w:w="0" w:type="dxa"/>
          <w:right w:w="0" w:type="dxa"/>
        </w:tblCellMar>
        <w:tblLook w:val="0000"/>
      </w:tblPr>
      <w:tblGrid>
        <w:gridCol w:w="2311"/>
        <w:gridCol w:w="5058"/>
        <w:gridCol w:w="1842"/>
      </w:tblGrid>
      <w:tr w:rsidR="004A69C3" w:rsidRPr="004A69C3" w:rsidTr="0071582A">
        <w:tblPrEx>
          <w:tblCellMar>
            <w:top w:w="0" w:type="dxa"/>
            <w:left w:w="0" w:type="dxa"/>
            <w:bottom w:w="0" w:type="dxa"/>
            <w:right w:w="0" w:type="dxa"/>
          </w:tblCellMar>
        </w:tblPrEx>
        <w:trPr>
          <w:trHeight w:hRule="exact" w:val="1290"/>
          <w:jc w:val="center"/>
        </w:trPr>
        <w:tc>
          <w:tcPr>
            <w:tcW w:w="2311"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7pt"/>
                <w:rFonts w:ascii="Times New Roman" w:hAnsi="Times New Roman" w:cs="Times New Roman"/>
                <w:sz w:val="24"/>
                <w:szCs w:val="24"/>
              </w:rPr>
              <w:lastRenderedPageBreak/>
              <w:t>Горелые породы</w:t>
            </w:r>
          </w:p>
        </w:tc>
        <w:tc>
          <w:tcPr>
            <w:tcW w:w="5058"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7pt"/>
                <w:rFonts w:ascii="Times New Roman" w:hAnsi="Times New Roman" w:cs="Times New Roman"/>
                <w:sz w:val="24"/>
                <w:szCs w:val="24"/>
              </w:rPr>
              <w:t>Микроописание породы по внешнему виду</w:t>
            </w:r>
          </w:p>
        </w:tc>
        <w:tc>
          <w:tcPr>
            <w:tcW w:w="1842" w:type="dxa"/>
            <w:tcBorders>
              <w:top w:val="single" w:sz="4" w:space="0" w:color="auto"/>
              <w:left w:val="single" w:sz="4" w:space="0" w:color="auto"/>
              <w:bottom w:val="nil"/>
              <w:right w:val="single" w:sz="4" w:space="0" w:color="auto"/>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7pt"/>
                <w:rFonts w:ascii="Times New Roman" w:hAnsi="Times New Roman" w:cs="Times New Roman"/>
                <w:sz w:val="24"/>
                <w:szCs w:val="24"/>
              </w:rPr>
              <w:t>Содержание угля в % на сухое вещество</w:t>
            </w:r>
          </w:p>
        </w:tc>
      </w:tr>
      <w:tr w:rsidR="004A69C3" w:rsidRPr="004A69C3" w:rsidTr="003729E5">
        <w:tblPrEx>
          <w:tblCellMar>
            <w:top w:w="0" w:type="dxa"/>
            <w:left w:w="0" w:type="dxa"/>
            <w:bottom w:w="0" w:type="dxa"/>
            <w:right w:w="0" w:type="dxa"/>
          </w:tblCellMar>
        </w:tblPrEx>
        <w:trPr>
          <w:trHeight w:hRule="exact" w:val="845"/>
          <w:jc w:val="center"/>
        </w:trPr>
        <w:tc>
          <w:tcPr>
            <w:tcW w:w="2311" w:type="dxa"/>
            <w:vMerge w:val="restart"/>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Природные - из закладочных карьеров шахт:</w:t>
            </w:r>
          </w:p>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3-3-бис</w:t>
            </w:r>
          </w:p>
        </w:tc>
        <w:tc>
          <w:tcPr>
            <w:tcW w:w="5058"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 xml:space="preserve">Крупные (до 1,5 </w:t>
            </w:r>
            <w:r w:rsidRPr="004A69C3">
              <w:rPr>
                <w:rStyle w:val="8pt17"/>
                <w:sz w:val="24"/>
                <w:szCs w:val="24"/>
              </w:rPr>
              <w:t>м)</w:t>
            </w:r>
            <w:r w:rsidRPr="004A69C3">
              <w:rPr>
                <w:rStyle w:val="8pt0"/>
                <w:sz w:val="24"/>
                <w:szCs w:val="24"/>
              </w:rPr>
              <w:t xml:space="preserve"> монолиты, кремнеподобные темно-красного цвета</w:t>
            </w:r>
          </w:p>
        </w:tc>
        <w:tc>
          <w:tcPr>
            <w:tcW w:w="1842" w:type="dxa"/>
            <w:tcBorders>
              <w:top w:val="single" w:sz="4" w:space="0" w:color="auto"/>
              <w:left w:val="single" w:sz="4" w:space="0" w:color="auto"/>
              <w:bottom w:val="nil"/>
              <w:right w:val="single" w:sz="4" w:space="0" w:color="auto"/>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0,71</w:t>
            </w:r>
          </w:p>
        </w:tc>
      </w:tr>
      <w:tr w:rsidR="004A69C3" w:rsidRPr="004A69C3" w:rsidTr="003729E5">
        <w:tblPrEx>
          <w:tblCellMar>
            <w:top w:w="0" w:type="dxa"/>
            <w:left w:w="0" w:type="dxa"/>
            <w:bottom w:w="0" w:type="dxa"/>
            <w:right w:w="0" w:type="dxa"/>
          </w:tblCellMar>
        </w:tblPrEx>
        <w:trPr>
          <w:trHeight w:hRule="exact" w:val="856"/>
          <w:jc w:val="center"/>
        </w:trPr>
        <w:tc>
          <w:tcPr>
            <w:tcW w:w="2311" w:type="dxa"/>
            <w:vMerge/>
            <w:tcBorders>
              <w:top w:val="nil"/>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p>
        </w:tc>
        <w:tc>
          <w:tcPr>
            <w:tcW w:w="5058"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 xml:space="preserve">Щебень (50-80 </w:t>
            </w:r>
            <w:r w:rsidRPr="004A69C3">
              <w:rPr>
                <w:rStyle w:val="8pt17"/>
                <w:sz w:val="24"/>
                <w:szCs w:val="24"/>
              </w:rPr>
              <w:t>мм)</w:t>
            </w:r>
            <w:r w:rsidRPr="004A69C3">
              <w:rPr>
                <w:rStyle w:val="8pt0"/>
                <w:sz w:val="24"/>
                <w:szCs w:val="24"/>
              </w:rPr>
              <w:t xml:space="preserve"> твердый розового цвета</w:t>
            </w:r>
          </w:p>
        </w:tc>
        <w:tc>
          <w:tcPr>
            <w:tcW w:w="1842" w:type="dxa"/>
            <w:tcBorders>
              <w:top w:val="single" w:sz="4" w:space="0" w:color="auto"/>
              <w:left w:val="single" w:sz="4" w:space="0" w:color="auto"/>
              <w:bottom w:val="nil"/>
              <w:right w:val="single" w:sz="4" w:space="0" w:color="auto"/>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0,3</w:t>
            </w:r>
          </w:p>
        </w:tc>
      </w:tr>
      <w:tr w:rsidR="004A69C3" w:rsidRPr="004A69C3" w:rsidTr="003729E5">
        <w:tblPrEx>
          <w:tblCellMar>
            <w:top w:w="0" w:type="dxa"/>
            <w:left w:w="0" w:type="dxa"/>
            <w:bottom w:w="0" w:type="dxa"/>
            <w:right w:w="0" w:type="dxa"/>
          </w:tblCellMar>
        </w:tblPrEx>
        <w:trPr>
          <w:trHeight w:hRule="exact" w:val="992"/>
          <w:jc w:val="center"/>
        </w:trPr>
        <w:tc>
          <w:tcPr>
            <w:tcW w:w="2311" w:type="dxa"/>
            <w:vMerge/>
            <w:tcBorders>
              <w:top w:val="nil"/>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p>
        </w:tc>
        <w:tc>
          <w:tcPr>
            <w:tcW w:w="5058"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 xml:space="preserve">Щебень мелкий (20-50 </w:t>
            </w:r>
            <w:r w:rsidRPr="004A69C3">
              <w:rPr>
                <w:rStyle w:val="8pt17"/>
                <w:sz w:val="24"/>
                <w:szCs w:val="24"/>
              </w:rPr>
              <w:t>мм)</w:t>
            </w:r>
            <w:r w:rsidRPr="004A69C3">
              <w:rPr>
                <w:rStyle w:val="8pt0"/>
                <w:sz w:val="24"/>
                <w:szCs w:val="24"/>
              </w:rPr>
              <w:t xml:space="preserve"> твердый с примесью темно-красной пыли</w:t>
            </w:r>
          </w:p>
        </w:tc>
        <w:tc>
          <w:tcPr>
            <w:tcW w:w="1842" w:type="dxa"/>
            <w:tcBorders>
              <w:top w:val="single" w:sz="4" w:space="0" w:color="auto"/>
              <w:left w:val="single" w:sz="4" w:space="0" w:color="auto"/>
              <w:bottom w:val="nil"/>
              <w:right w:val="single" w:sz="4" w:space="0" w:color="auto"/>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1,19</w:t>
            </w:r>
          </w:p>
        </w:tc>
      </w:tr>
      <w:tr w:rsidR="004A69C3" w:rsidRPr="004A69C3" w:rsidTr="003729E5">
        <w:tblPrEx>
          <w:tblCellMar>
            <w:top w:w="0" w:type="dxa"/>
            <w:left w:w="0" w:type="dxa"/>
            <w:bottom w:w="0" w:type="dxa"/>
            <w:right w:w="0" w:type="dxa"/>
          </w:tblCellMar>
        </w:tblPrEx>
        <w:trPr>
          <w:trHeight w:hRule="exact" w:val="1001"/>
          <w:jc w:val="center"/>
        </w:trPr>
        <w:tc>
          <w:tcPr>
            <w:tcW w:w="2311" w:type="dxa"/>
            <w:vMerge w:val="restart"/>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Зиминка</w:t>
            </w:r>
          </w:p>
        </w:tc>
        <w:tc>
          <w:tcPr>
            <w:tcW w:w="5058"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Крупные (до 1,6 ж) монолиты темно</w:t>
            </w:r>
            <w:r w:rsidRPr="004A69C3">
              <w:rPr>
                <w:rStyle w:val="8pt0"/>
                <w:sz w:val="24"/>
                <w:szCs w:val="24"/>
              </w:rPr>
              <w:softHyphen/>
              <w:t>красного цвета</w:t>
            </w:r>
          </w:p>
        </w:tc>
        <w:tc>
          <w:tcPr>
            <w:tcW w:w="1842" w:type="dxa"/>
            <w:tcBorders>
              <w:top w:val="single" w:sz="4" w:space="0" w:color="auto"/>
              <w:left w:val="single" w:sz="4" w:space="0" w:color="auto"/>
              <w:bottom w:val="nil"/>
              <w:right w:val="single" w:sz="4" w:space="0" w:color="auto"/>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1,42</w:t>
            </w:r>
          </w:p>
        </w:tc>
      </w:tr>
      <w:tr w:rsidR="004A69C3" w:rsidRPr="004A69C3" w:rsidTr="003729E5">
        <w:tblPrEx>
          <w:tblCellMar>
            <w:top w:w="0" w:type="dxa"/>
            <w:left w:w="0" w:type="dxa"/>
            <w:bottom w:w="0" w:type="dxa"/>
            <w:right w:w="0" w:type="dxa"/>
          </w:tblCellMar>
        </w:tblPrEx>
        <w:trPr>
          <w:trHeight w:hRule="exact" w:val="845"/>
          <w:jc w:val="center"/>
        </w:trPr>
        <w:tc>
          <w:tcPr>
            <w:tcW w:w="2311" w:type="dxa"/>
            <w:vMerge/>
            <w:tcBorders>
              <w:top w:val="nil"/>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p>
        </w:tc>
        <w:tc>
          <w:tcPr>
            <w:tcW w:w="5058"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Сланцевый щебень средней крупности серовато-красного цвета</w:t>
            </w:r>
          </w:p>
        </w:tc>
        <w:tc>
          <w:tcPr>
            <w:tcW w:w="1842" w:type="dxa"/>
            <w:tcBorders>
              <w:top w:val="single" w:sz="4" w:space="0" w:color="auto"/>
              <w:left w:val="single" w:sz="4" w:space="0" w:color="auto"/>
              <w:bottom w:val="nil"/>
              <w:right w:val="single" w:sz="4" w:space="0" w:color="auto"/>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2,3</w:t>
            </w:r>
          </w:p>
        </w:tc>
      </w:tr>
      <w:tr w:rsidR="004A69C3" w:rsidRPr="004A69C3" w:rsidTr="003729E5">
        <w:tblPrEx>
          <w:tblCellMar>
            <w:top w:w="0" w:type="dxa"/>
            <w:left w:w="0" w:type="dxa"/>
            <w:bottom w:w="0" w:type="dxa"/>
            <w:right w:w="0" w:type="dxa"/>
          </w:tblCellMar>
        </w:tblPrEx>
        <w:trPr>
          <w:trHeight w:hRule="exact" w:val="1140"/>
          <w:jc w:val="center"/>
        </w:trPr>
        <w:tc>
          <w:tcPr>
            <w:tcW w:w="2311" w:type="dxa"/>
            <w:vMerge w:val="restart"/>
            <w:tcBorders>
              <w:top w:val="single" w:sz="4" w:space="0" w:color="auto"/>
              <w:left w:val="single" w:sz="4" w:space="0" w:color="auto"/>
              <w:bottom w:val="nil"/>
              <w:right w:val="nil"/>
            </w:tcBorders>
            <w:shd w:val="clear" w:color="auto" w:fill="FFFFFF"/>
          </w:tcPr>
          <w:p w:rsidR="004A69C3" w:rsidRPr="004A69C3" w:rsidRDefault="00FC2463" w:rsidP="00890884">
            <w:pPr>
              <w:pStyle w:val="aff0"/>
              <w:shd w:val="clear" w:color="auto" w:fill="auto"/>
              <w:spacing w:before="0" w:line="240" w:lineRule="auto"/>
              <w:ind w:firstLine="0"/>
              <w:jc w:val="center"/>
              <w:rPr>
                <w:sz w:val="24"/>
                <w:szCs w:val="24"/>
              </w:rPr>
            </w:pPr>
            <w:r>
              <w:rPr>
                <w:rStyle w:val="8pt0"/>
                <w:sz w:val="24"/>
                <w:szCs w:val="24"/>
              </w:rPr>
              <w:t>Из террикон</w:t>
            </w:r>
            <w:r w:rsidR="004A69C3" w:rsidRPr="004A69C3">
              <w:rPr>
                <w:rStyle w:val="8pt0"/>
                <w:sz w:val="24"/>
                <w:szCs w:val="24"/>
              </w:rPr>
              <w:t>ов шахт:</w:t>
            </w:r>
          </w:p>
          <w:p w:rsidR="004A69C3" w:rsidRPr="004A69C3" w:rsidRDefault="004273F9" w:rsidP="00890884">
            <w:pPr>
              <w:pStyle w:val="aff0"/>
              <w:shd w:val="clear" w:color="auto" w:fill="auto"/>
              <w:spacing w:before="0" w:line="240" w:lineRule="auto"/>
              <w:ind w:firstLine="0"/>
              <w:jc w:val="center"/>
              <w:rPr>
                <w:sz w:val="24"/>
                <w:szCs w:val="24"/>
              </w:rPr>
            </w:pPr>
            <w:r>
              <w:rPr>
                <w:rStyle w:val="8pt0"/>
                <w:sz w:val="24"/>
                <w:szCs w:val="24"/>
              </w:rPr>
              <w:t>им.</w:t>
            </w:r>
            <w:r w:rsidR="004A69C3" w:rsidRPr="004A69C3">
              <w:rPr>
                <w:rStyle w:val="8pt0"/>
                <w:sz w:val="24"/>
                <w:szCs w:val="24"/>
              </w:rPr>
              <w:t xml:space="preserve"> Вахр</w:t>
            </w:r>
            <w:r>
              <w:rPr>
                <w:rStyle w:val="8pt0"/>
                <w:sz w:val="24"/>
                <w:szCs w:val="24"/>
              </w:rPr>
              <w:t>ушева (со стороны, обратной на</w:t>
            </w:r>
            <w:r w:rsidR="004A69C3" w:rsidRPr="004A69C3">
              <w:rPr>
                <w:rStyle w:val="8pt0"/>
                <w:sz w:val="24"/>
                <w:szCs w:val="24"/>
              </w:rPr>
              <w:t>бросу породы)</w:t>
            </w:r>
          </w:p>
        </w:tc>
        <w:tc>
          <w:tcPr>
            <w:tcW w:w="5058"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Мелкий, твердый щебень интенсивного красного цвета, сцементированный в конгломераты</w:t>
            </w:r>
          </w:p>
        </w:tc>
        <w:tc>
          <w:tcPr>
            <w:tcW w:w="1842" w:type="dxa"/>
            <w:tcBorders>
              <w:top w:val="single" w:sz="4" w:space="0" w:color="auto"/>
              <w:left w:val="single" w:sz="4" w:space="0" w:color="auto"/>
              <w:bottom w:val="nil"/>
              <w:right w:val="single" w:sz="4" w:space="0" w:color="auto"/>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0,3</w:t>
            </w:r>
          </w:p>
        </w:tc>
      </w:tr>
      <w:tr w:rsidR="004A69C3" w:rsidRPr="004A69C3" w:rsidTr="003729E5">
        <w:tblPrEx>
          <w:tblCellMar>
            <w:top w:w="0" w:type="dxa"/>
            <w:left w:w="0" w:type="dxa"/>
            <w:bottom w:w="0" w:type="dxa"/>
            <w:right w:w="0" w:type="dxa"/>
          </w:tblCellMar>
        </w:tblPrEx>
        <w:trPr>
          <w:trHeight w:hRule="exact" w:val="1284"/>
          <w:jc w:val="center"/>
        </w:trPr>
        <w:tc>
          <w:tcPr>
            <w:tcW w:w="2311" w:type="dxa"/>
            <w:vMerge/>
            <w:tcBorders>
              <w:top w:val="nil"/>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p>
        </w:tc>
        <w:tc>
          <w:tcPr>
            <w:tcW w:w="5058"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Мелкий сланцевый щебень розового цвета с примесью глинистых сланцев и пыли розового цвета</w:t>
            </w:r>
          </w:p>
        </w:tc>
        <w:tc>
          <w:tcPr>
            <w:tcW w:w="1842" w:type="dxa"/>
            <w:tcBorders>
              <w:top w:val="single" w:sz="4" w:space="0" w:color="auto"/>
              <w:left w:val="single" w:sz="4" w:space="0" w:color="auto"/>
              <w:bottom w:val="nil"/>
              <w:right w:val="single" w:sz="4" w:space="0" w:color="auto"/>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7,48</w:t>
            </w:r>
          </w:p>
        </w:tc>
      </w:tr>
      <w:tr w:rsidR="004A69C3" w:rsidRPr="004A69C3" w:rsidTr="003729E5">
        <w:tblPrEx>
          <w:tblCellMar>
            <w:top w:w="0" w:type="dxa"/>
            <w:left w:w="0" w:type="dxa"/>
            <w:bottom w:w="0" w:type="dxa"/>
            <w:right w:w="0" w:type="dxa"/>
          </w:tblCellMar>
        </w:tblPrEx>
        <w:trPr>
          <w:trHeight w:hRule="exact" w:val="991"/>
          <w:jc w:val="center"/>
        </w:trPr>
        <w:tc>
          <w:tcPr>
            <w:tcW w:w="2311" w:type="dxa"/>
            <w:vMerge/>
            <w:tcBorders>
              <w:top w:val="nil"/>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p>
        </w:tc>
        <w:tc>
          <w:tcPr>
            <w:tcW w:w="5058"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Щебень сланцевый средней крупности с примесью черной углистой пыли</w:t>
            </w:r>
          </w:p>
        </w:tc>
        <w:tc>
          <w:tcPr>
            <w:tcW w:w="1842" w:type="dxa"/>
            <w:tcBorders>
              <w:top w:val="single" w:sz="4" w:space="0" w:color="auto"/>
              <w:left w:val="single" w:sz="4" w:space="0" w:color="auto"/>
              <w:bottom w:val="nil"/>
              <w:right w:val="single" w:sz="4" w:space="0" w:color="auto"/>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20,6</w:t>
            </w:r>
          </w:p>
        </w:tc>
      </w:tr>
      <w:tr w:rsidR="004A69C3" w:rsidRPr="004A69C3" w:rsidTr="003729E5">
        <w:tblPrEx>
          <w:tblCellMar>
            <w:top w:w="0" w:type="dxa"/>
            <w:left w:w="0" w:type="dxa"/>
            <w:bottom w:w="0" w:type="dxa"/>
            <w:right w:w="0" w:type="dxa"/>
          </w:tblCellMar>
        </w:tblPrEx>
        <w:trPr>
          <w:trHeight w:hRule="exact" w:val="826"/>
          <w:jc w:val="center"/>
        </w:trPr>
        <w:tc>
          <w:tcPr>
            <w:tcW w:w="2311" w:type="dxa"/>
            <w:tcBorders>
              <w:top w:val="single" w:sz="4" w:space="0" w:color="auto"/>
              <w:left w:val="single" w:sz="4" w:space="0" w:color="auto"/>
              <w:bottom w:val="nil"/>
              <w:right w:val="nil"/>
            </w:tcBorders>
            <w:shd w:val="clear" w:color="auto" w:fill="FFFFFF"/>
          </w:tcPr>
          <w:p w:rsidR="004A69C3" w:rsidRPr="004A69C3" w:rsidRDefault="004273F9" w:rsidP="00890884">
            <w:pPr>
              <w:pStyle w:val="aff0"/>
              <w:shd w:val="clear" w:color="auto" w:fill="auto"/>
              <w:spacing w:before="0" w:line="240" w:lineRule="auto"/>
              <w:ind w:firstLine="0"/>
              <w:jc w:val="center"/>
              <w:rPr>
                <w:sz w:val="24"/>
                <w:szCs w:val="24"/>
              </w:rPr>
            </w:pPr>
            <w:r>
              <w:rPr>
                <w:rStyle w:val="8pt0"/>
                <w:sz w:val="24"/>
                <w:szCs w:val="24"/>
              </w:rPr>
              <w:t>им.</w:t>
            </w:r>
            <w:r w:rsidR="004A69C3" w:rsidRPr="004A69C3">
              <w:rPr>
                <w:rStyle w:val="8pt0"/>
                <w:sz w:val="24"/>
                <w:szCs w:val="24"/>
              </w:rPr>
              <w:t xml:space="preserve"> Димитрова</w:t>
            </w:r>
          </w:p>
        </w:tc>
        <w:tc>
          <w:tcPr>
            <w:tcW w:w="5058"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Щебень сланцевый средней крупности светлого желто-розового цвета, неоднород</w:t>
            </w:r>
            <w:r w:rsidRPr="004A69C3">
              <w:rPr>
                <w:rStyle w:val="8pt0"/>
                <w:sz w:val="24"/>
                <w:szCs w:val="24"/>
              </w:rPr>
              <w:softHyphen/>
              <w:t>ный</w:t>
            </w:r>
          </w:p>
        </w:tc>
        <w:tc>
          <w:tcPr>
            <w:tcW w:w="1842" w:type="dxa"/>
            <w:tcBorders>
              <w:top w:val="single" w:sz="4" w:space="0" w:color="auto"/>
              <w:left w:val="single" w:sz="4" w:space="0" w:color="auto"/>
              <w:bottom w:val="nil"/>
              <w:right w:val="single" w:sz="4" w:space="0" w:color="auto"/>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2,87</w:t>
            </w:r>
          </w:p>
        </w:tc>
      </w:tr>
      <w:tr w:rsidR="004A69C3" w:rsidRPr="004A69C3" w:rsidTr="003729E5">
        <w:tblPrEx>
          <w:tblCellMar>
            <w:top w:w="0" w:type="dxa"/>
            <w:left w:w="0" w:type="dxa"/>
            <w:bottom w:w="0" w:type="dxa"/>
            <w:right w:w="0" w:type="dxa"/>
          </w:tblCellMar>
        </w:tblPrEx>
        <w:trPr>
          <w:trHeight w:hRule="exact" w:val="821"/>
          <w:jc w:val="center"/>
        </w:trPr>
        <w:tc>
          <w:tcPr>
            <w:tcW w:w="2311" w:type="dxa"/>
            <w:tcBorders>
              <w:top w:val="single" w:sz="4" w:space="0" w:color="auto"/>
              <w:left w:val="single" w:sz="4" w:space="0" w:color="auto"/>
              <w:bottom w:val="nil"/>
              <w:right w:val="nil"/>
            </w:tcBorders>
            <w:shd w:val="clear" w:color="auto" w:fill="FFFFFF"/>
          </w:tcPr>
          <w:p w:rsidR="004A69C3" w:rsidRPr="004A69C3" w:rsidRDefault="004273F9" w:rsidP="00890884">
            <w:pPr>
              <w:pStyle w:val="aff0"/>
              <w:shd w:val="clear" w:color="auto" w:fill="auto"/>
              <w:spacing w:before="0" w:line="240" w:lineRule="auto"/>
              <w:ind w:firstLine="0"/>
              <w:jc w:val="center"/>
              <w:rPr>
                <w:sz w:val="24"/>
                <w:szCs w:val="24"/>
              </w:rPr>
            </w:pPr>
            <w:r>
              <w:rPr>
                <w:rStyle w:val="8pt0"/>
                <w:sz w:val="24"/>
                <w:szCs w:val="24"/>
              </w:rPr>
              <w:t>им.</w:t>
            </w:r>
            <w:r w:rsidR="004A69C3" w:rsidRPr="004A69C3">
              <w:rPr>
                <w:rStyle w:val="8pt0"/>
                <w:sz w:val="24"/>
                <w:szCs w:val="24"/>
              </w:rPr>
              <w:t xml:space="preserve"> Кирова</w:t>
            </w:r>
          </w:p>
        </w:tc>
        <w:tc>
          <w:tcPr>
            <w:tcW w:w="5058"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Щебень сланцевый крупный тускло-красного цвета с примесью мелкозернистого песчаника</w:t>
            </w:r>
          </w:p>
        </w:tc>
        <w:tc>
          <w:tcPr>
            <w:tcW w:w="1842" w:type="dxa"/>
            <w:tcBorders>
              <w:top w:val="single" w:sz="4" w:space="0" w:color="auto"/>
              <w:left w:val="single" w:sz="4" w:space="0" w:color="auto"/>
              <w:bottom w:val="nil"/>
              <w:right w:val="single" w:sz="4" w:space="0" w:color="auto"/>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3,21</w:t>
            </w:r>
          </w:p>
        </w:tc>
      </w:tr>
      <w:tr w:rsidR="004A69C3" w:rsidRPr="004A69C3" w:rsidTr="00E70742">
        <w:tblPrEx>
          <w:tblCellMar>
            <w:top w:w="0" w:type="dxa"/>
            <w:left w:w="0" w:type="dxa"/>
            <w:bottom w:w="0" w:type="dxa"/>
            <w:right w:w="0" w:type="dxa"/>
          </w:tblCellMar>
        </w:tblPrEx>
        <w:trPr>
          <w:trHeight w:hRule="exact" w:val="1285"/>
          <w:jc w:val="center"/>
        </w:trPr>
        <w:tc>
          <w:tcPr>
            <w:tcW w:w="2311" w:type="dxa"/>
            <w:vMerge w:val="restart"/>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5/7</w:t>
            </w:r>
          </w:p>
        </w:tc>
        <w:tc>
          <w:tcPr>
            <w:tcW w:w="5058"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Крупные куски (до 0,8 ж) песчаника с примесью сланцевого щебня ярко- и темно</w:t>
            </w:r>
            <w:r w:rsidRPr="004A69C3">
              <w:rPr>
                <w:rStyle w:val="8pt0"/>
                <w:sz w:val="24"/>
                <w:szCs w:val="24"/>
              </w:rPr>
              <w:softHyphen/>
              <w:t>красного цвета</w:t>
            </w:r>
          </w:p>
        </w:tc>
        <w:tc>
          <w:tcPr>
            <w:tcW w:w="1842" w:type="dxa"/>
            <w:tcBorders>
              <w:top w:val="single" w:sz="4" w:space="0" w:color="auto"/>
              <w:left w:val="single" w:sz="4" w:space="0" w:color="auto"/>
              <w:bottom w:val="nil"/>
              <w:right w:val="single" w:sz="4" w:space="0" w:color="auto"/>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1,78</w:t>
            </w:r>
          </w:p>
        </w:tc>
      </w:tr>
      <w:tr w:rsidR="004A69C3" w:rsidRPr="004A69C3" w:rsidTr="003729E5">
        <w:tblPrEx>
          <w:tblCellMar>
            <w:top w:w="0" w:type="dxa"/>
            <w:left w:w="0" w:type="dxa"/>
            <w:bottom w:w="0" w:type="dxa"/>
            <w:right w:w="0" w:type="dxa"/>
          </w:tblCellMar>
        </w:tblPrEx>
        <w:trPr>
          <w:trHeight w:hRule="exact" w:val="816"/>
          <w:jc w:val="center"/>
        </w:trPr>
        <w:tc>
          <w:tcPr>
            <w:tcW w:w="2311" w:type="dxa"/>
            <w:vMerge/>
            <w:tcBorders>
              <w:top w:val="nil"/>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p>
        </w:tc>
        <w:tc>
          <w:tcPr>
            <w:tcW w:w="5058"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 xml:space="preserve">Серые куски (до 0,3 </w:t>
            </w:r>
            <w:r w:rsidRPr="004A69C3">
              <w:rPr>
                <w:rStyle w:val="8pt17"/>
                <w:sz w:val="24"/>
                <w:szCs w:val="24"/>
              </w:rPr>
              <w:t>м)</w:t>
            </w:r>
            <w:r w:rsidRPr="004A69C3">
              <w:rPr>
                <w:rStyle w:val="8pt0"/>
                <w:sz w:val="24"/>
                <w:szCs w:val="24"/>
              </w:rPr>
              <w:t xml:space="preserve"> песчаника с включением щебня кирпичного цвета</w:t>
            </w:r>
          </w:p>
        </w:tc>
        <w:tc>
          <w:tcPr>
            <w:tcW w:w="1842" w:type="dxa"/>
            <w:tcBorders>
              <w:top w:val="single" w:sz="4" w:space="0" w:color="auto"/>
              <w:left w:val="single" w:sz="4" w:space="0" w:color="auto"/>
              <w:bottom w:val="nil"/>
              <w:right w:val="single" w:sz="4" w:space="0" w:color="auto"/>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11,7</w:t>
            </w:r>
          </w:p>
        </w:tc>
      </w:tr>
      <w:tr w:rsidR="004A69C3" w:rsidRPr="004A69C3" w:rsidTr="004273F9">
        <w:tblPrEx>
          <w:tblCellMar>
            <w:top w:w="0" w:type="dxa"/>
            <w:left w:w="0" w:type="dxa"/>
            <w:bottom w:w="0" w:type="dxa"/>
            <w:right w:w="0" w:type="dxa"/>
          </w:tblCellMar>
        </w:tblPrEx>
        <w:trPr>
          <w:trHeight w:hRule="exact" w:val="499"/>
          <w:jc w:val="center"/>
        </w:trPr>
        <w:tc>
          <w:tcPr>
            <w:tcW w:w="2311" w:type="dxa"/>
            <w:tcBorders>
              <w:top w:val="single" w:sz="4" w:space="0" w:color="auto"/>
              <w:left w:val="single" w:sz="4" w:space="0" w:color="auto"/>
              <w:bottom w:val="single" w:sz="4" w:space="0" w:color="auto"/>
              <w:right w:val="nil"/>
            </w:tcBorders>
            <w:shd w:val="clear" w:color="auto" w:fill="FFFFFF"/>
          </w:tcPr>
          <w:p w:rsidR="004A69C3" w:rsidRPr="004A69C3" w:rsidRDefault="004273F9" w:rsidP="00890884">
            <w:pPr>
              <w:pStyle w:val="aff0"/>
              <w:shd w:val="clear" w:color="auto" w:fill="auto"/>
              <w:spacing w:before="0" w:line="240" w:lineRule="auto"/>
              <w:ind w:firstLine="0"/>
              <w:jc w:val="center"/>
              <w:rPr>
                <w:sz w:val="24"/>
                <w:szCs w:val="24"/>
              </w:rPr>
            </w:pPr>
            <w:r>
              <w:rPr>
                <w:rStyle w:val="8pt0"/>
                <w:sz w:val="24"/>
                <w:szCs w:val="24"/>
              </w:rPr>
              <w:t>им.</w:t>
            </w:r>
            <w:r w:rsidR="00E70742">
              <w:rPr>
                <w:rStyle w:val="8pt0"/>
                <w:sz w:val="24"/>
                <w:szCs w:val="24"/>
              </w:rPr>
              <w:t xml:space="preserve"> Ярослав</w:t>
            </w:r>
            <w:r w:rsidR="004A69C3" w:rsidRPr="004A69C3">
              <w:rPr>
                <w:rStyle w:val="8pt0"/>
                <w:sz w:val="24"/>
                <w:szCs w:val="24"/>
              </w:rPr>
              <w:t>ского</w:t>
            </w:r>
          </w:p>
        </w:tc>
        <w:tc>
          <w:tcPr>
            <w:tcW w:w="5058" w:type="dxa"/>
            <w:tcBorders>
              <w:top w:val="single" w:sz="4" w:space="0" w:color="auto"/>
              <w:left w:val="single" w:sz="4" w:space="0" w:color="auto"/>
              <w:bottom w:val="single" w:sz="4" w:space="0" w:color="auto"/>
              <w:right w:val="nil"/>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Серо-красный щебень с примесью угля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18,63</w:t>
            </w:r>
          </w:p>
        </w:tc>
      </w:tr>
    </w:tbl>
    <w:p w:rsidR="004A69C3" w:rsidRDefault="004A69C3" w:rsidP="0001764F">
      <w:pPr>
        <w:pStyle w:val="aff0"/>
        <w:shd w:val="clear" w:color="auto" w:fill="auto"/>
        <w:spacing w:before="0" w:line="360" w:lineRule="auto"/>
        <w:ind w:firstLine="567"/>
        <w:rPr>
          <w:rStyle w:val="16"/>
          <w:color w:val="000000"/>
          <w:sz w:val="24"/>
          <w:szCs w:val="24"/>
        </w:rPr>
      </w:pPr>
    </w:p>
    <w:p w:rsidR="004273F9" w:rsidRPr="00FC11FF" w:rsidRDefault="004273F9" w:rsidP="0001764F">
      <w:pPr>
        <w:spacing w:line="360" w:lineRule="auto"/>
        <w:ind w:firstLine="567"/>
        <w:contextualSpacing/>
        <w:jc w:val="both"/>
        <w:rPr>
          <w:szCs w:val="24"/>
        </w:rPr>
      </w:pPr>
      <w:r w:rsidRPr="00FC11FF">
        <w:rPr>
          <w:szCs w:val="24"/>
        </w:rPr>
        <w:lastRenderedPageBreak/>
        <w:t>Для выяснения колебаний содержания углистых примесей в горелых породах, вз</w:t>
      </w:r>
      <w:r w:rsidR="00FC2463">
        <w:rPr>
          <w:szCs w:val="24"/>
        </w:rPr>
        <w:t>ятых в пределах одного террикон</w:t>
      </w:r>
      <w:r w:rsidRPr="00FC11FF">
        <w:rPr>
          <w:szCs w:val="24"/>
        </w:rPr>
        <w:t xml:space="preserve">а, были обследованы </w:t>
      </w:r>
      <w:r w:rsidR="00D1080C">
        <w:rPr>
          <w:szCs w:val="24"/>
        </w:rPr>
        <w:t>3</w:t>
      </w:r>
      <w:r w:rsidRPr="00FC11FF">
        <w:rPr>
          <w:szCs w:val="24"/>
        </w:rPr>
        <w:t xml:space="preserve"> заброшенных </w:t>
      </w:r>
      <w:r w:rsidR="00D1080C">
        <w:rPr>
          <w:szCs w:val="24"/>
        </w:rPr>
        <w:t>террикона</w:t>
      </w:r>
      <w:r w:rsidRPr="00FC11FF">
        <w:rPr>
          <w:szCs w:val="24"/>
        </w:rPr>
        <w:t xml:space="preserve"> на шахтах Бабанаково и «Пионерка» треста Беловоуголь</w:t>
      </w:r>
      <w:r w:rsidR="00D1080C">
        <w:rPr>
          <w:szCs w:val="24"/>
        </w:rPr>
        <w:t>,</w:t>
      </w:r>
      <w:r w:rsidRPr="00FC11FF">
        <w:rPr>
          <w:szCs w:val="24"/>
        </w:rPr>
        <w:t xml:space="preserve"> с отбором большого количества укрупненных средних проб горелых пород (табл. 5</w:t>
      </w:r>
      <w:r w:rsidR="008B4EB6">
        <w:rPr>
          <w:szCs w:val="24"/>
        </w:rPr>
        <w:t>.3</w:t>
      </w:r>
      <w:r w:rsidRPr="00FC11FF">
        <w:rPr>
          <w:szCs w:val="24"/>
        </w:rPr>
        <w:t>).</w:t>
      </w:r>
    </w:p>
    <w:p w:rsidR="004273F9" w:rsidRPr="00FC11FF" w:rsidRDefault="004273F9" w:rsidP="00890884">
      <w:pPr>
        <w:spacing w:line="240" w:lineRule="auto"/>
        <w:ind w:firstLine="567"/>
        <w:contextualSpacing/>
        <w:jc w:val="right"/>
        <w:rPr>
          <w:szCs w:val="24"/>
        </w:rPr>
      </w:pPr>
      <w:r w:rsidRPr="00FC11FF">
        <w:rPr>
          <w:szCs w:val="24"/>
        </w:rPr>
        <w:t>Таблица 5</w:t>
      </w:r>
      <w:r w:rsidR="008B4EB6">
        <w:rPr>
          <w:szCs w:val="24"/>
        </w:rPr>
        <w:t>.3</w:t>
      </w:r>
    </w:p>
    <w:p w:rsidR="004273F9" w:rsidRPr="00D1080C" w:rsidRDefault="004273F9" w:rsidP="00890884">
      <w:pPr>
        <w:spacing w:line="240" w:lineRule="auto"/>
        <w:ind w:firstLine="567"/>
        <w:contextualSpacing/>
        <w:jc w:val="center"/>
        <w:rPr>
          <w:rStyle w:val="16"/>
          <w:spacing w:val="0"/>
          <w:sz w:val="24"/>
          <w:szCs w:val="24"/>
          <w:shd w:val="clear" w:color="auto" w:fill="auto"/>
        </w:rPr>
      </w:pPr>
      <w:r w:rsidRPr="00FC11FF">
        <w:rPr>
          <w:szCs w:val="24"/>
        </w:rPr>
        <w:t>Содержание углистых примесей в отвальных горелых породах шахт Бабанаково и «Пионерка»</w:t>
      </w:r>
      <w:r w:rsidR="00D1080C" w:rsidRPr="00D1080C">
        <w:rPr>
          <w:szCs w:val="24"/>
        </w:rPr>
        <w:t xml:space="preserve"> [ ]</w:t>
      </w:r>
    </w:p>
    <w:tbl>
      <w:tblPr>
        <w:tblW w:w="8520" w:type="dxa"/>
        <w:jc w:val="center"/>
        <w:tblLayout w:type="fixed"/>
        <w:tblCellMar>
          <w:left w:w="0" w:type="dxa"/>
          <w:right w:w="0" w:type="dxa"/>
        </w:tblCellMar>
        <w:tblLook w:val="0000"/>
      </w:tblPr>
      <w:tblGrid>
        <w:gridCol w:w="3008"/>
        <w:gridCol w:w="1061"/>
        <w:gridCol w:w="1048"/>
        <w:gridCol w:w="1054"/>
        <w:gridCol w:w="1048"/>
        <w:gridCol w:w="1301"/>
      </w:tblGrid>
      <w:tr w:rsidR="004A69C3" w:rsidRPr="004A69C3" w:rsidTr="003729E5">
        <w:tblPrEx>
          <w:tblCellMar>
            <w:top w:w="0" w:type="dxa"/>
            <w:left w:w="0" w:type="dxa"/>
            <w:bottom w:w="0" w:type="dxa"/>
            <w:right w:w="0" w:type="dxa"/>
          </w:tblCellMar>
        </w:tblPrEx>
        <w:trPr>
          <w:trHeight w:hRule="exact" w:val="1186"/>
          <w:jc w:val="center"/>
        </w:trPr>
        <w:tc>
          <w:tcPr>
            <w:tcW w:w="3008" w:type="dxa"/>
            <w:vMerge w:val="restart"/>
            <w:tcBorders>
              <w:top w:val="single" w:sz="4" w:space="0" w:color="auto"/>
              <w:left w:val="single" w:sz="4" w:space="0" w:color="auto"/>
              <w:right w:val="nil"/>
            </w:tcBorders>
            <w:shd w:val="clear" w:color="auto" w:fill="FFFFFF"/>
          </w:tcPr>
          <w:p w:rsidR="004A69C3" w:rsidRPr="004A69C3" w:rsidRDefault="00FC2463" w:rsidP="00890884">
            <w:pPr>
              <w:pStyle w:val="aff0"/>
              <w:shd w:val="clear" w:color="auto" w:fill="auto"/>
              <w:spacing w:before="0" w:line="240" w:lineRule="auto"/>
              <w:ind w:firstLine="8"/>
              <w:jc w:val="center"/>
              <w:rPr>
                <w:sz w:val="24"/>
                <w:szCs w:val="24"/>
              </w:rPr>
            </w:pPr>
            <w:r>
              <w:rPr>
                <w:rStyle w:val="7pt"/>
                <w:rFonts w:ascii="Times New Roman" w:hAnsi="Times New Roman" w:cs="Times New Roman"/>
                <w:sz w:val="24"/>
                <w:szCs w:val="24"/>
              </w:rPr>
              <w:t>Терриконы</w:t>
            </w:r>
            <w:r w:rsidR="004A69C3" w:rsidRPr="004A69C3">
              <w:rPr>
                <w:rStyle w:val="7pt"/>
                <w:rFonts w:ascii="Times New Roman" w:hAnsi="Times New Roman" w:cs="Times New Roman"/>
                <w:sz w:val="24"/>
                <w:szCs w:val="24"/>
              </w:rPr>
              <w:t xml:space="preserve"> шахт</w:t>
            </w:r>
          </w:p>
        </w:tc>
        <w:tc>
          <w:tcPr>
            <w:tcW w:w="5512" w:type="dxa"/>
            <w:gridSpan w:val="5"/>
            <w:tcBorders>
              <w:top w:val="single" w:sz="4" w:space="0" w:color="auto"/>
              <w:left w:val="single" w:sz="4" w:space="0" w:color="auto"/>
              <w:bottom w:val="nil"/>
              <w:right w:val="single" w:sz="4" w:space="0" w:color="auto"/>
            </w:tcBorders>
            <w:shd w:val="clear" w:color="auto" w:fill="FFFFFF"/>
          </w:tcPr>
          <w:p w:rsidR="004A69C3" w:rsidRPr="004A69C3" w:rsidRDefault="004A69C3" w:rsidP="00890884">
            <w:pPr>
              <w:pStyle w:val="aff0"/>
              <w:shd w:val="clear" w:color="auto" w:fill="auto"/>
              <w:spacing w:before="0" w:line="240" w:lineRule="auto"/>
              <w:ind w:firstLine="8"/>
              <w:jc w:val="center"/>
              <w:rPr>
                <w:sz w:val="24"/>
                <w:szCs w:val="24"/>
              </w:rPr>
            </w:pPr>
            <w:r w:rsidRPr="004A69C3">
              <w:rPr>
                <w:rStyle w:val="7pt"/>
                <w:rFonts w:ascii="Times New Roman" w:hAnsi="Times New Roman" w:cs="Times New Roman"/>
                <w:sz w:val="24"/>
                <w:szCs w:val="24"/>
              </w:rPr>
              <w:t>Количество породы в вес. % при содержании углистых примесей в вес. % (на сухое вещество)</w:t>
            </w:r>
          </w:p>
        </w:tc>
      </w:tr>
      <w:tr w:rsidR="004A69C3" w:rsidRPr="004A69C3" w:rsidTr="003729E5">
        <w:tblPrEx>
          <w:tblCellMar>
            <w:top w:w="0" w:type="dxa"/>
            <w:left w:w="0" w:type="dxa"/>
            <w:bottom w:w="0" w:type="dxa"/>
            <w:right w:w="0" w:type="dxa"/>
          </w:tblCellMar>
        </w:tblPrEx>
        <w:trPr>
          <w:trHeight w:val="562"/>
          <w:jc w:val="center"/>
        </w:trPr>
        <w:tc>
          <w:tcPr>
            <w:tcW w:w="3008" w:type="dxa"/>
            <w:vMerge/>
            <w:tcBorders>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8"/>
              <w:jc w:val="center"/>
              <w:rPr>
                <w:sz w:val="24"/>
                <w:szCs w:val="24"/>
              </w:rPr>
            </w:pPr>
          </w:p>
        </w:tc>
        <w:tc>
          <w:tcPr>
            <w:tcW w:w="1061"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pacing w:line="240" w:lineRule="auto"/>
              <w:ind w:firstLine="8"/>
              <w:jc w:val="center"/>
              <w:rPr>
                <w:sz w:val="24"/>
                <w:szCs w:val="24"/>
              </w:rPr>
            </w:pPr>
            <w:r w:rsidRPr="004A69C3">
              <w:rPr>
                <w:rStyle w:val="7pt"/>
                <w:rFonts w:ascii="Times New Roman" w:hAnsi="Times New Roman" w:cs="Times New Roman"/>
                <w:sz w:val="24"/>
                <w:szCs w:val="24"/>
              </w:rPr>
              <w:t>до 1</w:t>
            </w:r>
          </w:p>
        </w:tc>
        <w:tc>
          <w:tcPr>
            <w:tcW w:w="1048"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pacing w:line="240" w:lineRule="auto"/>
              <w:ind w:firstLine="8"/>
              <w:jc w:val="center"/>
              <w:rPr>
                <w:sz w:val="24"/>
                <w:szCs w:val="24"/>
              </w:rPr>
            </w:pPr>
            <w:r w:rsidRPr="004A69C3">
              <w:rPr>
                <w:rStyle w:val="7pt"/>
                <w:rFonts w:ascii="Times New Roman" w:hAnsi="Times New Roman" w:cs="Times New Roman"/>
                <w:sz w:val="24"/>
                <w:szCs w:val="24"/>
              </w:rPr>
              <w:t>1-3</w:t>
            </w:r>
          </w:p>
        </w:tc>
        <w:tc>
          <w:tcPr>
            <w:tcW w:w="1054"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pacing w:line="240" w:lineRule="auto"/>
              <w:ind w:firstLine="8"/>
              <w:jc w:val="center"/>
              <w:rPr>
                <w:sz w:val="24"/>
                <w:szCs w:val="24"/>
              </w:rPr>
            </w:pPr>
            <w:r w:rsidRPr="004A69C3">
              <w:rPr>
                <w:rStyle w:val="7pt"/>
                <w:rFonts w:ascii="Times New Roman" w:hAnsi="Times New Roman" w:cs="Times New Roman"/>
                <w:sz w:val="24"/>
                <w:szCs w:val="24"/>
              </w:rPr>
              <w:t>3-5</w:t>
            </w:r>
          </w:p>
        </w:tc>
        <w:tc>
          <w:tcPr>
            <w:tcW w:w="1048"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pacing w:line="240" w:lineRule="auto"/>
              <w:ind w:firstLine="8"/>
              <w:jc w:val="center"/>
              <w:rPr>
                <w:sz w:val="24"/>
                <w:szCs w:val="24"/>
              </w:rPr>
            </w:pPr>
            <w:r w:rsidRPr="004A69C3">
              <w:rPr>
                <w:rStyle w:val="7pt"/>
                <w:rFonts w:ascii="Times New Roman" w:hAnsi="Times New Roman" w:cs="Times New Roman"/>
                <w:sz w:val="24"/>
                <w:szCs w:val="24"/>
              </w:rPr>
              <w:t>5-10</w:t>
            </w:r>
          </w:p>
        </w:tc>
        <w:tc>
          <w:tcPr>
            <w:tcW w:w="1301" w:type="dxa"/>
            <w:tcBorders>
              <w:top w:val="single" w:sz="4" w:space="0" w:color="auto"/>
              <w:left w:val="single" w:sz="4" w:space="0" w:color="auto"/>
              <w:bottom w:val="nil"/>
              <w:right w:val="single" w:sz="4" w:space="0" w:color="auto"/>
            </w:tcBorders>
            <w:shd w:val="clear" w:color="auto" w:fill="FFFFFF"/>
          </w:tcPr>
          <w:p w:rsidR="004A69C3" w:rsidRPr="004A69C3" w:rsidRDefault="004A69C3" w:rsidP="00890884">
            <w:pPr>
              <w:pStyle w:val="aff0"/>
              <w:spacing w:line="240" w:lineRule="auto"/>
              <w:ind w:firstLine="8"/>
              <w:jc w:val="center"/>
              <w:rPr>
                <w:sz w:val="24"/>
                <w:szCs w:val="24"/>
              </w:rPr>
            </w:pPr>
            <w:r w:rsidRPr="004A69C3">
              <w:rPr>
                <w:rStyle w:val="7pt"/>
                <w:rFonts w:ascii="Times New Roman" w:hAnsi="Times New Roman" w:cs="Times New Roman"/>
                <w:sz w:val="24"/>
                <w:szCs w:val="24"/>
              </w:rPr>
              <w:t>более 10</w:t>
            </w:r>
          </w:p>
        </w:tc>
      </w:tr>
      <w:tr w:rsidR="004A69C3" w:rsidRPr="004A69C3" w:rsidTr="003729E5">
        <w:tblPrEx>
          <w:tblCellMar>
            <w:top w:w="0" w:type="dxa"/>
            <w:left w:w="0" w:type="dxa"/>
            <w:bottom w:w="0" w:type="dxa"/>
            <w:right w:w="0" w:type="dxa"/>
          </w:tblCellMar>
        </w:tblPrEx>
        <w:trPr>
          <w:trHeight w:hRule="exact" w:val="553"/>
          <w:jc w:val="center"/>
        </w:trPr>
        <w:tc>
          <w:tcPr>
            <w:tcW w:w="3008"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tabs>
                <w:tab w:val="left" w:leader="dot" w:pos="2276"/>
              </w:tabs>
              <w:spacing w:before="0" w:line="240" w:lineRule="auto"/>
              <w:ind w:firstLine="8"/>
              <w:jc w:val="center"/>
              <w:rPr>
                <w:sz w:val="24"/>
                <w:szCs w:val="24"/>
              </w:rPr>
            </w:pPr>
            <w:r w:rsidRPr="004A69C3">
              <w:rPr>
                <w:rStyle w:val="8pt0"/>
                <w:sz w:val="24"/>
                <w:szCs w:val="24"/>
              </w:rPr>
              <w:t>Бабанаково</w:t>
            </w:r>
          </w:p>
        </w:tc>
        <w:tc>
          <w:tcPr>
            <w:tcW w:w="1061"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8"/>
              <w:jc w:val="center"/>
              <w:rPr>
                <w:sz w:val="24"/>
                <w:szCs w:val="24"/>
              </w:rPr>
            </w:pPr>
            <w:r w:rsidRPr="004A69C3">
              <w:rPr>
                <w:rStyle w:val="8pt0"/>
                <w:sz w:val="24"/>
                <w:szCs w:val="24"/>
              </w:rPr>
              <w:t>17</w:t>
            </w:r>
          </w:p>
        </w:tc>
        <w:tc>
          <w:tcPr>
            <w:tcW w:w="1048"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8"/>
              <w:jc w:val="center"/>
              <w:rPr>
                <w:sz w:val="24"/>
                <w:szCs w:val="24"/>
              </w:rPr>
            </w:pPr>
            <w:r w:rsidRPr="004A69C3">
              <w:rPr>
                <w:rStyle w:val="8pt0"/>
                <w:sz w:val="24"/>
                <w:szCs w:val="24"/>
              </w:rPr>
              <w:t>22</w:t>
            </w:r>
          </w:p>
        </w:tc>
        <w:tc>
          <w:tcPr>
            <w:tcW w:w="1054"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8"/>
              <w:jc w:val="center"/>
              <w:rPr>
                <w:sz w:val="24"/>
                <w:szCs w:val="24"/>
              </w:rPr>
            </w:pPr>
            <w:r w:rsidRPr="004A69C3">
              <w:rPr>
                <w:rStyle w:val="8pt0"/>
                <w:sz w:val="24"/>
                <w:szCs w:val="24"/>
              </w:rPr>
              <w:t>26</w:t>
            </w:r>
          </w:p>
        </w:tc>
        <w:tc>
          <w:tcPr>
            <w:tcW w:w="1048" w:type="dxa"/>
            <w:tcBorders>
              <w:top w:val="single" w:sz="4" w:space="0" w:color="auto"/>
              <w:left w:val="single" w:sz="4" w:space="0" w:color="auto"/>
              <w:bottom w:val="nil"/>
              <w:right w:val="nil"/>
            </w:tcBorders>
            <w:shd w:val="clear" w:color="auto" w:fill="FFFFFF"/>
          </w:tcPr>
          <w:p w:rsidR="004A69C3" w:rsidRPr="004A69C3" w:rsidRDefault="004A69C3" w:rsidP="00890884">
            <w:pPr>
              <w:pStyle w:val="aff0"/>
              <w:shd w:val="clear" w:color="auto" w:fill="auto"/>
              <w:spacing w:before="0" w:line="240" w:lineRule="auto"/>
              <w:ind w:firstLine="8"/>
              <w:jc w:val="center"/>
              <w:rPr>
                <w:sz w:val="24"/>
                <w:szCs w:val="24"/>
              </w:rPr>
            </w:pPr>
            <w:r w:rsidRPr="004A69C3">
              <w:rPr>
                <w:rStyle w:val="8pt0"/>
                <w:sz w:val="24"/>
                <w:szCs w:val="24"/>
              </w:rPr>
              <w:t>31</w:t>
            </w:r>
          </w:p>
        </w:tc>
        <w:tc>
          <w:tcPr>
            <w:tcW w:w="1301" w:type="dxa"/>
            <w:tcBorders>
              <w:top w:val="single" w:sz="4" w:space="0" w:color="auto"/>
              <w:left w:val="single" w:sz="4" w:space="0" w:color="auto"/>
              <w:bottom w:val="nil"/>
              <w:right w:val="single" w:sz="4" w:space="0" w:color="auto"/>
            </w:tcBorders>
            <w:shd w:val="clear" w:color="auto" w:fill="FFFFFF"/>
          </w:tcPr>
          <w:p w:rsidR="004A69C3" w:rsidRPr="004A69C3" w:rsidRDefault="004A69C3" w:rsidP="00890884">
            <w:pPr>
              <w:pStyle w:val="aff0"/>
              <w:shd w:val="clear" w:color="auto" w:fill="auto"/>
              <w:spacing w:before="0" w:line="240" w:lineRule="auto"/>
              <w:ind w:firstLine="8"/>
              <w:jc w:val="center"/>
              <w:rPr>
                <w:sz w:val="24"/>
                <w:szCs w:val="24"/>
              </w:rPr>
            </w:pPr>
            <w:r w:rsidRPr="004A69C3">
              <w:rPr>
                <w:rStyle w:val="8pt0"/>
                <w:sz w:val="24"/>
                <w:szCs w:val="24"/>
              </w:rPr>
              <w:t>4</w:t>
            </w:r>
          </w:p>
        </w:tc>
      </w:tr>
      <w:tr w:rsidR="004A69C3" w:rsidRPr="004A69C3" w:rsidTr="003729E5">
        <w:tblPrEx>
          <w:tblCellMar>
            <w:top w:w="0" w:type="dxa"/>
            <w:left w:w="0" w:type="dxa"/>
            <w:bottom w:w="0" w:type="dxa"/>
            <w:right w:w="0" w:type="dxa"/>
          </w:tblCellMar>
        </w:tblPrEx>
        <w:trPr>
          <w:trHeight w:hRule="exact" w:val="419"/>
          <w:jc w:val="center"/>
        </w:trPr>
        <w:tc>
          <w:tcPr>
            <w:tcW w:w="3008" w:type="dxa"/>
            <w:tcBorders>
              <w:top w:val="single" w:sz="4" w:space="0" w:color="auto"/>
              <w:left w:val="single" w:sz="4" w:space="0" w:color="auto"/>
              <w:bottom w:val="single" w:sz="4" w:space="0" w:color="auto"/>
              <w:right w:val="nil"/>
            </w:tcBorders>
            <w:shd w:val="clear" w:color="auto" w:fill="FFFFFF"/>
          </w:tcPr>
          <w:p w:rsidR="004A69C3" w:rsidRPr="004A69C3" w:rsidRDefault="004A69C3" w:rsidP="00890884">
            <w:pPr>
              <w:pStyle w:val="aff0"/>
              <w:shd w:val="clear" w:color="auto" w:fill="auto"/>
              <w:tabs>
                <w:tab w:val="left" w:leader="dot" w:pos="2271"/>
              </w:tabs>
              <w:spacing w:before="0" w:line="240" w:lineRule="auto"/>
              <w:ind w:firstLine="8"/>
              <w:jc w:val="center"/>
              <w:rPr>
                <w:sz w:val="24"/>
                <w:szCs w:val="24"/>
              </w:rPr>
            </w:pPr>
            <w:r w:rsidRPr="004A69C3">
              <w:rPr>
                <w:rStyle w:val="8pt0"/>
                <w:sz w:val="24"/>
                <w:szCs w:val="24"/>
              </w:rPr>
              <w:t>«Пионерка»</w:t>
            </w:r>
          </w:p>
        </w:tc>
        <w:tc>
          <w:tcPr>
            <w:tcW w:w="1061" w:type="dxa"/>
            <w:tcBorders>
              <w:top w:val="single" w:sz="4" w:space="0" w:color="auto"/>
              <w:left w:val="single" w:sz="4" w:space="0" w:color="auto"/>
              <w:bottom w:val="single" w:sz="4" w:space="0" w:color="auto"/>
              <w:right w:val="nil"/>
            </w:tcBorders>
            <w:shd w:val="clear" w:color="auto" w:fill="FFFFFF"/>
          </w:tcPr>
          <w:p w:rsidR="004A69C3" w:rsidRPr="004A69C3" w:rsidRDefault="004A69C3" w:rsidP="00890884">
            <w:pPr>
              <w:pStyle w:val="aff0"/>
              <w:shd w:val="clear" w:color="auto" w:fill="auto"/>
              <w:spacing w:before="0" w:line="240" w:lineRule="auto"/>
              <w:ind w:firstLine="8"/>
              <w:jc w:val="center"/>
              <w:rPr>
                <w:sz w:val="24"/>
                <w:szCs w:val="24"/>
              </w:rPr>
            </w:pPr>
            <w:r w:rsidRPr="004A69C3">
              <w:rPr>
                <w:rStyle w:val="8pt0"/>
                <w:sz w:val="24"/>
                <w:szCs w:val="24"/>
              </w:rPr>
              <w:t>23</w:t>
            </w:r>
          </w:p>
        </w:tc>
        <w:tc>
          <w:tcPr>
            <w:tcW w:w="1048" w:type="dxa"/>
            <w:tcBorders>
              <w:top w:val="single" w:sz="4" w:space="0" w:color="auto"/>
              <w:left w:val="single" w:sz="4" w:space="0" w:color="auto"/>
              <w:bottom w:val="single" w:sz="4" w:space="0" w:color="auto"/>
              <w:right w:val="nil"/>
            </w:tcBorders>
            <w:shd w:val="clear" w:color="auto" w:fill="FFFFFF"/>
          </w:tcPr>
          <w:p w:rsidR="004A69C3" w:rsidRPr="004A69C3" w:rsidRDefault="004A69C3" w:rsidP="00890884">
            <w:pPr>
              <w:pStyle w:val="aff0"/>
              <w:shd w:val="clear" w:color="auto" w:fill="auto"/>
              <w:spacing w:before="0" w:line="240" w:lineRule="auto"/>
              <w:ind w:firstLine="8"/>
              <w:jc w:val="center"/>
              <w:rPr>
                <w:sz w:val="24"/>
                <w:szCs w:val="24"/>
              </w:rPr>
            </w:pPr>
            <w:r w:rsidRPr="004A69C3">
              <w:rPr>
                <w:rStyle w:val="8pt0"/>
                <w:sz w:val="24"/>
                <w:szCs w:val="24"/>
              </w:rPr>
              <w:t>29</w:t>
            </w:r>
          </w:p>
        </w:tc>
        <w:tc>
          <w:tcPr>
            <w:tcW w:w="1054" w:type="dxa"/>
            <w:tcBorders>
              <w:top w:val="single" w:sz="4" w:space="0" w:color="auto"/>
              <w:left w:val="single" w:sz="4" w:space="0" w:color="auto"/>
              <w:bottom w:val="single" w:sz="4" w:space="0" w:color="auto"/>
              <w:right w:val="nil"/>
            </w:tcBorders>
            <w:shd w:val="clear" w:color="auto" w:fill="FFFFFF"/>
          </w:tcPr>
          <w:p w:rsidR="004A69C3" w:rsidRPr="004A69C3" w:rsidRDefault="004A69C3" w:rsidP="00890884">
            <w:pPr>
              <w:pStyle w:val="aff0"/>
              <w:shd w:val="clear" w:color="auto" w:fill="auto"/>
              <w:spacing w:before="0" w:line="240" w:lineRule="auto"/>
              <w:ind w:firstLine="8"/>
              <w:jc w:val="center"/>
              <w:rPr>
                <w:sz w:val="24"/>
                <w:szCs w:val="24"/>
              </w:rPr>
            </w:pPr>
            <w:r w:rsidRPr="004A69C3">
              <w:rPr>
                <w:rStyle w:val="8pt0"/>
                <w:sz w:val="24"/>
                <w:szCs w:val="24"/>
              </w:rPr>
              <w:t>29</w:t>
            </w:r>
          </w:p>
        </w:tc>
        <w:tc>
          <w:tcPr>
            <w:tcW w:w="1048" w:type="dxa"/>
            <w:tcBorders>
              <w:top w:val="single" w:sz="4" w:space="0" w:color="auto"/>
              <w:left w:val="single" w:sz="4" w:space="0" w:color="auto"/>
              <w:bottom w:val="single" w:sz="4" w:space="0" w:color="auto"/>
              <w:right w:val="nil"/>
            </w:tcBorders>
            <w:shd w:val="clear" w:color="auto" w:fill="FFFFFF"/>
          </w:tcPr>
          <w:p w:rsidR="004A69C3" w:rsidRPr="004A69C3" w:rsidRDefault="004A69C3" w:rsidP="00890884">
            <w:pPr>
              <w:pStyle w:val="aff0"/>
              <w:shd w:val="clear" w:color="auto" w:fill="auto"/>
              <w:spacing w:before="0" w:line="240" w:lineRule="auto"/>
              <w:ind w:firstLine="8"/>
              <w:jc w:val="center"/>
              <w:rPr>
                <w:sz w:val="24"/>
                <w:szCs w:val="24"/>
              </w:rPr>
            </w:pPr>
            <w:r w:rsidRPr="004A69C3">
              <w:rPr>
                <w:rStyle w:val="8pt0"/>
                <w:sz w:val="24"/>
                <w:szCs w:val="24"/>
              </w:rPr>
              <w:t>19</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4A69C3" w:rsidRPr="004A69C3" w:rsidRDefault="004A69C3" w:rsidP="00890884">
            <w:pPr>
              <w:pStyle w:val="aff0"/>
              <w:shd w:val="clear" w:color="auto" w:fill="auto"/>
              <w:spacing w:before="0" w:line="240" w:lineRule="auto"/>
              <w:ind w:firstLine="8"/>
              <w:jc w:val="center"/>
              <w:rPr>
                <w:sz w:val="24"/>
                <w:szCs w:val="24"/>
              </w:rPr>
            </w:pPr>
            <w:r w:rsidRPr="004A69C3">
              <w:rPr>
                <w:rStyle w:val="7pt"/>
                <w:rFonts w:ascii="Times New Roman" w:hAnsi="Times New Roman" w:cs="Times New Roman"/>
                <w:sz w:val="24"/>
                <w:szCs w:val="24"/>
              </w:rPr>
              <w:t>-</w:t>
            </w:r>
          </w:p>
        </w:tc>
      </w:tr>
    </w:tbl>
    <w:p w:rsidR="004A69C3" w:rsidRDefault="004A69C3" w:rsidP="0001764F">
      <w:pPr>
        <w:pStyle w:val="aff0"/>
        <w:shd w:val="clear" w:color="auto" w:fill="auto"/>
        <w:spacing w:before="0" w:line="360" w:lineRule="auto"/>
        <w:ind w:firstLine="567"/>
        <w:rPr>
          <w:rStyle w:val="16"/>
          <w:color w:val="000000"/>
          <w:sz w:val="24"/>
          <w:szCs w:val="24"/>
        </w:rPr>
      </w:pPr>
    </w:p>
    <w:p w:rsidR="004273F9" w:rsidRPr="00FC11FF" w:rsidRDefault="004273F9" w:rsidP="0001764F">
      <w:pPr>
        <w:spacing w:line="360" w:lineRule="auto"/>
        <w:ind w:firstLine="567"/>
        <w:contextualSpacing/>
        <w:jc w:val="both"/>
        <w:rPr>
          <w:szCs w:val="24"/>
        </w:rPr>
      </w:pPr>
      <w:r w:rsidRPr="00FC11FF">
        <w:rPr>
          <w:szCs w:val="24"/>
        </w:rPr>
        <w:t>Если объединить ре</w:t>
      </w:r>
      <w:r w:rsidR="00FC2463">
        <w:rPr>
          <w:szCs w:val="24"/>
        </w:rPr>
        <w:t>зультаты обследования террикон</w:t>
      </w:r>
      <w:r w:rsidRPr="00FC11FF">
        <w:rPr>
          <w:szCs w:val="24"/>
        </w:rPr>
        <w:t xml:space="preserve">ов </w:t>
      </w:r>
      <w:r w:rsidR="00D1080C">
        <w:rPr>
          <w:szCs w:val="24"/>
        </w:rPr>
        <w:t>2-х</w:t>
      </w:r>
      <w:r w:rsidRPr="00FC11FF">
        <w:rPr>
          <w:szCs w:val="24"/>
        </w:rPr>
        <w:t xml:space="preserve"> крупных шахт Кузбасса, то 72,5% всего количества горелых пород содержит до 6% углистых примесей; 25% горелых пород от 5 до 10% угля и только 2,5% содержит свыше 10% угля</w:t>
      </w:r>
      <w:r w:rsidR="00D1080C">
        <w:rPr>
          <w:szCs w:val="24"/>
        </w:rPr>
        <w:t xml:space="preserve"> </w:t>
      </w:r>
      <w:r w:rsidR="00D1080C" w:rsidRPr="00D1080C">
        <w:rPr>
          <w:szCs w:val="24"/>
        </w:rPr>
        <w:t>[ ]</w:t>
      </w:r>
      <w:r w:rsidRPr="00FC11FF">
        <w:rPr>
          <w:szCs w:val="24"/>
        </w:rPr>
        <w:t xml:space="preserve">. Однако </w:t>
      </w:r>
      <w:r w:rsidR="00C20F5B">
        <w:rPr>
          <w:szCs w:val="24"/>
        </w:rPr>
        <w:t>даже</w:t>
      </w:r>
      <w:r w:rsidRPr="00FC11FF">
        <w:rPr>
          <w:szCs w:val="24"/>
        </w:rPr>
        <w:t xml:space="preserve"> 10% углесодерж</w:t>
      </w:r>
      <w:r w:rsidR="00FC2463">
        <w:rPr>
          <w:szCs w:val="24"/>
        </w:rPr>
        <w:t>ащих горелых пород в терриконе</w:t>
      </w:r>
      <w:r w:rsidRPr="00FC11FF">
        <w:rPr>
          <w:szCs w:val="24"/>
        </w:rPr>
        <w:t xml:space="preserve"> вполне достаточно, чтобы при валовой добыче без отборки и обогащения понизить качество и однородность всей массы горелых пород.</w:t>
      </w:r>
    </w:p>
    <w:p w:rsidR="004273F9" w:rsidRPr="00FC11FF" w:rsidRDefault="00C20F5B" w:rsidP="00D1080C">
      <w:pPr>
        <w:spacing w:line="360" w:lineRule="auto"/>
        <w:ind w:firstLine="567"/>
        <w:contextualSpacing/>
        <w:jc w:val="both"/>
        <w:rPr>
          <w:szCs w:val="24"/>
        </w:rPr>
      </w:pPr>
      <w:r>
        <w:rPr>
          <w:szCs w:val="24"/>
        </w:rPr>
        <w:t>Г</w:t>
      </w:r>
      <w:r w:rsidRPr="00FC11FF">
        <w:rPr>
          <w:szCs w:val="24"/>
        </w:rPr>
        <w:t>орелые породы на месте добычи о</w:t>
      </w:r>
      <w:r>
        <w:rPr>
          <w:szCs w:val="24"/>
        </w:rPr>
        <w:t>богащают просевом (грохочением), так как</w:t>
      </w:r>
      <w:r w:rsidR="004273F9" w:rsidRPr="00FC11FF">
        <w:rPr>
          <w:szCs w:val="24"/>
        </w:rPr>
        <w:t xml:space="preserve"> углистые и глинистые примеси обладают пониженной механической прочностью по сравнению с твердым керамическим черепком обожженной части и частично измельчаются естественным путем уже в отвале, </w:t>
      </w:r>
      <w:r w:rsidR="00D1080C">
        <w:rPr>
          <w:szCs w:val="24"/>
        </w:rPr>
        <w:t>горелые породы на месте добычи обогащают просевом</w:t>
      </w:r>
      <w:r w:rsidR="008B4EB6">
        <w:rPr>
          <w:szCs w:val="24"/>
        </w:rPr>
        <w:t xml:space="preserve"> (табл. 5.4</w:t>
      </w:r>
      <w:r w:rsidR="004273F9" w:rsidRPr="00FC11FF">
        <w:rPr>
          <w:szCs w:val="24"/>
        </w:rPr>
        <w:t>).</w:t>
      </w:r>
    </w:p>
    <w:p w:rsidR="004273F9" w:rsidRPr="00FC11FF" w:rsidRDefault="008B4EB6" w:rsidP="00890884">
      <w:pPr>
        <w:spacing w:line="240" w:lineRule="auto"/>
        <w:ind w:firstLine="567"/>
        <w:contextualSpacing/>
        <w:jc w:val="right"/>
        <w:rPr>
          <w:szCs w:val="24"/>
        </w:rPr>
      </w:pPr>
      <w:r>
        <w:rPr>
          <w:szCs w:val="24"/>
        </w:rPr>
        <w:t>Таблица 5.4</w:t>
      </w:r>
    </w:p>
    <w:p w:rsidR="004273F9" w:rsidRPr="006323A3" w:rsidRDefault="004273F9" w:rsidP="00890884">
      <w:pPr>
        <w:spacing w:line="240" w:lineRule="auto"/>
        <w:ind w:firstLine="567"/>
        <w:contextualSpacing/>
        <w:jc w:val="center"/>
        <w:rPr>
          <w:rStyle w:val="16"/>
          <w:spacing w:val="0"/>
          <w:sz w:val="24"/>
          <w:szCs w:val="24"/>
          <w:shd w:val="clear" w:color="auto" w:fill="auto"/>
        </w:rPr>
      </w:pPr>
      <w:r w:rsidRPr="00FC11FF">
        <w:rPr>
          <w:szCs w:val="24"/>
        </w:rPr>
        <w:t>Характеристика фракционированных горелых пород</w:t>
      </w:r>
      <w:r w:rsidR="006323A3">
        <w:rPr>
          <w:szCs w:val="24"/>
        </w:rPr>
        <w:t xml:space="preserve"> </w:t>
      </w:r>
      <w:r w:rsidR="006323A3" w:rsidRPr="006323A3">
        <w:rPr>
          <w:szCs w:val="24"/>
          <w:highlight w:val="red"/>
        </w:rPr>
        <w:t>[</w:t>
      </w:r>
      <w:r w:rsidR="006323A3" w:rsidRPr="006323A3">
        <w:rPr>
          <w:szCs w:val="24"/>
          <w:highlight w:val="red"/>
          <w:lang w:val="en-US"/>
        </w:rPr>
        <w:t xml:space="preserve"> </w:t>
      </w:r>
      <w:r w:rsidR="006323A3" w:rsidRPr="006323A3">
        <w:rPr>
          <w:szCs w:val="24"/>
          <w:highlight w:val="red"/>
        </w:rPr>
        <w:t>]</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315"/>
        <w:gridCol w:w="1559"/>
        <w:gridCol w:w="1134"/>
        <w:gridCol w:w="1151"/>
        <w:gridCol w:w="992"/>
        <w:gridCol w:w="1401"/>
      </w:tblGrid>
      <w:tr w:rsidR="004A69C3" w:rsidRPr="004A69C3" w:rsidTr="003729E5">
        <w:tblPrEx>
          <w:tblCellMar>
            <w:top w:w="0" w:type="dxa"/>
            <w:left w:w="0" w:type="dxa"/>
            <w:bottom w:w="0" w:type="dxa"/>
            <w:right w:w="0" w:type="dxa"/>
          </w:tblCellMar>
        </w:tblPrEx>
        <w:trPr>
          <w:trHeight w:hRule="exact" w:val="983"/>
          <w:jc w:val="center"/>
        </w:trPr>
        <w:tc>
          <w:tcPr>
            <w:tcW w:w="3315" w:type="dxa"/>
            <w:vMerge w:val="restart"/>
            <w:shd w:val="clear" w:color="auto" w:fill="FFFFFF"/>
          </w:tcPr>
          <w:p w:rsidR="004A69C3" w:rsidRPr="004A69C3" w:rsidRDefault="00D1080C" w:rsidP="00890884">
            <w:pPr>
              <w:pStyle w:val="aff0"/>
              <w:shd w:val="clear" w:color="auto" w:fill="auto"/>
              <w:spacing w:before="0" w:line="240" w:lineRule="auto"/>
              <w:ind w:firstLine="0"/>
              <w:jc w:val="center"/>
              <w:rPr>
                <w:sz w:val="24"/>
                <w:szCs w:val="24"/>
              </w:rPr>
            </w:pPr>
            <w:r>
              <w:rPr>
                <w:rStyle w:val="7pt"/>
                <w:rFonts w:ascii="Times New Roman" w:hAnsi="Times New Roman" w:cs="Times New Roman"/>
                <w:sz w:val="24"/>
                <w:szCs w:val="24"/>
              </w:rPr>
              <w:t xml:space="preserve">Размер фракции </w:t>
            </w:r>
            <w:r w:rsidR="004A69C3" w:rsidRPr="004A69C3">
              <w:rPr>
                <w:rStyle w:val="7pt"/>
                <w:rFonts w:ascii="Times New Roman" w:hAnsi="Times New Roman" w:cs="Times New Roman"/>
                <w:sz w:val="24"/>
                <w:szCs w:val="24"/>
              </w:rPr>
              <w:t xml:space="preserve"> </w:t>
            </w:r>
            <w:r>
              <w:rPr>
                <w:rStyle w:val="7pt"/>
                <w:rFonts w:ascii="Times New Roman" w:hAnsi="Times New Roman" w:cs="Times New Roman"/>
                <w:sz w:val="24"/>
                <w:szCs w:val="24"/>
              </w:rPr>
              <w:t>(</w:t>
            </w:r>
            <w:r w:rsidR="004A69C3" w:rsidRPr="004A69C3">
              <w:rPr>
                <w:rStyle w:val="7pt12"/>
                <w:sz w:val="24"/>
                <w:szCs w:val="24"/>
              </w:rPr>
              <w:t>мм</w:t>
            </w:r>
            <w:r>
              <w:rPr>
                <w:rStyle w:val="7pt12"/>
                <w:sz w:val="24"/>
                <w:szCs w:val="24"/>
              </w:rPr>
              <w:t>)</w:t>
            </w:r>
          </w:p>
        </w:tc>
        <w:tc>
          <w:tcPr>
            <w:tcW w:w="1559" w:type="dxa"/>
            <w:vMerge w:val="restart"/>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7pt"/>
                <w:rFonts w:ascii="Times New Roman" w:hAnsi="Times New Roman" w:cs="Times New Roman"/>
                <w:sz w:val="24"/>
                <w:szCs w:val="24"/>
              </w:rPr>
              <w:t>Потер</w:t>
            </w:r>
            <w:r w:rsidR="00D1080C">
              <w:rPr>
                <w:rStyle w:val="7pt"/>
                <w:rFonts w:ascii="Times New Roman" w:hAnsi="Times New Roman" w:cs="Times New Roman"/>
                <w:sz w:val="24"/>
                <w:szCs w:val="24"/>
              </w:rPr>
              <w:t>и</w:t>
            </w:r>
            <w:r w:rsidRPr="004A69C3">
              <w:rPr>
                <w:rStyle w:val="7pt"/>
                <w:rFonts w:ascii="Times New Roman" w:hAnsi="Times New Roman" w:cs="Times New Roman"/>
                <w:sz w:val="24"/>
                <w:szCs w:val="24"/>
              </w:rPr>
              <w:t xml:space="preserve"> при прокаливании в % по весу</w:t>
            </w:r>
          </w:p>
        </w:tc>
        <w:tc>
          <w:tcPr>
            <w:tcW w:w="3277" w:type="dxa"/>
            <w:gridSpan w:val="3"/>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7pt"/>
                <w:rFonts w:ascii="Times New Roman" w:hAnsi="Times New Roman" w:cs="Times New Roman"/>
                <w:sz w:val="24"/>
                <w:szCs w:val="24"/>
              </w:rPr>
              <w:t>Содержание в вес. % на прокаленное вещество</w:t>
            </w:r>
          </w:p>
        </w:tc>
        <w:tc>
          <w:tcPr>
            <w:tcW w:w="1401" w:type="dxa"/>
            <w:vMerge w:val="restart"/>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7pt"/>
                <w:rFonts w:ascii="Times New Roman" w:hAnsi="Times New Roman" w:cs="Times New Roman"/>
                <w:sz w:val="24"/>
                <w:szCs w:val="24"/>
              </w:rPr>
              <w:t>Предел прочности при сжатии</w:t>
            </w:r>
            <w:r w:rsidRPr="004A69C3">
              <w:rPr>
                <w:rStyle w:val="7pt"/>
                <w:rFonts w:ascii="Times New Roman" w:hAnsi="Times New Roman" w:cs="Times New Roman"/>
                <w:sz w:val="24"/>
                <w:szCs w:val="24"/>
                <w:vertAlign w:val="superscript"/>
              </w:rPr>
              <w:t>1</w:t>
            </w:r>
            <w:r w:rsidRPr="004A69C3">
              <w:rPr>
                <w:rStyle w:val="7pt"/>
                <w:rFonts w:ascii="Times New Roman" w:hAnsi="Times New Roman" w:cs="Times New Roman"/>
                <w:sz w:val="24"/>
                <w:szCs w:val="24"/>
              </w:rPr>
              <w:t xml:space="preserve"> в</w:t>
            </w:r>
          </w:p>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н/м</w:t>
            </w:r>
            <w:r w:rsidRPr="004A69C3">
              <w:rPr>
                <w:rStyle w:val="8pt0"/>
                <w:sz w:val="24"/>
                <w:szCs w:val="24"/>
                <w:vertAlign w:val="superscript"/>
              </w:rPr>
              <w:t>2</w:t>
            </w:r>
            <w:r w:rsidRPr="004A69C3">
              <w:rPr>
                <w:rStyle w:val="8pt0"/>
                <w:sz w:val="24"/>
                <w:szCs w:val="24"/>
              </w:rPr>
              <w:t>*10</w:t>
            </w:r>
            <w:r w:rsidRPr="004A69C3">
              <w:rPr>
                <w:rStyle w:val="8pt0"/>
                <w:sz w:val="24"/>
                <w:szCs w:val="24"/>
                <w:vertAlign w:val="superscript"/>
              </w:rPr>
              <w:t>5</w:t>
            </w:r>
          </w:p>
        </w:tc>
      </w:tr>
      <w:tr w:rsidR="004A69C3" w:rsidRPr="004A69C3" w:rsidTr="003729E5">
        <w:tblPrEx>
          <w:tblCellMar>
            <w:top w:w="0" w:type="dxa"/>
            <w:left w:w="0" w:type="dxa"/>
            <w:bottom w:w="0" w:type="dxa"/>
            <w:right w:w="0" w:type="dxa"/>
          </w:tblCellMar>
        </w:tblPrEx>
        <w:trPr>
          <w:trHeight w:hRule="exact" w:val="1015"/>
          <w:jc w:val="center"/>
        </w:trPr>
        <w:tc>
          <w:tcPr>
            <w:tcW w:w="3315" w:type="dxa"/>
            <w:vMerge/>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p>
        </w:tc>
        <w:tc>
          <w:tcPr>
            <w:tcW w:w="1559" w:type="dxa"/>
            <w:vMerge/>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p>
        </w:tc>
        <w:tc>
          <w:tcPr>
            <w:tcW w:w="1134" w:type="dxa"/>
            <w:shd w:val="clear" w:color="auto" w:fill="FFFFFF"/>
          </w:tcPr>
          <w:p w:rsidR="004A69C3" w:rsidRPr="004A69C3" w:rsidRDefault="004A69C3" w:rsidP="00890884">
            <w:pPr>
              <w:pStyle w:val="aff0"/>
              <w:shd w:val="clear" w:color="auto" w:fill="auto"/>
              <w:spacing w:before="0" w:line="240" w:lineRule="auto"/>
              <w:ind w:firstLine="0"/>
              <w:jc w:val="center"/>
              <w:rPr>
                <w:sz w:val="24"/>
                <w:szCs w:val="24"/>
                <w:lang w:val="en-US"/>
              </w:rPr>
            </w:pPr>
            <w:r w:rsidRPr="004A69C3">
              <w:rPr>
                <w:rStyle w:val="8pt0"/>
                <w:sz w:val="24"/>
                <w:szCs w:val="24"/>
                <w:lang w:val="en-US"/>
              </w:rPr>
              <w:t>SiO</w:t>
            </w:r>
            <w:r w:rsidRPr="004A69C3">
              <w:rPr>
                <w:rStyle w:val="8pt0"/>
                <w:sz w:val="24"/>
                <w:szCs w:val="24"/>
                <w:vertAlign w:val="subscript"/>
                <w:lang w:val="en-US"/>
              </w:rPr>
              <w:t>2</w:t>
            </w:r>
          </w:p>
        </w:tc>
        <w:tc>
          <w:tcPr>
            <w:tcW w:w="1151" w:type="dxa"/>
            <w:shd w:val="clear" w:color="auto" w:fill="FFFFFF"/>
          </w:tcPr>
          <w:p w:rsidR="004A69C3" w:rsidRPr="004A69C3" w:rsidRDefault="004A69C3" w:rsidP="00890884">
            <w:pPr>
              <w:pStyle w:val="aff0"/>
              <w:shd w:val="clear" w:color="auto" w:fill="auto"/>
              <w:spacing w:before="0" w:line="240" w:lineRule="auto"/>
              <w:ind w:firstLine="0"/>
              <w:jc w:val="center"/>
              <w:rPr>
                <w:sz w:val="24"/>
                <w:szCs w:val="24"/>
                <w:lang w:val="en-US"/>
              </w:rPr>
            </w:pPr>
            <w:r w:rsidRPr="004A69C3">
              <w:rPr>
                <w:rStyle w:val="8pt0"/>
                <w:sz w:val="24"/>
                <w:szCs w:val="24"/>
                <w:lang w:val="en-US"/>
              </w:rPr>
              <w:t>Al</w:t>
            </w:r>
            <w:r w:rsidRPr="004A69C3">
              <w:rPr>
                <w:rStyle w:val="8pt0"/>
                <w:sz w:val="24"/>
                <w:szCs w:val="24"/>
                <w:vertAlign w:val="subscript"/>
                <w:lang w:val="en-US"/>
              </w:rPr>
              <w:t>2</w:t>
            </w:r>
            <w:r w:rsidRPr="004A69C3">
              <w:rPr>
                <w:rStyle w:val="8pt0"/>
                <w:sz w:val="24"/>
                <w:szCs w:val="24"/>
                <w:lang w:val="en-US"/>
              </w:rPr>
              <w:t>O</w:t>
            </w:r>
            <w:r w:rsidRPr="004A69C3">
              <w:rPr>
                <w:rStyle w:val="8pt0"/>
                <w:sz w:val="24"/>
                <w:szCs w:val="24"/>
                <w:vertAlign w:val="subscript"/>
                <w:lang w:val="en-US"/>
              </w:rPr>
              <w:t>3</w:t>
            </w:r>
          </w:p>
        </w:tc>
        <w:tc>
          <w:tcPr>
            <w:tcW w:w="992" w:type="dxa"/>
            <w:shd w:val="clear" w:color="auto" w:fill="FFFFFF"/>
          </w:tcPr>
          <w:p w:rsidR="004A69C3" w:rsidRPr="004A69C3" w:rsidRDefault="004A69C3" w:rsidP="00890884">
            <w:pPr>
              <w:pStyle w:val="aff0"/>
              <w:shd w:val="clear" w:color="auto" w:fill="auto"/>
              <w:spacing w:before="0" w:line="240" w:lineRule="auto"/>
              <w:ind w:firstLine="0"/>
              <w:jc w:val="center"/>
              <w:rPr>
                <w:sz w:val="24"/>
                <w:szCs w:val="24"/>
                <w:vertAlign w:val="subscript"/>
              </w:rPr>
            </w:pPr>
            <w:r w:rsidRPr="004A69C3">
              <w:rPr>
                <w:rStyle w:val="7pt"/>
                <w:rFonts w:ascii="Times New Roman" w:hAnsi="Times New Roman" w:cs="Times New Roman"/>
                <w:sz w:val="24"/>
                <w:szCs w:val="24"/>
                <w:lang w:val="en-US"/>
              </w:rPr>
              <w:t>Fe</w:t>
            </w:r>
            <w:r w:rsidRPr="004A69C3">
              <w:rPr>
                <w:rStyle w:val="7pt"/>
                <w:rFonts w:ascii="Times New Roman" w:hAnsi="Times New Roman" w:cs="Times New Roman"/>
                <w:sz w:val="24"/>
                <w:szCs w:val="24"/>
                <w:vertAlign w:val="subscript"/>
                <w:lang w:val="en-US"/>
              </w:rPr>
              <w:t>2</w:t>
            </w:r>
            <w:r w:rsidRPr="004A69C3">
              <w:rPr>
                <w:rStyle w:val="7pt"/>
                <w:rFonts w:ascii="Times New Roman" w:hAnsi="Times New Roman" w:cs="Times New Roman"/>
                <w:sz w:val="24"/>
                <w:szCs w:val="24"/>
                <w:lang w:val="en-US"/>
              </w:rPr>
              <w:t>O</w:t>
            </w:r>
            <w:r w:rsidRPr="004A69C3">
              <w:rPr>
                <w:rStyle w:val="7pt"/>
                <w:rFonts w:ascii="Times New Roman" w:hAnsi="Times New Roman" w:cs="Times New Roman"/>
                <w:sz w:val="24"/>
                <w:szCs w:val="24"/>
                <w:vertAlign w:val="subscript"/>
                <w:lang w:val="en-US"/>
              </w:rPr>
              <w:t>3</w:t>
            </w:r>
          </w:p>
        </w:tc>
        <w:tc>
          <w:tcPr>
            <w:tcW w:w="1401" w:type="dxa"/>
            <w:vMerge/>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p>
        </w:tc>
      </w:tr>
      <w:tr w:rsidR="004A69C3" w:rsidRPr="004A69C3" w:rsidTr="003729E5">
        <w:tblPrEx>
          <w:tblCellMar>
            <w:top w:w="0" w:type="dxa"/>
            <w:left w:w="0" w:type="dxa"/>
            <w:bottom w:w="0" w:type="dxa"/>
            <w:right w:w="0" w:type="dxa"/>
          </w:tblCellMar>
        </w:tblPrEx>
        <w:trPr>
          <w:trHeight w:hRule="exact" w:val="736"/>
          <w:jc w:val="center"/>
        </w:trPr>
        <w:tc>
          <w:tcPr>
            <w:tcW w:w="3315" w:type="dxa"/>
            <w:shd w:val="clear" w:color="auto" w:fill="FFFFFF"/>
          </w:tcPr>
          <w:p w:rsidR="004A69C3" w:rsidRPr="004A69C3" w:rsidRDefault="004A69C3" w:rsidP="00890884">
            <w:pPr>
              <w:pStyle w:val="aff0"/>
              <w:shd w:val="clear" w:color="auto" w:fill="auto"/>
              <w:tabs>
                <w:tab w:val="left" w:leader="dot" w:pos="3058"/>
              </w:tabs>
              <w:spacing w:before="0" w:line="240" w:lineRule="auto"/>
              <w:ind w:firstLine="0"/>
              <w:jc w:val="center"/>
              <w:rPr>
                <w:sz w:val="24"/>
                <w:szCs w:val="24"/>
              </w:rPr>
            </w:pPr>
            <w:r w:rsidRPr="004A69C3">
              <w:rPr>
                <w:rStyle w:val="8pt0"/>
                <w:sz w:val="24"/>
                <w:szCs w:val="24"/>
              </w:rPr>
              <w:t>Пылевидная</w:t>
            </w:r>
            <w:r w:rsidR="006323A3">
              <w:rPr>
                <w:rStyle w:val="8pt0"/>
                <w:sz w:val="24"/>
                <w:szCs w:val="24"/>
              </w:rPr>
              <w:t xml:space="preserve"> </w:t>
            </w:r>
            <w:r w:rsidR="00C657E7" w:rsidRPr="00C657E7">
              <w:rPr>
                <w:rStyle w:val="8pt0"/>
                <w:sz w:val="24"/>
                <w:szCs w:val="24"/>
              </w:rPr>
              <w:t>&lt; 0,</w:t>
            </w:r>
            <w:r w:rsidRPr="00C657E7">
              <w:rPr>
                <w:rStyle w:val="8pt0"/>
                <w:sz w:val="24"/>
                <w:szCs w:val="24"/>
              </w:rPr>
              <w:t>15</w:t>
            </w:r>
          </w:p>
        </w:tc>
        <w:tc>
          <w:tcPr>
            <w:tcW w:w="1559" w:type="dxa"/>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6,17</w:t>
            </w:r>
          </w:p>
        </w:tc>
        <w:tc>
          <w:tcPr>
            <w:tcW w:w="1134" w:type="dxa"/>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67,4</w:t>
            </w:r>
          </w:p>
        </w:tc>
        <w:tc>
          <w:tcPr>
            <w:tcW w:w="1151" w:type="dxa"/>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15,13</w:t>
            </w:r>
          </w:p>
        </w:tc>
        <w:tc>
          <w:tcPr>
            <w:tcW w:w="992" w:type="dxa"/>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3,67</w:t>
            </w:r>
          </w:p>
        </w:tc>
        <w:tc>
          <w:tcPr>
            <w:tcW w:w="1401" w:type="dxa"/>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185</w:t>
            </w:r>
          </w:p>
        </w:tc>
      </w:tr>
      <w:tr w:rsidR="004A69C3" w:rsidRPr="004A69C3" w:rsidTr="003729E5">
        <w:tblPrEx>
          <w:tblCellMar>
            <w:top w:w="0" w:type="dxa"/>
            <w:left w:w="0" w:type="dxa"/>
            <w:bottom w:w="0" w:type="dxa"/>
            <w:right w:w="0" w:type="dxa"/>
          </w:tblCellMar>
        </w:tblPrEx>
        <w:trPr>
          <w:trHeight w:hRule="exact" w:val="490"/>
          <w:jc w:val="center"/>
        </w:trPr>
        <w:tc>
          <w:tcPr>
            <w:tcW w:w="3315" w:type="dxa"/>
            <w:shd w:val="clear" w:color="auto" w:fill="FFFFFF"/>
          </w:tcPr>
          <w:p w:rsidR="004A69C3" w:rsidRPr="004A69C3" w:rsidRDefault="004A69C3" w:rsidP="00890884">
            <w:pPr>
              <w:pStyle w:val="aff0"/>
              <w:shd w:val="clear" w:color="auto" w:fill="auto"/>
              <w:tabs>
                <w:tab w:val="left" w:leader="dot" w:pos="3049"/>
              </w:tabs>
              <w:spacing w:before="0" w:line="240" w:lineRule="auto"/>
              <w:ind w:firstLine="0"/>
              <w:jc w:val="center"/>
              <w:rPr>
                <w:sz w:val="24"/>
                <w:szCs w:val="24"/>
              </w:rPr>
            </w:pPr>
            <w:r w:rsidRPr="004A69C3">
              <w:rPr>
                <w:rStyle w:val="8pt0"/>
                <w:sz w:val="24"/>
                <w:szCs w:val="24"/>
              </w:rPr>
              <w:t>Среднезернистая 3-10</w:t>
            </w:r>
          </w:p>
        </w:tc>
        <w:tc>
          <w:tcPr>
            <w:tcW w:w="1559" w:type="dxa"/>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3,42</w:t>
            </w:r>
          </w:p>
        </w:tc>
        <w:tc>
          <w:tcPr>
            <w:tcW w:w="1134" w:type="dxa"/>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63,6</w:t>
            </w:r>
          </w:p>
        </w:tc>
        <w:tc>
          <w:tcPr>
            <w:tcW w:w="1151" w:type="dxa"/>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19,32</w:t>
            </w:r>
          </w:p>
        </w:tc>
        <w:tc>
          <w:tcPr>
            <w:tcW w:w="992" w:type="dxa"/>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5,07</w:t>
            </w:r>
          </w:p>
        </w:tc>
        <w:tc>
          <w:tcPr>
            <w:tcW w:w="1401" w:type="dxa"/>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343 ,</w:t>
            </w:r>
          </w:p>
        </w:tc>
      </w:tr>
      <w:tr w:rsidR="004A69C3" w:rsidRPr="004A69C3" w:rsidTr="003729E5">
        <w:tblPrEx>
          <w:tblCellMar>
            <w:top w:w="0" w:type="dxa"/>
            <w:left w:w="0" w:type="dxa"/>
            <w:bottom w:w="0" w:type="dxa"/>
            <w:right w:w="0" w:type="dxa"/>
          </w:tblCellMar>
        </w:tblPrEx>
        <w:trPr>
          <w:trHeight w:hRule="exact" w:val="754"/>
          <w:jc w:val="center"/>
        </w:trPr>
        <w:tc>
          <w:tcPr>
            <w:tcW w:w="3315" w:type="dxa"/>
            <w:shd w:val="clear" w:color="auto" w:fill="FFFFFF"/>
          </w:tcPr>
          <w:p w:rsidR="004A69C3" w:rsidRPr="004A69C3" w:rsidRDefault="004A69C3" w:rsidP="00890884">
            <w:pPr>
              <w:pStyle w:val="aff0"/>
              <w:shd w:val="clear" w:color="auto" w:fill="auto"/>
              <w:tabs>
                <w:tab w:val="left" w:leader="dot" w:pos="3034"/>
              </w:tabs>
              <w:spacing w:before="0" w:line="240" w:lineRule="auto"/>
              <w:ind w:firstLine="0"/>
              <w:jc w:val="center"/>
              <w:rPr>
                <w:sz w:val="24"/>
                <w:szCs w:val="24"/>
              </w:rPr>
            </w:pPr>
            <w:r w:rsidRPr="004A69C3">
              <w:rPr>
                <w:rStyle w:val="8pt0"/>
                <w:sz w:val="24"/>
                <w:szCs w:val="24"/>
              </w:rPr>
              <w:lastRenderedPageBreak/>
              <w:t>Крупная &gt; 10-30</w:t>
            </w:r>
          </w:p>
        </w:tc>
        <w:tc>
          <w:tcPr>
            <w:tcW w:w="1559" w:type="dxa"/>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1,17</w:t>
            </w:r>
          </w:p>
        </w:tc>
        <w:tc>
          <w:tcPr>
            <w:tcW w:w="1134" w:type="dxa"/>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62,6</w:t>
            </w:r>
          </w:p>
        </w:tc>
        <w:tc>
          <w:tcPr>
            <w:tcW w:w="1151" w:type="dxa"/>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20,49</w:t>
            </w:r>
          </w:p>
        </w:tc>
        <w:tc>
          <w:tcPr>
            <w:tcW w:w="992" w:type="dxa"/>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8,07</w:t>
            </w:r>
          </w:p>
        </w:tc>
        <w:tc>
          <w:tcPr>
            <w:tcW w:w="1401" w:type="dxa"/>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8pt0"/>
                <w:sz w:val="24"/>
                <w:szCs w:val="24"/>
              </w:rPr>
              <w:t>480</w:t>
            </w:r>
          </w:p>
        </w:tc>
      </w:tr>
      <w:tr w:rsidR="004A69C3" w:rsidRPr="004A69C3" w:rsidTr="006323A3">
        <w:tblPrEx>
          <w:tblCellMar>
            <w:top w:w="0" w:type="dxa"/>
            <w:left w:w="0" w:type="dxa"/>
            <w:bottom w:w="0" w:type="dxa"/>
            <w:right w:w="0" w:type="dxa"/>
          </w:tblCellMar>
        </w:tblPrEx>
        <w:trPr>
          <w:trHeight w:hRule="exact" w:val="348"/>
          <w:jc w:val="center"/>
        </w:trPr>
        <w:tc>
          <w:tcPr>
            <w:tcW w:w="9552" w:type="dxa"/>
            <w:gridSpan w:val="6"/>
            <w:shd w:val="clear" w:color="auto" w:fill="FFFFFF"/>
          </w:tcPr>
          <w:p w:rsidR="004A69C3" w:rsidRPr="004A69C3" w:rsidRDefault="004A69C3" w:rsidP="00890884">
            <w:pPr>
              <w:pStyle w:val="aff0"/>
              <w:shd w:val="clear" w:color="auto" w:fill="auto"/>
              <w:spacing w:before="0" w:line="240" w:lineRule="auto"/>
              <w:ind w:firstLine="0"/>
              <w:jc w:val="center"/>
              <w:rPr>
                <w:sz w:val="24"/>
                <w:szCs w:val="24"/>
              </w:rPr>
            </w:pPr>
            <w:r w:rsidRPr="004A69C3">
              <w:rPr>
                <w:rStyle w:val="7pt"/>
                <w:rFonts w:ascii="Times New Roman" w:hAnsi="Times New Roman" w:cs="Times New Roman"/>
                <w:sz w:val="24"/>
                <w:szCs w:val="24"/>
                <w:vertAlign w:val="superscript"/>
              </w:rPr>
              <w:t>1</w:t>
            </w:r>
            <w:r w:rsidR="00D1080C">
              <w:rPr>
                <w:rStyle w:val="7pt"/>
                <w:rFonts w:ascii="Times New Roman" w:hAnsi="Times New Roman" w:cs="Times New Roman"/>
                <w:sz w:val="24"/>
                <w:szCs w:val="24"/>
              </w:rPr>
              <w:t xml:space="preserve"> Образцы с 10 % извести</w:t>
            </w:r>
            <w:r w:rsidRPr="004A69C3">
              <w:rPr>
                <w:rStyle w:val="7pt"/>
                <w:rFonts w:ascii="Times New Roman" w:hAnsi="Times New Roman" w:cs="Times New Roman"/>
                <w:sz w:val="24"/>
                <w:szCs w:val="24"/>
              </w:rPr>
              <w:t xml:space="preserve"> получены на бегунах с пропариванием</w:t>
            </w:r>
          </w:p>
        </w:tc>
      </w:tr>
    </w:tbl>
    <w:p w:rsidR="004A69C3" w:rsidRDefault="004A69C3" w:rsidP="0001764F">
      <w:pPr>
        <w:spacing w:after="88" w:line="360" w:lineRule="auto"/>
        <w:ind w:firstLine="567"/>
        <w:jc w:val="right"/>
        <w:rPr>
          <w:szCs w:val="24"/>
        </w:rPr>
      </w:pPr>
    </w:p>
    <w:p w:rsidR="00D1080C" w:rsidRPr="004A69C3" w:rsidRDefault="00D1080C" w:rsidP="00D1080C">
      <w:pPr>
        <w:spacing w:after="88" w:line="360" w:lineRule="auto"/>
        <w:ind w:firstLine="567"/>
        <w:jc w:val="both"/>
        <w:rPr>
          <w:szCs w:val="24"/>
        </w:rPr>
      </w:pPr>
      <w:r w:rsidRPr="00D1080C">
        <w:rPr>
          <w:szCs w:val="24"/>
        </w:rPr>
        <w:t>Кривые дифференциально-термического анализа отдельных фракций подтверждают наличие глинистых и углистых примесей в тонких фр</w:t>
      </w:r>
      <w:r>
        <w:rPr>
          <w:szCs w:val="24"/>
        </w:rPr>
        <w:t xml:space="preserve">акциях и термическую инертность </w:t>
      </w:r>
      <w:r w:rsidRPr="00D1080C">
        <w:rPr>
          <w:szCs w:val="24"/>
        </w:rPr>
        <w:t>крупных фракций (рис. 5.</w:t>
      </w:r>
      <w:r w:rsidR="009B6B0C">
        <w:rPr>
          <w:szCs w:val="24"/>
        </w:rPr>
        <w:t>8</w:t>
      </w:r>
      <w:r w:rsidRPr="00D1080C">
        <w:rPr>
          <w:szCs w:val="24"/>
        </w:rPr>
        <w:t>).</w:t>
      </w:r>
    </w:p>
    <w:p w:rsidR="004A69C3" w:rsidRPr="004A69C3" w:rsidRDefault="00A40CD7" w:rsidP="00C657E7">
      <w:pPr>
        <w:pStyle w:val="aff0"/>
        <w:shd w:val="clear" w:color="auto" w:fill="auto"/>
        <w:spacing w:before="105" w:line="360" w:lineRule="auto"/>
        <w:ind w:firstLine="567"/>
        <w:jc w:val="center"/>
        <w:rPr>
          <w:sz w:val="24"/>
          <w:szCs w:val="24"/>
        </w:rPr>
      </w:pPr>
      <w:r>
        <w:rPr>
          <w:noProof/>
          <w:color w:val="000000"/>
          <w:sz w:val="24"/>
          <w:szCs w:val="24"/>
          <w:shd w:val="clear" w:color="auto" w:fill="FFFFFF"/>
        </w:rPr>
        <w:drawing>
          <wp:inline distT="0" distB="0" distL="0" distR="0">
            <wp:extent cx="3477260" cy="2247900"/>
            <wp:effectExtent l="19050" t="0" r="8890" b="0"/>
            <wp:docPr id="92" name="Рисунок 92" descr="Новый 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Новый рисунок (21)"/>
                    <pic:cNvPicPr>
                      <a:picLocks noChangeAspect="1" noChangeArrowheads="1"/>
                    </pic:cNvPicPr>
                  </pic:nvPicPr>
                  <pic:blipFill>
                    <a:blip r:embed="rId14" cstate="print"/>
                    <a:srcRect/>
                    <a:stretch>
                      <a:fillRect/>
                    </a:stretch>
                  </pic:blipFill>
                  <pic:spPr bwMode="auto">
                    <a:xfrm>
                      <a:off x="0" y="0"/>
                      <a:ext cx="3477260" cy="2247900"/>
                    </a:xfrm>
                    <a:prstGeom prst="rect">
                      <a:avLst/>
                    </a:prstGeom>
                    <a:noFill/>
                    <a:ln w="9525">
                      <a:noFill/>
                      <a:miter lim="800000"/>
                      <a:headEnd/>
                      <a:tailEnd/>
                    </a:ln>
                  </pic:spPr>
                </pic:pic>
              </a:graphicData>
            </a:graphic>
          </wp:inline>
        </w:drawing>
      </w:r>
    </w:p>
    <w:p w:rsidR="006323A3" w:rsidRDefault="006323A3" w:rsidP="0001764F">
      <w:pPr>
        <w:pStyle w:val="aff0"/>
        <w:shd w:val="clear" w:color="auto" w:fill="auto"/>
        <w:spacing w:before="0" w:line="360" w:lineRule="auto"/>
        <w:ind w:firstLine="567"/>
        <w:contextualSpacing/>
        <w:rPr>
          <w:sz w:val="24"/>
          <w:szCs w:val="24"/>
        </w:rPr>
      </w:pPr>
    </w:p>
    <w:p w:rsidR="006323A3" w:rsidRPr="004642C4" w:rsidRDefault="00B54825" w:rsidP="00890884">
      <w:pPr>
        <w:spacing w:line="240" w:lineRule="auto"/>
        <w:ind w:firstLine="567"/>
        <w:contextualSpacing/>
        <w:jc w:val="center"/>
        <w:rPr>
          <w:szCs w:val="24"/>
        </w:rPr>
      </w:pPr>
      <w:r>
        <w:rPr>
          <w:szCs w:val="24"/>
        </w:rPr>
        <w:t>Рис. 5.</w:t>
      </w:r>
      <w:r w:rsidR="009B6B0C">
        <w:rPr>
          <w:szCs w:val="24"/>
        </w:rPr>
        <w:t>8</w:t>
      </w:r>
      <w:r w:rsidR="006323A3" w:rsidRPr="004642C4">
        <w:rPr>
          <w:szCs w:val="24"/>
        </w:rPr>
        <w:t>. Термограммы фракционированных горелых пород (фракции в мм</w:t>
      </w:r>
      <w:r w:rsidR="00D1080C">
        <w:rPr>
          <w:szCs w:val="24"/>
        </w:rPr>
        <w:t xml:space="preserve">) </w:t>
      </w:r>
      <w:r w:rsidR="00D1080C" w:rsidRPr="00D1080C">
        <w:rPr>
          <w:szCs w:val="24"/>
        </w:rPr>
        <w:t>[ ]</w:t>
      </w:r>
      <w:r w:rsidR="00D1080C">
        <w:rPr>
          <w:szCs w:val="24"/>
        </w:rPr>
        <w:t>:</w:t>
      </w:r>
    </w:p>
    <w:p w:rsidR="006323A3" w:rsidRPr="004642C4" w:rsidRDefault="00D1080C" w:rsidP="00890884">
      <w:pPr>
        <w:spacing w:line="240" w:lineRule="auto"/>
        <w:ind w:firstLine="567"/>
        <w:contextualSpacing/>
        <w:jc w:val="center"/>
        <w:rPr>
          <w:szCs w:val="24"/>
        </w:rPr>
      </w:pPr>
      <w:r>
        <w:rPr>
          <w:szCs w:val="24"/>
        </w:rPr>
        <w:t>1 - пылевидная (&lt; 0,015); п.п.</w:t>
      </w:r>
      <w:r w:rsidR="006323A3" w:rsidRPr="004642C4">
        <w:rPr>
          <w:szCs w:val="24"/>
        </w:rPr>
        <w:t>п. - 6,17 %; 2 – среднезернистая (3-10);</w:t>
      </w:r>
      <w:r w:rsidR="006323A3">
        <w:rPr>
          <w:szCs w:val="24"/>
        </w:rPr>
        <w:t xml:space="preserve"> </w:t>
      </w:r>
      <w:r>
        <w:rPr>
          <w:szCs w:val="24"/>
        </w:rPr>
        <w:t>п.п.</w:t>
      </w:r>
      <w:r w:rsidR="006323A3" w:rsidRPr="004642C4">
        <w:rPr>
          <w:szCs w:val="24"/>
        </w:rPr>
        <w:t xml:space="preserve">п. - 3,42 %; </w:t>
      </w:r>
      <w:r>
        <w:rPr>
          <w:szCs w:val="24"/>
        </w:rPr>
        <w:t>3 – крупная (10-30), п.п.</w:t>
      </w:r>
      <w:r w:rsidR="006323A3" w:rsidRPr="004642C4">
        <w:rPr>
          <w:szCs w:val="24"/>
        </w:rPr>
        <w:t>п. - 1,17</w:t>
      </w:r>
      <w:r w:rsidR="006323A3">
        <w:rPr>
          <w:szCs w:val="24"/>
        </w:rPr>
        <w:t xml:space="preserve"> </w:t>
      </w:r>
      <w:r w:rsidR="006323A3" w:rsidRPr="004642C4">
        <w:rPr>
          <w:szCs w:val="24"/>
        </w:rPr>
        <w:t>%</w:t>
      </w:r>
    </w:p>
    <w:p w:rsidR="00EA1AED" w:rsidRDefault="00EA1AED" w:rsidP="0001764F">
      <w:pPr>
        <w:spacing w:line="360" w:lineRule="auto"/>
        <w:ind w:firstLine="567"/>
        <w:contextualSpacing/>
        <w:jc w:val="both"/>
        <w:rPr>
          <w:szCs w:val="24"/>
        </w:rPr>
      </w:pPr>
    </w:p>
    <w:p w:rsidR="00D1080C" w:rsidRDefault="006323A3" w:rsidP="0001764F">
      <w:pPr>
        <w:spacing w:line="360" w:lineRule="auto"/>
        <w:ind w:firstLine="567"/>
        <w:contextualSpacing/>
        <w:jc w:val="both"/>
        <w:rPr>
          <w:szCs w:val="24"/>
        </w:rPr>
      </w:pPr>
      <w:r w:rsidRPr="004642C4">
        <w:rPr>
          <w:szCs w:val="24"/>
        </w:rPr>
        <w:t>Наибольшей атмосферо- и морозоустойчивости следует ожидать от горелых пород, содержащих углистые примеси в виде графитоподобных матовых ингредиентов (дюренов), частично переходящих в полукоксовые разновидности, что характерно для шахт, выдающих коксующиеся угли</w:t>
      </w:r>
      <w:r w:rsidR="00D1080C">
        <w:rPr>
          <w:szCs w:val="24"/>
        </w:rPr>
        <w:t xml:space="preserve"> </w:t>
      </w:r>
      <w:r w:rsidR="00D1080C" w:rsidRPr="00D1080C">
        <w:rPr>
          <w:szCs w:val="24"/>
        </w:rPr>
        <w:t>[ ]</w:t>
      </w:r>
      <w:r w:rsidRPr="004642C4">
        <w:rPr>
          <w:szCs w:val="24"/>
        </w:rPr>
        <w:t xml:space="preserve">. </w:t>
      </w:r>
    </w:p>
    <w:p w:rsidR="006323A3" w:rsidRPr="004642C4" w:rsidRDefault="006323A3" w:rsidP="0001764F">
      <w:pPr>
        <w:spacing w:line="360" w:lineRule="auto"/>
        <w:ind w:firstLine="567"/>
        <w:contextualSpacing/>
        <w:jc w:val="both"/>
        <w:rPr>
          <w:szCs w:val="24"/>
        </w:rPr>
      </w:pPr>
      <w:r w:rsidRPr="004642C4">
        <w:rPr>
          <w:szCs w:val="24"/>
        </w:rPr>
        <w:t>Исследования поведения строительных материалов из различных горелых пород в условиях службы в стене под штукатуркой вполне по</w:t>
      </w:r>
      <w:r w:rsidR="008B4EB6">
        <w:rPr>
          <w:szCs w:val="24"/>
        </w:rPr>
        <w:t>дтвердили это положение (табл. 5.5</w:t>
      </w:r>
      <w:r w:rsidRPr="004642C4">
        <w:rPr>
          <w:szCs w:val="24"/>
        </w:rPr>
        <w:t>).</w:t>
      </w:r>
    </w:p>
    <w:p w:rsidR="006323A3" w:rsidRPr="004642C4" w:rsidRDefault="006323A3" w:rsidP="00890884">
      <w:pPr>
        <w:spacing w:line="240" w:lineRule="auto"/>
        <w:ind w:firstLine="567"/>
        <w:contextualSpacing/>
        <w:jc w:val="right"/>
        <w:rPr>
          <w:szCs w:val="24"/>
        </w:rPr>
      </w:pPr>
      <w:r w:rsidRPr="004642C4">
        <w:rPr>
          <w:szCs w:val="24"/>
        </w:rPr>
        <w:t>Та</w:t>
      </w:r>
      <w:r w:rsidR="008B4EB6">
        <w:rPr>
          <w:szCs w:val="24"/>
        </w:rPr>
        <w:t>блица 5.5</w:t>
      </w:r>
    </w:p>
    <w:p w:rsidR="006323A3" w:rsidRPr="00D1080C" w:rsidRDefault="006323A3" w:rsidP="00890884">
      <w:pPr>
        <w:spacing w:line="240" w:lineRule="auto"/>
        <w:ind w:firstLine="567"/>
        <w:contextualSpacing/>
        <w:jc w:val="center"/>
        <w:rPr>
          <w:szCs w:val="24"/>
        </w:rPr>
      </w:pPr>
      <w:r w:rsidRPr="004642C4">
        <w:rPr>
          <w:szCs w:val="24"/>
        </w:rPr>
        <w:t>Стойкость материалов в зависимости от модификаций углистых примесей</w:t>
      </w:r>
      <w:r>
        <w:rPr>
          <w:szCs w:val="24"/>
        </w:rPr>
        <w:t xml:space="preserve"> </w:t>
      </w:r>
      <w:r w:rsidRPr="00D1080C">
        <w:rPr>
          <w:szCs w:val="24"/>
          <w:highlight w:val="red"/>
        </w:rPr>
        <w:t>[ ]</w:t>
      </w:r>
    </w:p>
    <w:tbl>
      <w:tblPr>
        <w:tblW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276"/>
        <w:gridCol w:w="992"/>
        <w:gridCol w:w="1134"/>
        <w:gridCol w:w="1417"/>
        <w:gridCol w:w="1134"/>
        <w:gridCol w:w="851"/>
        <w:gridCol w:w="1013"/>
      </w:tblGrid>
      <w:tr w:rsidR="004A69C3" w:rsidRPr="004A69C3" w:rsidTr="006323A3">
        <w:tc>
          <w:tcPr>
            <w:tcW w:w="2093" w:type="dxa"/>
          </w:tcPr>
          <w:p w:rsidR="004A69C3" w:rsidRPr="004A69C3" w:rsidRDefault="00D1080C" w:rsidP="00890884">
            <w:pPr>
              <w:spacing w:line="240" w:lineRule="auto"/>
              <w:ind w:firstLine="0"/>
              <w:contextualSpacing/>
              <w:jc w:val="center"/>
              <w:rPr>
                <w:rStyle w:val="91"/>
                <w:b w:val="0"/>
                <w:bCs w:val="0"/>
                <w:color w:val="000000"/>
                <w:sz w:val="24"/>
                <w:szCs w:val="24"/>
              </w:rPr>
            </w:pPr>
            <w:r>
              <w:rPr>
                <w:rStyle w:val="91"/>
                <w:b w:val="0"/>
                <w:bCs w:val="0"/>
                <w:color w:val="000000"/>
                <w:sz w:val="24"/>
                <w:szCs w:val="24"/>
              </w:rPr>
              <w:t>Вид и размеры изделий</w:t>
            </w:r>
            <w:r w:rsidR="004A69C3" w:rsidRPr="004A69C3">
              <w:rPr>
                <w:rStyle w:val="91"/>
                <w:b w:val="0"/>
                <w:bCs w:val="0"/>
                <w:color w:val="000000"/>
                <w:sz w:val="24"/>
                <w:szCs w:val="24"/>
              </w:rPr>
              <w:t xml:space="preserve"> </w:t>
            </w:r>
            <w:r>
              <w:rPr>
                <w:rStyle w:val="91"/>
                <w:b w:val="0"/>
                <w:bCs w:val="0"/>
                <w:color w:val="000000"/>
                <w:sz w:val="24"/>
                <w:szCs w:val="24"/>
              </w:rPr>
              <w:t>(</w:t>
            </w:r>
            <w:r w:rsidR="004A69C3" w:rsidRPr="004A69C3">
              <w:rPr>
                <w:rStyle w:val="91"/>
                <w:b w:val="0"/>
                <w:bCs w:val="0"/>
                <w:color w:val="000000"/>
                <w:sz w:val="24"/>
                <w:szCs w:val="24"/>
              </w:rPr>
              <w:t>мм</w:t>
            </w:r>
            <w:r>
              <w:rPr>
                <w:rStyle w:val="91"/>
                <w:b w:val="0"/>
                <w:bCs w:val="0"/>
                <w:color w:val="000000"/>
                <w:sz w:val="24"/>
                <w:szCs w:val="24"/>
              </w:rPr>
              <w:t>)</w:t>
            </w:r>
          </w:p>
        </w:tc>
        <w:tc>
          <w:tcPr>
            <w:tcW w:w="1276" w:type="dxa"/>
          </w:tcPr>
          <w:p w:rsidR="004A69C3" w:rsidRPr="004A69C3" w:rsidRDefault="004A69C3" w:rsidP="00890884">
            <w:pPr>
              <w:spacing w:line="240" w:lineRule="auto"/>
              <w:ind w:firstLine="0"/>
              <w:contextualSpacing/>
              <w:rPr>
                <w:rStyle w:val="91"/>
                <w:b w:val="0"/>
                <w:bCs w:val="0"/>
                <w:color w:val="000000"/>
                <w:sz w:val="24"/>
                <w:szCs w:val="24"/>
              </w:rPr>
            </w:pPr>
            <w:r w:rsidRPr="004A69C3">
              <w:rPr>
                <w:rStyle w:val="91"/>
                <w:b w:val="0"/>
                <w:bCs w:val="0"/>
                <w:color w:val="000000"/>
                <w:sz w:val="24"/>
                <w:szCs w:val="24"/>
              </w:rPr>
              <w:t>Марка при укладке в стену</w:t>
            </w:r>
          </w:p>
        </w:tc>
        <w:tc>
          <w:tcPr>
            <w:tcW w:w="992" w:type="dxa"/>
          </w:tcPr>
          <w:p w:rsidR="004A69C3" w:rsidRPr="004A69C3" w:rsidRDefault="004A69C3" w:rsidP="00890884">
            <w:pPr>
              <w:pStyle w:val="aff0"/>
              <w:shd w:val="clear" w:color="auto" w:fill="auto"/>
              <w:spacing w:before="0" w:line="240" w:lineRule="auto"/>
              <w:ind w:firstLine="0"/>
              <w:contextualSpacing/>
              <w:jc w:val="center"/>
              <w:rPr>
                <w:spacing w:val="0"/>
                <w:sz w:val="24"/>
                <w:szCs w:val="24"/>
                <w:shd w:val="clear" w:color="auto" w:fill="FFFFFF"/>
              </w:rPr>
            </w:pPr>
            <w:r w:rsidRPr="004A69C3">
              <w:rPr>
                <w:rStyle w:val="7pt"/>
                <w:rFonts w:ascii="Times New Roman" w:hAnsi="Times New Roman" w:cs="Times New Roman"/>
                <w:sz w:val="24"/>
                <w:szCs w:val="24"/>
              </w:rPr>
              <w:t>Вид угля</w:t>
            </w:r>
          </w:p>
        </w:tc>
        <w:tc>
          <w:tcPr>
            <w:tcW w:w="1134" w:type="dxa"/>
          </w:tcPr>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t>Содержание угля в горелой породе</w:t>
            </w:r>
          </w:p>
        </w:tc>
        <w:tc>
          <w:tcPr>
            <w:tcW w:w="1417" w:type="dxa"/>
          </w:tcPr>
          <w:p w:rsidR="004A69C3" w:rsidRPr="006323A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t xml:space="preserve">Срок службы в стене под штукатуркой </w:t>
            </w:r>
            <w:r w:rsidR="006323A3" w:rsidRPr="006323A3">
              <w:rPr>
                <w:rStyle w:val="91"/>
                <w:b w:val="0"/>
                <w:bCs w:val="0"/>
                <w:color w:val="000000"/>
                <w:sz w:val="24"/>
                <w:szCs w:val="24"/>
              </w:rPr>
              <w:t>(</w:t>
            </w:r>
            <w:r w:rsidRPr="004A69C3">
              <w:rPr>
                <w:rStyle w:val="91"/>
                <w:b w:val="0"/>
                <w:bCs w:val="0"/>
                <w:color w:val="000000"/>
                <w:sz w:val="24"/>
                <w:szCs w:val="24"/>
              </w:rPr>
              <w:t>в годах</w:t>
            </w:r>
            <w:r w:rsidR="006323A3" w:rsidRPr="006323A3">
              <w:rPr>
                <w:rStyle w:val="91"/>
                <w:b w:val="0"/>
                <w:bCs w:val="0"/>
                <w:color w:val="000000"/>
                <w:sz w:val="24"/>
                <w:szCs w:val="24"/>
              </w:rPr>
              <w:t>)</w:t>
            </w:r>
          </w:p>
        </w:tc>
        <w:tc>
          <w:tcPr>
            <w:tcW w:w="1134" w:type="dxa"/>
          </w:tcPr>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t>Предел прочности при сжатии</w:t>
            </w:r>
            <w:r w:rsidRPr="004A69C3">
              <w:rPr>
                <w:rStyle w:val="91"/>
                <w:b w:val="0"/>
                <w:bCs w:val="0"/>
                <w:color w:val="000000"/>
                <w:sz w:val="24"/>
                <w:szCs w:val="24"/>
                <w:vertAlign w:val="superscript"/>
              </w:rPr>
              <w:t>1</w:t>
            </w:r>
            <w:r w:rsidRPr="004A69C3">
              <w:rPr>
                <w:rStyle w:val="91"/>
                <w:b w:val="0"/>
                <w:bCs w:val="0"/>
                <w:color w:val="000000"/>
                <w:sz w:val="24"/>
                <w:szCs w:val="24"/>
              </w:rPr>
              <w:t xml:space="preserve"> в </w:t>
            </w:r>
            <w:r w:rsidRPr="004A69C3">
              <w:rPr>
                <w:rStyle w:val="91"/>
                <w:b w:val="0"/>
                <w:bCs w:val="0"/>
                <w:i/>
                <w:color w:val="000000"/>
                <w:sz w:val="24"/>
                <w:szCs w:val="24"/>
              </w:rPr>
              <w:t>н/м</w:t>
            </w:r>
            <w:r w:rsidRPr="004A69C3">
              <w:rPr>
                <w:rStyle w:val="91"/>
                <w:b w:val="0"/>
                <w:bCs w:val="0"/>
                <w:i/>
                <w:color w:val="000000"/>
                <w:sz w:val="24"/>
                <w:szCs w:val="24"/>
                <w:vertAlign w:val="superscript"/>
              </w:rPr>
              <w:t>2</w:t>
            </w:r>
            <w:r w:rsidRPr="004A69C3">
              <w:rPr>
                <w:rStyle w:val="91"/>
                <w:b w:val="0"/>
                <w:bCs w:val="0"/>
                <w:i/>
                <w:color w:val="000000"/>
                <w:sz w:val="24"/>
                <w:szCs w:val="24"/>
              </w:rPr>
              <w:t>*10</w:t>
            </w:r>
            <w:r w:rsidRPr="004A69C3">
              <w:rPr>
                <w:rStyle w:val="91"/>
                <w:b w:val="0"/>
                <w:bCs w:val="0"/>
                <w:i/>
                <w:color w:val="000000"/>
                <w:sz w:val="24"/>
                <w:szCs w:val="24"/>
                <w:vertAlign w:val="superscript"/>
              </w:rPr>
              <w:t>5</w:t>
            </w:r>
          </w:p>
        </w:tc>
        <w:tc>
          <w:tcPr>
            <w:tcW w:w="851" w:type="dxa"/>
          </w:tcPr>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t>Морозост</w:t>
            </w:r>
            <w:r w:rsidR="006323A3">
              <w:rPr>
                <w:rStyle w:val="91"/>
                <w:b w:val="0"/>
                <w:bCs w:val="0"/>
                <w:color w:val="000000"/>
                <w:sz w:val="24"/>
                <w:szCs w:val="24"/>
              </w:rPr>
              <w:t>ойк</w:t>
            </w:r>
            <w:r w:rsidRPr="004A69C3">
              <w:rPr>
                <w:rStyle w:val="91"/>
                <w:b w:val="0"/>
                <w:bCs w:val="0"/>
                <w:color w:val="000000"/>
                <w:sz w:val="24"/>
                <w:szCs w:val="24"/>
              </w:rPr>
              <w:t>о</w:t>
            </w:r>
            <w:r w:rsidR="006323A3">
              <w:rPr>
                <w:rStyle w:val="91"/>
                <w:b w:val="0"/>
                <w:bCs w:val="0"/>
                <w:color w:val="000000"/>
                <w:sz w:val="24"/>
                <w:szCs w:val="24"/>
              </w:rPr>
              <w:t>с</w:t>
            </w:r>
            <w:r w:rsidRPr="004A69C3">
              <w:rPr>
                <w:rStyle w:val="91"/>
                <w:b w:val="0"/>
                <w:bCs w:val="0"/>
                <w:color w:val="000000"/>
                <w:sz w:val="24"/>
                <w:szCs w:val="24"/>
              </w:rPr>
              <w:t>ть</w:t>
            </w:r>
            <w:r w:rsidRPr="004A69C3">
              <w:rPr>
                <w:rStyle w:val="91"/>
                <w:b w:val="0"/>
                <w:bCs w:val="0"/>
                <w:color w:val="000000"/>
                <w:sz w:val="24"/>
                <w:szCs w:val="24"/>
                <w:vertAlign w:val="superscript"/>
              </w:rPr>
              <w:t>1</w:t>
            </w:r>
            <w:r w:rsidRPr="004A69C3">
              <w:rPr>
                <w:rStyle w:val="91"/>
                <w:b w:val="0"/>
                <w:bCs w:val="0"/>
                <w:color w:val="000000"/>
                <w:sz w:val="24"/>
                <w:szCs w:val="24"/>
              </w:rPr>
              <w:t xml:space="preserve"> </w:t>
            </w:r>
          </w:p>
        </w:tc>
        <w:tc>
          <w:tcPr>
            <w:tcW w:w="1013" w:type="dxa"/>
          </w:tcPr>
          <w:p w:rsidR="004A69C3" w:rsidRPr="004A69C3" w:rsidRDefault="004A69C3" w:rsidP="00890884">
            <w:pPr>
              <w:spacing w:line="240" w:lineRule="auto"/>
              <w:ind w:firstLine="0"/>
              <w:contextualSpacing/>
              <w:jc w:val="both"/>
              <w:rPr>
                <w:rStyle w:val="91"/>
                <w:b w:val="0"/>
                <w:bCs w:val="0"/>
                <w:color w:val="000000"/>
                <w:sz w:val="24"/>
                <w:szCs w:val="24"/>
              </w:rPr>
            </w:pPr>
            <w:r w:rsidRPr="004A69C3">
              <w:rPr>
                <w:rStyle w:val="91"/>
                <w:b w:val="0"/>
                <w:bCs w:val="0"/>
                <w:color w:val="000000"/>
                <w:sz w:val="24"/>
                <w:szCs w:val="24"/>
              </w:rPr>
              <w:t>Коэффициент размягчени</w:t>
            </w:r>
            <w:r w:rsidR="00D1080C">
              <w:rPr>
                <w:rStyle w:val="91"/>
                <w:b w:val="0"/>
                <w:bCs w:val="0"/>
                <w:color w:val="000000"/>
                <w:sz w:val="24"/>
                <w:szCs w:val="24"/>
              </w:rPr>
              <w:t>я</w:t>
            </w:r>
            <w:r w:rsidRPr="004A69C3">
              <w:rPr>
                <w:rStyle w:val="91"/>
                <w:b w:val="0"/>
                <w:bCs w:val="0"/>
                <w:color w:val="000000"/>
                <w:sz w:val="24"/>
                <w:szCs w:val="24"/>
                <w:vertAlign w:val="superscript"/>
              </w:rPr>
              <w:t>1</w:t>
            </w:r>
          </w:p>
        </w:tc>
      </w:tr>
      <w:tr w:rsidR="004A69C3" w:rsidRPr="004A69C3" w:rsidTr="006323A3">
        <w:tc>
          <w:tcPr>
            <w:tcW w:w="2093" w:type="dxa"/>
          </w:tcPr>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t>Камни пустотелые 390*190*140 мм</w:t>
            </w:r>
          </w:p>
        </w:tc>
        <w:tc>
          <w:tcPr>
            <w:tcW w:w="1276" w:type="dxa"/>
          </w:tcPr>
          <w:p w:rsidR="004A69C3" w:rsidRPr="004A69C3" w:rsidRDefault="004A69C3" w:rsidP="00890884">
            <w:pPr>
              <w:spacing w:line="240" w:lineRule="auto"/>
              <w:ind w:firstLine="0"/>
              <w:contextualSpacing/>
              <w:jc w:val="center"/>
              <w:rPr>
                <w:rStyle w:val="91"/>
                <w:b w:val="0"/>
                <w:bCs w:val="0"/>
                <w:color w:val="000000"/>
                <w:sz w:val="24"/>
                <w:szCs w:val="24"/>
              </w:rPr>
            </w:pPr>
          </w:p>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t>35</w:t>
            </w:r>
          </w:p>
        </w:tc>
        <w:tc>
          <w:tcPr>
            <w:tcW w:w="992" w:type="dxa"/>
          </w:tcPr>
          <w:p w:rsidR="004A69C3" w:rsidRPr="004A69C3" w:rsidRDefault="004A69C3" w:rsidP="00890884">
            <w:pPr>
              <w:pStyle w:val="aff0"/>
              <w:shd w:val="clear" w:color="auto" w:fill="auto"/>
              <w:spacing w:before="0" w:line="240" w:lineRule="auto"/>
              <w:ind w:firstLine="0"/>
              <w:contextualSpacing/>
              <w:jc w:val="center"/>
              <w:rPr>
                <w:spacing w:val="0"/>
                <w:sz w:val="24"/>
                <w:szCs w:val="24"/>
                <w:shd w:val="clear" w:color="auto" w:fill="FFFFFF"/>
              </w:rPr>
            </w:pPr>
            <w:r w:rsidRPr="004A69C3">
              <w:rPr>
                <w:rStyle w:val="8pt0"/>
                <w:sz w:val="24"/>
                <w:szCs w:val="24"/>
              </w:rPr>
              <w:t>Графиты</w:t>
            </w:r>
          </w:p>
        </w:tc>
        <w:tc>
          <w:tcPr>
            <w:tcW w:w="1134" w:type="dxa"/>
          </w:tcPr>
          <w:p w:rsidR="004A69C3" w:rsidRPr="004A69C3" w:rsidRDefault="004A69C3" w:rsidP="00890884">
            <w:pPr>
              <w:spacing w:line="240" w:lineRule="auto"/>
              <w:ind w:firstLine="0"/>
              <w:contextualSpacing/>
              <w:jc w:val="center"/>
              <w:rPr>
                <w:rStyle w:val="91"/>
                <w:b w:val="0"/>
                <w:bCs w:val="0"/>
                <w:color w:val="000000"/>
                <w:sz w:val="24"/>
                <w:szCs w:val="24"/>
              </w:rPr>
            </w:pPr>
          </w:p>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t>3,7</w:t>
            </w:r>
          </w:p>
        </w:tc>
        <w:tc>
          <w:tcPr>
            <w:tcW w:w="1417" w:type="dxa"/>
          </w:tcPr>
          <w:p w:rsidR="004A69C3" w:rsidRPr="004A69C3" w:rsidRDefault="004A69C3" w:rsidP="00890884">
            <w:pPr>
              <w:spacing w:line="240" w:lineRule="auto"/>
              <w:ind w:firstLine="0"/>
              <w:contextualSpacing/>
              <w:jc w:val="center"/>
              <w:rPr>
                <w:rStyle w:val="91"/>
                <w:b w:val="0"/>
                <w:bCs w:val="0"/>
                <w:color w:val="000000"/>
                <w:sz w:val="24"/>
                <w:szCs w:val="24"/>
              </w:rPr>
            </w:pPr>
          </w:p>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t>5</w:t>
            </w:r>
          </w:p>
        </w:tc>
        <w:tc>
          <w:tcPr>
            <w:tcW w:w="1134" w:type="dxa"/>
          </w:tcPr>
          <w:p w:rsidR="004A69C3" w:rsidRPr="004A69C3" w:rsidRDefault="004A69C3" w:rsidP="00890884">
            <w:pPr>
              <w:spacing w:line="240" w:lineRule="auto"/>
              <w:ind w:firstLine="0"/>
              <w:contextualSpacing/>
              <w:jc w:val="center"/>
              <w:rPr>
                <w:rStyle w:val="91"/>
                <w:b w:val="0"/>
                <w:bCs w:val="0"/>
                <w:color w:val="000000"/>
                <w:sz w:val="24"/>
                <w:szCs w:val="24"/>
              </w:rPr>
            </w:pPr>
          </w:p>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t>57</w:t>
            </w:r>
          </w:p>
        </w:tc>
        <w:tc>
          <w:tcPr>
            <w:tcW w:w="851" w:type="dxa"/>
          </w:tcPr>
          <w:p w:rsidR="004A69C3" w:rsidRPr="004A69C3" w:rsidRDefault="004A69C3" w:rsidP="00890884">
            <w:pPr>
              <w:spacing w:line="240" w:lineRule="auto"/>
              <w:ind w:firstLine="0"/>
              <w:contextualSpacing/>
              <w:jc w:val="center"/>
              <w:rPr>
                <w:rStyle w:val="91"/>
                <w:b w:val="0"/>
                <w:bCs w:val="0"/>
                <w:color w:val="000000"/>
                <w:sz w:val="24"/>
                <w:szCs w:val="24"/>
              </w:rPr>
            </w:pPr>
          </w:p>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t>31</w:t>
            </w:r>
          </w:p>
        </w:tc>
        <w:tc>
          <w:tcPr>
            <w:tcW w:w="1013" w:type="dxa"/>
          </w:tcPr>
          <w:p w:rsidR="004A69C3" w:rsidRPr="004A69C3" w:rsidRDefault="004A69C3" w:rsidP="00890884">
            <w:pPr>
              <w:spacing w:line="240" w:lineRule="auto"/>
              <w:ind w:firstLine="0"/>
              <w:contextualSpacing/>
              <w:jc w:val="center"/>
              <w:rPr>
                <w:rStyle w:val="91"/>
                <w:b w:val="0"/>
                <w:bCs w:val="0"/>
                <w:color w:val="000000"/>
                <w:sz w:val="24"/>
                <w:szCs w:val="24"/>
              </w:rPr>
            </w:pPr>
          </w:p>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t>0,87</w:t>
            </w:r>
          </w:p>
        </w:tc>
      </w:tr>
      <w:tr w:rsidR="004A69C3" w:rsidRPr="004A69C3" w:rsidTr="006323A3">
        <w:tc>
          <w:tcPr>
            <w:tcW w:w="2093" w:type="dxa"/>
          </w:tcPr>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t xml:space="preserve">Камни стеновые </w:t>
            </w:r>
            <w:r w:rsidRPr="004A69C3">
              <w:rPr>
                <w:rStyle w:val="91"/>
                <w:b w:val="0"/>
                <w:bCs w:val="0"/>
                <w:color w:val="000000"/>
                <w:sz w:val="24"/>
                <w:szCs w:val="24"/>
              </w:rPr>
              <w:lastRenderedPageBreak/>
              <w:t>250*120*140 мм</w:t>
            </w:r>
          </w:p>
        </w:tc>
        <w:tc>
          <w:tcPr>
            <w:tcW w:w="1276" w:type="dxa"/>
          </w:tcPr>
          <w:p w:rsidR="004A69C3" w:rsidRPr="004A69C3" w:rsidRDefault="004A69C3" w:rsidP="00890884">
            <w:pPr>
              <w:spacing w:line="240" w:lineRule="auto"/>
              <w:ind w:firstLine="0"/>
              <w:contextualSpacing/>
              <w:jc w:val="center"/>
              <w:rPr>
                <w:rStyle w:val="91"/>
                <w:b w:val="0"/>
                <w:bCs w:val="0"/>
                <w:color w:val="000000"/>
                <w:sz w:val="24"/>
                <w:szCs w:val="24"/>
              </w:rPr>
            </w:pPr>
          </w:p>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lastRenderedPageBreak/>
              <w:t>35</w:t>
            </w:r>
          </w:p>
        </w:tc>
        <w:tc>
          <w:tcPr>
            <w:tcW w:w="992" w:type="dxa"/>
          </w:tcPr>
          <w:p w:rsidR="004A69C3" w:rsidRPr="004A69C3" w:rsidRDefault="004A69C3" w:rsidP="00890884">
            <w:pPr>
              <w:pStyle w:val="aff0"/>
              <w:shd w:val="clear" w:color="auto" w:fill="auto"/>
              <w:spacing w:before="0" w:line="240" w:lineRule="auto"/>
              <w:ind w:firstLine="0"/>
              <w:contextualSpacing/>
              <w:jc w:val="center"/>
              <w:rPr>
                <w:rStyle w:val="8pt0"/>
                <w:sz w:val="24"/>
                <w:szCs w:val="24"/>
              </w:rPr>
            </w:pPr>
          </w:p>
          <w:p w:rsidR="004A69C3" w:rsidRPr="004A69C3" w:rsidRDefault="004A69C3" w:rsidP="00890884">
            <w:pPr>
              <w:pStyle w:val="aff0"/>
              <w:shd w:val="clear" w:color="auto" w:fill="auto"/>
              <w:spacing w:before="0" w:line="240" w:lineRule="auto"/>
              <w:ind w:firstLine="0"/>
              <w:contextualSpacing/>
              <w:jc w:val="center"/>
              <w:rPr>
                <w:spacing w:val="0"/>
                <w:sz w:val="24"/>
                <w:szCs w:val="24"/>
                <w:shd w:val="clear" w:color="auto" w:fill="FFFFFF"/>
              </w:rPr>
            </w:pPr>
            <w:r w:rsidRPr="004A69C3">
              <w:rPr>
                <w:rStyle w:val="8pt0"/>
                <w:sz w:val="24"/>
                <w:szCs w:val="24"/>
              </w:rPr>
              <w:lastRenderedPageBreak/>
              <w:t>Фюзены</w:t>
            </w:r>
          </w:p>
        </w:tc>
        <w:tc>
          <w:tcPr>
            <w:tcW w:w="1134" w:type="dxa"/>
          </w:tcPr>
          <w:p w:rsidR="004A69C3" w:rsidRPr="004A69C3" w:rsidRDefault="004A69C3" w:rsidP="00890884">
            <w:pPr>
              <w:spacing w:line="240" w:lineRule="auto"/>
              <w:ind w:firstLine="0"/>
              <w:contextualSpacing/>
              <w:jc w:val="center"/>
              <w:rPr>
                <w:rStyle w:val="91"/>
                <w:b w:val="0"/>
                <w:bCs w:val="0"/>
                <w:color w:val="000000"/>
                <w:sz w:val="24"/>
                <w:szCs w:val="24"/>
              </w:rPr>
            </w:pPr>
          </w:p>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lastRenderedPageBreak/>
              <w:t>6,8</w:t>
            </w:r>
          </w:p>
        </w:tc>
        <w:tc>
          <w:tcPr>
            <w:tcW w:w="1417" w:type="dxa"/>
          </w:tcPr>
          <w:p w:rsidR="004A69C3" w:rsidRPr="004A69C3" w:rsidRDefault="004A69C3" w:rsidP="00890884">
            <w:pPr>
              <w:spacing w:line="240" w:lineRule="auto"/>
              <w:ind w:firstLine="0"/>
              <w:contextualSpacing/>
              <w:jc w:val="center"/>
              <w:rPr>
                <w:rStyle w:val="91"/>
                <w:b w:val="0"/>
                <w:bCs w:val="0"/>
                <w:color w:val="000000"/>
                <w:sz w:val="24"/>
                <w:szCs w:val="24"/>
              </w:rPr>
            </w:pPr>
          </w:p>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lastRenderedPageBreak/>
              <w:t>5</w:t>
            </w:r>
          </w:p>
        </w:tc>
        <w:tc>
          <w:tcPr>
            <w:tcW w:w="1134" w:type="dxa"/>
          </w:tcPr>
          <w:p w:rsidR="004A69C3" w:rsidRPr="004A69C3" w:rsidRDefault="004A69C3" w:rsidP="00890884">
            <w:pPr>
              <w:spacing w:line="240" w:lineRule="auto"/>
              <w:ind w:firstLine="0"/>
              <w:contextualSpacing/>
              <w:jc w:val="center"/>
              <w:rPr>
                <w:rStyle w:val="91"/>
                <w:b w:val="0"/>
                <w:bCs w:val="0"/>
                <w:color w:val="000000"/>
                <w:sz w:val="24"/>
                <w:szCs w:val="24"/>
              </w:rPr>
            </w:pPr>
          </w:p>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lastRenderedPageBreak/>
              <w:t>37</w:t>
            </w:r>
          </w:p>
        </w:tc>
        <w:tc>
          <w:tcPr>
            <w:tcW w:w="851" w:type="dxa"/>
          </w:tcPr>
          <w:p w:rsidR="004A69C3" w:rsidRPr="004A69C3" w:rsidRDefault="004A69C3" w:rsidP="00890884">
            <w:pPr>
              <w:spacing w:line="240" w:lineRule="auto"/>
              <w:ind w:firstLine="0"/>
              <w:contextualSpacing/>
              <w:jc w:val="center"/>
              <w:rPr>
                <w:rStyle w:val="91"/>
                <w:b w:val="0"/>
                <w:bCs w:val="0"/>
                <w:color w:val="000000"/>
                <w:sz w:val="24"/>
                <w:szCs w:val="24"/>
              </w:rPr>
            </w:pPr>
          </w:p>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lastRenderedPageBreak/>
              <w:t>15</w:t>
            </w:r>
          </w:p>
        </w:tc>
        <w:tc>
          <w:tcPr>
            <w:tcW w:w="1013" w:type="dxa"/>
          </w:tcPr>
          <w:p w:rsidR="004A69C3" w:rsidRPr="004A69C3" w:rsidRDefault="004A69C3" w:rsidP="00890884">
            <w:pPr>
              <w:spacing w:line="240" w:lineRule="auto"/>
              <w:ind w:firstLine="0"/>
              <w:contextualSpacing/>
              <w:jc w:val="center"/>
              <w:rPr>
                <w:rStyle w:val="91"/>
                <w:b w:val="0"/>
                <w:bCs w:val="0"/>
                <w:color w:val="000000"/>
                <w:sz w:val="24"/>
                <w:szCs w:val="24"/>
              </w:rPr>
            </w:pPr>
          </w:p>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lastRenderedPageBreak/>
              <w:t>0,7</w:t>
            </w:r>
          </w:p>
        </w:tc>
      </w:tr>
      <w:tr w:rsidR="004A69C3" w:rsidRPr="004A69C3" w:rsidTr="006323A3">
        <w:tc>
          <w:tcPr>
            <w:tcW w:w="2093" w:type="dxa"/>
          </w:tcPr>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lastRenderedPageBreak/>
              <w:t>Кирпич вибропрессованный</w:t>
            </w:r>
          </w:p>
        </w:tc>
        <w:tc>
          <w:tcPr>
            <w:tcW w:w="1276" w:type="dxa"/>
          </w:tcPr>
          <w:p w:rsidR="004A69C3" w:rsidRPr="004A69C3" w:rsidRDefault="004A69C3" w:rsidP="00890884">
            <w:pPr>
              <w:spacing w:line="240" w:lineRule="auto"/>
              <w:ind w:firstLine="0"/>
              <w:contextualSpacing/>
              <w:jc w:val="center"/>
              <w:rPr>
                <w:rStyle w:val="91"/>
                <w:b w:val="0"/>
                <w:bCs w:val="0"/>
                <w:color w:val="000000"/>
                <w:sz w:val="24"/>
                <w:szCs w:val="24"/>
              </w:rPr>
            </w:pPr>
          </w:p>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t>100</w:t>
            </w:r>
          </w:p>
        </w:tc>
        <w:tc>
          <w:tcPr>
            <w:tcW w:w="992" w:type="dxa"/>
          </w:tcPr>
          <w:p w:rsidR="004A69C3" w:rsidRPr="004A69C3" w:rsidRDefault="004A69C3" w:rsidP="00890884">
            <w:pPr>
              <w:pStyle w:val="aff0"/>
              <w:shd w:val="clear" w:color="auto" w:fill="auto"/>
              <w:spacing w:before="0" w:line="240" w:lineRule="auto"/>
              <w:ind w:firstLine="0"/>
              <w:contextualSpacing/>
              <w:jc w:val="center"/>
              <w:rPr>
                <w:rStyle w:val="8pt0"/>
                <w:sz w:val="24"/>
                <w:szCs w:val="24"/>
              </w:rPr>
            </w:pPr>
          </w:p>
          <w:p w:rsidR="004A69C3" w:rsidRPr="004A69C3" w:rsidRDefault="004A69C3" w:rsidP="00890884">
            <w:pPr>
              <w:pStyle w:val="aff0"/>
              <w:shd w:val="clear" w:color="auto" w:fill="auto"/>
              <w:spacing w:before="0" w:line="240" w:lineRule="auto"/>
              <w:ind w:firstLine="0"/>
              <w:contextualSpacing/>
              <w:jc w:val="center"/>
              <w:rPr>
                <w:spacing w:val="0"/>
                <w:sz w:val="24"/>
                <w:szCs w:val="24"/>
                <w:shd w:val="clear" w:color="auto" w:fill="FFFFFF"/>
              </w:rPr>
            </w:pPr>
            <w:r w:rsidRPr="004A69C3">
              <w:rPr>
                <w:rStyle w:val="8pt0"/>
                <w:sz w:val="24"/>
                <w:szCs w:val="24"/>
              </w:rPr>
              <w:t>Графиты</w:t>
            </w:r>
          </w:p>
        </w:tc>
        <w:tc>
          <w:tcPr>
            <w:tcW w:w="1134" w:type="dxa"/>
          </w:tcPr>
          <w:p w:rsidR="004A69C3" w:rsidRPr="004A69C3" w:rsidRDefault="004A69C3" w:rsidP="00890884">
            <w:pPr>
              <w:spacing w:line="240" w:lineRule="auto"/>
              <w:ind w:firstLine="0"/>
              <w:contextualSpacing/>
              <w:jc w:val="center"/>
              <w:rPr>
                <w:rStyle w:val="91"/>
                <w:b w:val="0"/>
                <w:bCs w:val="0"/>
                <w:color w:val="000000"/>
                <w:sz w:val="24"/>
                <w:szCs w:val="24"/>
              </w:rPr>
            </w:pPr>
          </w:p>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t>6,2</w:t>
            </w:r>
          </w:p>
        </w:tc>
        <w:tc>
          <w:tcPr>
            <w:tcW w:w="1417" w:type="dxa"/>
          </w:tcPr>
          <w:p w:rsidR="004A69C3" w:rsidRPr="004A69C3" w:rsidRDefault="004A69C3" w:rsidP="00890884">
            <w:pPr>
              <w:spacing w:line="240" w:lineRule="auto"/>
              <w:ind w:firstLine="0"/>
              <w:contextualSpacing/>
              <w:jc w:val="center"/>
              <w:rPr>
                <w:rStyle w:val="91"/>
                <w:b w:val="0"/>
                <w:bCs w:val="0"/>
                <w:color w:val="000000"/>
                <w:sz w:val="24"/>
                <w:szCs w:val="24"/>
              </w:rPr>
            </w:pPr>
          </w:p>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t>6</w:t>
            </w:r>
          </w:p>
        </w:tc>
        <w:tc>
          <w:tcPr>
            <w:tcW w:w="1134" w:type="dxa"/>
          </w:tcPr>
          <w:p w:rsidR="004A69C3" w:rsidRPr="004A69C3" w:rsidRDefault="004A69C3" w:rsidP="00890884">
            <w:pPr>
              <w:spacing w:line="240" w:lineRule="auto"/>
              <w:ind w:firstLine="0"/>
              <w:contextualSpacing/>
              <w:jc w:val="center"/>
              <w:rPr>
                <w:rStyle w:val="91"/>
                <w:b w:val="0"/>
                <w:bCs w:val="0"/>
                <w:color w:val="000000"/>
                <w:sz w:val="24"/>
                <w:szCs w:val="24"/>
              </w:rPr>
            </w:pPr>
          </w:p>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t>134</w:t>
            </w:r>
          </w:p>
        </w:tc>
        <w:tc>
          <w:tcPr>
            <w:tcW w:w="851" w:type="dxa"/>
          </w:tcPr>
          <w:p w:rsidR="004A69C3" w:rsidRPr="004A69C3" w:rsidRDefault="004A69C3" w:rsidP="00890884">
            <w:pPr>
              <w:spacing w:line="240" w:lineRule="auto"/>
              <w:ind w:firstLine="0"/>
              <w:contextualSpacing/>
              <w:jc w:val="center"/>
              <w:rPr>
                <w:rStyle w:val="91"/>
                <w:b w:val="0"/>
                <w:bCs w:val="0"/>
                <w:color w:val="000000"/>
                <w:sz w:val="24"/>
                <w:szCs w:val="24"/>
              </w:rPr>
            </w:pPr>
          </w:p>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t>28</w:t>
            </w:r>
          </w:p>
        </w:tc>
        <w:tc>
          <w:tcPr>
            <w:tcW w:w="1013" w:type="dxa"/>
          </w:tcPr>
          <w:p w:rsidR="004A69C3" w:rsidRPr="004A69C3" w:rsidRDefault="004A69C3" w:rsidP="00890884">
            <w:pPr>
              <w:spacing w:line="240" w:lineRule="auto"/>
              <w:ind w:firstLine="0"/>
              <w:contextualSpacing/>
              <w:jc w:val="center"/>
              <w:rPr>
                <w:rStyle w:val="91"/>
                <w:b w:val="0"/>
                <w:bCs w:val="0"/>
                <w:color w:val="000000"/>
                <w:sz w:val="24"/>
                <w:szCs w:val="24"/>
              </w:rPr>
            </w:pPr>
          </w:p>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rPr>
              <w:t>0,93</w:t>
            </w:r>
          </w:p>
        </w:tc>
      </w:tr>
      <w:tr w:rsidR="004A69C3" w:rsidRPr="004A69C3" w:rsidTr="006323A3">
        <w:tc>
          <w:tcPr>
            <w:tcW w:w="9910" w:type="dxa"/>
            <w:gridSpan w:val="8"/>
          </w:tcPr>
          <w:p w:rsidR="004A69C3" w:rsidRPr="004A69C3" w:rsidRDefault="004A69C3" w:rsidP="00890884">
            <w:pPr>
              <w:spacing w:line="240" w:lineRule="auto"/>
              <w:ind w:firstLine="0"/>
              <w:contextualSpacing/>
              <w:jc w:val="center"/>
              <w:rPr>
                <w:rStyle w:val="91"/>
                <w:b w:val="0"/>
                <w:bCs w:val="0"/>
                <w:color w:val="000000"/>
                <w:sz w:val="24"/>
                <w:szCs w:val="24"/>
              </w:rPr>
            </w:pPr>
            <w:r w:rsidRPr="004A69C3">
              <w:rPr>
                <w:rStyle w:val="91"/>
                <w:b w:val="0"/>
                <w:bCs w:val="0"/>
                <w:color w:val="000000"/>
                <w:sz w:val="24"/>
                <w:szCs w:val="24"/>
                <w:vertAlign w:val="superscript"/>
                <w:lang w:val="en-US"/>
              </w:rPr>
              <w:t>1</w:t>
            </w:r>
            <w:r w:rsidR="00890884">
              <w:rPr>
                <w:rStyle w:val="91"/>
                <w:b w:val="0"/>
                <w:bCs w:val="0"/>
                <w:color w:val="000000"/>
                <w:sz w:val="24"/>
                <w:szCs w:val="24"/>
              </w:rPr>
              <w:t>Изделий, извлеченных из стены</w:t>
            </w:r>
          </w:p>
        </w:tc>
      </w:tr>
    </w:tbl>
    <w:p w:rsidR="004A69C3" w:rsidRPr="004A69C3" w:rsidRDefault="004A69C3" w:rsidP="0001764F">
      <w:pPr>
        <w:spacing w:line="360" w:lineRule="auto"/>
        <w:ind w:firstLine="567"/>
        <w:contextualSpacing/>
        <w:rPr>
          <w:b/>
          <w:szCs w:val="24"/>
        </w:rPr>
      </w:pPr>
    </w:p>
    <w:p w:rsidR="0097294A" w:rsidRDefault="0097294A" w:rsidP="00890884">
      <w:pPr>
        <w:spacing w:line="240" w:lineRule="auto"/>
        <w:jc w:val="right"/>
        <w:rPr>
          <w:bCs/>
          <w:szCs w:val="24"/>
        </w:rPr>
      </w:pPr>
      <w:r>
        <w:rPr>
          <w:bCs/>
          <w:szCs w:val="24"/>
        </w:rPr>
        <w:t>Таблица 3.9</w:t>
      </w:r>
    </w:p>
    <w:p w:rsidR="0097294A" w:rsidRPr="00675FF7" w:rsidRDefault="0097294A" w:rsidP="00890884">
      <w:pPr>
        <w:spacing w:line="240" w:lineRule="auto"/>
        <w:jc w:val="center"/>
        <w:rPr>
          <w:bCs/>
          <w:szCs w:val="24"/>
        </w:rPr>
      </w:pPr>
      <w:r w:rsidRPr="00675FF7">
        <w:rPr>
          <w:bCs/>
          <w:szCs w:val="24"/>
        </w:rPr>
        <w:t>Результаты рентгенофазового анализа образцов отвальной горелой породы</w:t>
      </w:r>
    </w:p>
    <w:p w:rsidR="0097294A" w:rsidRPr="00675FF7" w:rsidRDefault="0097294A" w:rsidP="00890884">
      <w:pPr>
        <w:spacing w:line="240" w:lineRule="auto"/>
        <w:jc w:val="center"/>
        <w:rPr>
          <w:szCs w:val="24"/>
        </w:rPr>
      </w:pPr>
      <w:r w:rsidRPr="00675FF7">
        <w:rPr>
          <w:szCs w:val="24"/>
          <w:highlight w:val="red"/>
        </w:rPr>
        <w:t>[49]</w:t>
      </w:r>
    </w:p>
    <w:tbl>
      <w:tblPr>
        <w:tblW w:w="9413" w:type="dxa"/>
        <w:tblLayout w:type="fixed"/>
        <w:tblCellMar>
          <w:left w:w="0" w:type="dxa"/>
          <w:right w:w="0" w:type="dxa"/>
        </w:tblCellMar>
        <w:tblLook w:val="04A0"/>
      </w:tblPr>
      <w:tblGrid>
        <w:gridCol w:w="1758"/>
        <w:gridCol w:w="1418"/>
        <w:gridCol w:w="1134"/>
        <w:gridCol w:w="1701"/>
        <w:gridCol w:w="992"/>
        <w:gridCol w:w="1276"/>
        <w:gridCol w:w="1134"/>
      </w:tblGrid>
      <w:tr w:rsidR="0097294A" w:rsidRPr="00675FF7" w:rsidTr="0071529A">
        <w:trPr>
          <w:trHeight w:val="340"/>
        </w:trPr>
        <w:tc>
          <w:tcPr>
            <w:tcW w:w="1758" w:type="dxa"/>
            <w:vMerge w:val="restart"/>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eastAsia="ru-RU"/>
              </w:rPr>
              <w:t>Фаза</w:t>
            </w:r>
          </w:p>
        </w:tc>
        <w:tc>
          <w:tcPr>
            <w:tcW w:w="7655" w:type="dxa"/>
            <w:gridSpan w:val="6"/>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eastAsia="ru-RU"/>
              </w:rPr>
              <w:t>Фракция горелой породы</w:t>
            </w:r>
          </w:p>
        </w:tc>
      </w:tr>
      <w:tr w:rsidR="0097294A" w:rsidRPr="00675FF7" w:rsidTr="0071529A">
        <w:trPr>
          <w:trHeight w:val="380"/>
        </w:trPr>
        <w:tc>
          <w:tcPr>
            <w:tcW w:w="1758" w:type="dxa"/>
            <w:vMerge/>
            <w:tcBorders>
              <w:top w:val="single" w:sz="8" w:space="0" w:color="000000"/>
              <w:left w:val="single" w:sz="8" w:space="0" w:color="000000"/>
              <w:bottom w:val="single" w:sz="8" w:space="0" w:color="000000"/>
              <w:right w:val="single" w:sz="8" w:space="0" w:color="000000"/>
            </w:tcBorders>
            <w:vAlign w:val="center"/>
            <w:hideMark/>
          </w:tcPr>
          <w:p w:rsidR="0097294A" w:rsidRPr="00675FF7" w:rsidRDefault="0097294A" w:rsidP="00890884">
            <w:pPr>
              <w:spacing w:line="240" w:lineRule="auto"/>
              <w:ind w:firstLine="0"/>
              <w:jc w:val="center"/>
              <w:rPr>
                <w:szCs w:val="24"/>
                <w:lang w:eastAsia="ru-RU"/>
              </w:rPr>
            </w:pP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&lt;</w:t>
            </w:r>
            <w:r w:rsidRPr="00675FF7">
              <w:rPr>
                <w:bCs/>
                <w:kern w:val="24"/>
                <w:szCs w:val="24"/>
                <w:lang w:eastAsia="ru-RU"/>
              </w:rPr>
              <w:t xml:space="preserve"> </w:t>
            </w:r>
            <w:r w:rsidRPr="00675FF7">
              <w:rPr>
                <w:bCs/>
                <w:kern w:val="24"/>
                <w:szCs w:val="24"/>
                <w:lang w:val="en-US" w:eastAsia="ru-RU"/>
              </w:rPr>
              <w:t>0,63</w:t>
            </w:r>
            <w:r w:rsidRPr="00675FF7">
              <w:rPr>
                <w:bCs/>
                <w:kern w:val="24"/>
                <w:szCs w:val="24"/>
                <w:lang w:eastAsia="ru-RU"/>
              </w:rPr>
              <w:t xml:space="preserve"> мм</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2,5-5,0</w:t>
            </w:r>
            <w:r w:rsidRPr="00675FF7">
              <w:rPr>
                <w:bCs/>
                <w:kern w:val="24"/>
                <w:szCs w:val="24"/>
                <w:lang w:eastAsia="ru-RU"/>
              </w:rPr>
              <w:t xml:space="preserve"> мм</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&gt;</w:t>
            </w:r>
            <w:r w:rsidRPr="00675FF7">
              <w:rPr>
                <w:bCs/>
                <w:kern w:val="24"/>
                <w:szCs w:val="24"/>
                <w:lang w:eastAsia="ru-RU"/>
              </w:rPr>
              <w:t xml:space="preserve"> </w:t>
            </w:r>
            <w:r w:rsidRPr="00675FF7">
              <w:rPr>
                <w:bCs/>
                <w:kern w:val="24"/>
                <w:szCs w:val="24"/>
                <w:lang w:val="en-US" w:eastAsia="ru-RU"/>
              </w:rPr>
              <w:t>20</w:t>
            </w:r>
            <w:r w:rsidRPr="00675FF7">
              <w:rPr>
                <w:bCs/>
                <w:kern w:val="24"/>
                <w:szCs w:val="24"/>
                <w:lang w:eastAsia="ru-RU"/>
              </w:rPr>
              <w:t xml:space="preserve"> мм</w:t>
            </w:r>
          </w:p>
        </w:tc>
      </w:tr>
      <w:tr w:rsidR="0097294A" w:rsidRPr="00675FF7" w:rsidTr="0071529A">
        <w:trPr>
          <w:trHeight w:val="760"/>
        </w:trPr>
        <w:tc>
          <w:tcPr>
            <w:tcW w:w="1758" w:type="dxa"/>
            <w:vMerge/>
            <w:tcBorders>
              <w:top w:val="single" w:sz="8" w:space="0" w:color="000000"/>
              <w:left w:val="single" w:sz="8" w:space="0" w:color="000000"/>
              <w:bottom w:val="single" w:sz="8" w:space="0" w:color="000000"/>
              <w:right w:val="single" w:sz="8" w:space="0" w:color="000000"/>
            </w:tcBorders>
            <w:vAlign w:val="center"/>
            <w:hideMark/>
          </w:tcPr>
          <w:p w:rsidR="0097294A" w:rsidRPr="00675FF7" w:rsidRDefault="0097294A" w:rsidP="00890884">
            <w:pPr>
              <w:spacing w:line="240" w:lineRule="auto"/>
              <w:ind w:firstLine="0"/>
              <w:jc w:val="center"/>
              <w:rPr>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eastAsia="ru-RU"/>
              </w:rPr>
              <w:t>мас. доля, %</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d</w:t>
            </w:r>
            <w:r w:rsidRPr="00675FF7">
              <w:rPr>
                <w:bCs/>
                <w:kern w:val="24"/>
                <w:szCs w:val="24"/>
                <w:lang w:eastAsia="ru-RU"/>
              </w:rPr>
              <w:t>, нм</w:t>
            </w:r>
          </w:p>
        </w:tc>
        <w:tc>
          <w:tcPr>
            <w:tcW w:w="1701"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eastAsia="ru-RU"/>
              </w:rPr>
              <w:t>мас. доля, %</w:t>
            </w:r>
          </w:p>
        </w:tc>
        <w:tc>
          <w:tcPr>
            <w:tcW w:w="992"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d</w:t>
            </w:r>
            <w:r w:rsidRPr="00675FF7">
              <w:rPr>
                <w:bCs/>
                <w:kern w:val="24"/>
                <w:szCs w:val="24"/>
                <w:lang w:eastAsia="ru-RU"/>
              </w:rPr>
              <w:t>, нм</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eastAsia="ru-RU"/>
              </w:rPr>
              <w:t>мас. доля, %</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d</w:t>
            </w:r>
            <w:r w:rsidRPr="00675FF7">
              <w:rPr>
                <w:bCs/>
                <w:kern w:val="24"/>
                <w:szCs w:val="24"/>
                <w:lang w:eastAsia="ru-RU"/>
              </w:rPr>
              <w:t>, нм</w:t>
            </w:r>
          </w:p>
        </w:tc>
      </w:tr>
      <w:tr w:rsidR="0097294A" w:rsidRPr="00675FF7" w:rsidTr="0071529A">
        <w:trPr>
          <w:trHeight w:val="583"/>
        </w:trPr>
        <w:tc>
          <w:tcPr>
            <w:tcW w:w="1758"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SiO</w:t>
            </w:r>
            <w:r w:rsidRPr="00675FF7">
              <w:rPr>
                <w:bCs/>
                <w:kern w:val="24"/>
                <w:position w:val="-10"/>
                <w:szCs w:val="24"/>
                <w:vertAlign w:val="subscript"/>
                <w:lang w:val="en-US" w:eastAsia="ru-RU"/>
              </w:rPr>
              <w:t>2</w:t>
            </w:r>
            <w:r w:rsidRPr="00675FF7">
              <w:rPr>
                <w:bCs/>
                <w:kern w:val="24"/>
                <w:szCs w:val="24"/>
                <w:lang w:eastAsia="ru-RU"/>
              </w:rPr>
              <w:t xml:space="preserve"> кварц</w:t>
            </w:r>
          </w:p>
        </w:tc>
        <w:tc>
          <w:tcPr>
            <w:tcW w:w="1418"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33,7</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97</w:t>
            </w:r>
          </w:p>
        </w:tc>
        <w:tc>
          <w:tcPr>
            <w:tcW w:w="1701"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39,5</w:t>
            </w:r>
          </w:p>
        </w:tc>
        <w:tc>
          <w:tcPr>
            <w:tcW w:w="992"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86</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46,5</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100</w:t>
            </w:r>
          </w:p>
        </w:tc>
      </w:tr>
      <w:tr w:rsidR="0097294A" w:rsidRPr="00675FF7" w:rsidTr="0071529A">
        <w:trPr>
          <w:trHeight w:val="723"/>
        </w:trPr>
        <w:tc>
          <w:tcPr>
            <w:tcW w:w="1758"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CaHPO</w:t>
            </w:r>
            <w:r w:rsidRPr="00675FF7">
              <w:rPr>
                <w:bCs/>
                <w:kern w:val="24"/>
                <w:position w:val="-10"/>
                <w:szCs w:val="24"/>
                <w:vertAlign w:val="subscript"/>
                <w:lang w:val="en-US" w:eastAsia="ru-RU"/>
              </w:rPr>
              <w:t>4</w:t>
            </w:r>
            <w:r w:rsidRPr="00675FF7">
              <w:rPr>
                <w:bCs/>
                <w:kern w:val="24"/>
                <w:szCs w:val="24"/>
                <w:lang w:val="en-US" w:eastAsia="ru-RU"/>
              </w:rPr>
              <w:t>∙2H</w:t>
            </w:r>
            <w:r w:rsidRPr="00675FF7">
              <w:rPr>
                <w:bCs/>
                <w:kern w:val="24"/>
                <w:position w:val="-10"/>
                <w:szCs w:val="24"/>
                <w:vertAlign w:val="subscript"/>
                <w:lang w:val="en-US" w:eastAsia="ru-RU"/>
              </w:rPr>
              <w:t>2</w:t>
            </w:r>
            <w:r w:rsidRPr="00675FF7">
              <w:rPr>
                <w:bCs/>
                <w:kern w:val="24"/>
                <w:szCs w:val="24"/>
                <w:lang w:val="en-US" w:eastAsia="ru-RU"/>
              </w:rPr>
              <w:t>O</w:t>
            </w:r>
          </w:p>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eastAsia="ru-RU"/>
              </w:rPr>
              <w:t>брушит</w:t>
            </w:r>
          </w:p>
        </w:tc>
        <w:tc>
          <w:tcPr>
            <w:tcW w:w="1418"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10,3</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&gt;</w:t>
            </w:r>
            <w:r w:rsidRPr="00675FF7">
              <w:rPr>
                <w:bCs/>
                <w:kern w:val="24"/>
                <w:szCs w:val="24"/>
                <w:lang w:eastAsia="ru-RU"/>
              </w:rPr>
              <w:t xml:space="preserve"> </w:t>
            </w:r>
            <w:r w:rsidRPr="00675FF7">
              <w:rPr>
                <w:bCs/>
                <w:kern w:val="24"/>
                <w:szCs w:val="24"/>
                <w:lang w:val="en-US" w:eastAsia="ru-RU"/>
              </w:rPr>
              <w:t>500</w:t>
            </w:r>
          </w:p>
        </w:tc>
        <w:tc>
          <w:tcPr>
            <w:tcW w:w="1701"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0,55</w:t>
            </w:r>
          </w:p>
        </w:tc>
        <w:tc>
          <w:tcPr>
            <w:tcW w:w="992"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&gt;</w:t>
            </w:r>
            <w:r w:rsidRPr="00675FF7">
              <w:rPr>
                <w:bCs/>
                <w:kern w:val="24"/>
                <w:szCs w:val="24"/>
                <w:lang w:eastAsia="ru-RU"/>
              </w:rPr>
              <w:t xml:space="preserve"> </w:t>
            </w:r>
            <w:r w:rsidRPr="00675FF7">
              <w:rPr>
                <w:bCs/>
                <w:kern w:val="24"/>
                <w:szCs w:val="24"/>
                <w:lang w:val="en-US" w:eastAsia="ru-RU"/>
              </w:rPr>
              <w:t>500</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4,36</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&gt;</w:t>
            </w:r>
            <w:r w:rsidRPr="00675FF7">
              <w:rPr>
                <w:bCs/>
                <w:kern w:val="24"/>
                <w:szCs w:val="24"/>
                <w:lang w:eastAsia="ru-RU"/>
              </w:rPr>
              <w:t xml:space="preserve"> </w:t>
            </w:r>
            <w:r w:rsidRPr="00675FF7">
              <w:rPr>
                <w:bCs/>
                <w:kern w:val="24"/>
                <w:szCs w:val="24"/>
                <w:lang w:val="en-US" w:eastAsia="ru-RU"/>
              </w:rPr>
              <w:t>500</w:t>
            </w:r>
          </w:p>
        </w:tc>
      </w:tr>
      <w:tr w:rsidR="0097294A" w:rsidRPr="00675FF7" w:rsidTr="0071529A">
        <w:trPr>
          <w:trHeight w:val="523"/>
        </w:trPr>
        <w:tc>
          <w:tcPr>
            <w:tcW w:w="1758"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Fe</w:t>
            </w:r>
            <w:r w:rsidRPr="00675FF7">
              <w:rPr>
                <w:bCs/>
                <w:kern w:val="24"/>
                <w:position w:val="-10"/>
                <w:szCs w:val="24"/>
                <w:vertAlign w:val="subscript"/>
                <w:lang w:val="en-US" w:eastAsia="ru-RU"/>
              </w:rPr>
              <w:t>2</w:t>
            </w:r>
            <w:r w:rsidRPr="00675FF7">
              <w:rPr>
                <w:bCs/>
                <w:kern w:val="24"/>
                <w:szCs w:val="24"/>
                <w:lang w:val="en-US" w:eastAsia="ru-RU"/>
              </w:rPr>
              <w:t>O</w:t>
            </w:r>
            <w:r w:rsidRPr="00675FF7">
              <w:rPr>
                <w:bCs/>
                <w:kern w:val="24"/>
                <w:position w:val="-10"/>
                <w:szCs w:val="24"/>
                <w:vertAlign w:val="subscript"/>
                <w:lang w:val="en-US" w:eastAsia="ru-RU"/>
              </w:rPr>
              <w:t>3</w:t>
            </w:r>
            <w:r w:rsidRPr="00675FF7">
              <w:rPr>
                <w:bCs/>
                <w:kern w:val="24"/>
                <w:szCs w:val="24"/>
                <w:lang w:eastAsia="ru-RU"/>
              </w:rPr>
              <w:t xml:space="preserve"> гематит</w:t>
            </w:r>
          </w:p>
        </w:tc>
        <w:tc>
          <w:tcPr>
            <w:tcW w:w="1418"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7,79</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66</w:t>
            </w:r>
          </w:p>
        </w:tc>
        <w:tc>
          <w:tcPr>
            <w:tcW w:w="1701"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6,50</w:t>
            </w:r>
          </w:p>
        </w:tc>
        <w:tc>
          <w:tcPr>
            <w:tcW w:w="992"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105</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2,96</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114</w:t>
            </w:r>
          </w:p>
        </w:tc>
      </w:tr>
      <w:tr w:rsidR="0097294A" w:rsidRPr="00675FF7" w:rsidTr="0071529A">
        <w:trPr>
          <w:trHeight w:val="793"/>
        </w:trPr>
        <w:tc>
          <w:tcPr>
            <w:tcW w:w="1758"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NaAlSi</w:t>
            </w:r>
            <w:r w:rsidRPr="00675FF7">
              <w:rPr>
                <w:bCs/>
                <w:kern w:val="24"/>
                <w:position w:val="-10"/>
                <w:szCs w:val="24"/>
                <w:vertAlign w:val="subscript"/>
                <w:lang w:val="en-US" w:eastAsia="ru-RU"/>
              </w:rPr>
              <w:t>3</w:t>
            </w:r>
            <w:r w:rsidRPr="00675FF7">
              <w:rPr>
                <w:bCs/>
                <w:kern w:val="24"/>
                <w:szCs w:val="24"/>
                <w:lang w:val="en-US" w:eastAsia="ru-RU"/>
              </w:rPr>
              <w:t>O</w:t>
            </w:r>
            <w:r w:rsidRPr="00675FF7">
              <w:rPr>
                <w:bCs/>
                <w:kern w:val="24"/>
                <w:position w:val="-10"/>
                <w:szCs w:val="24"/>
                <w:vertAlign w:val="subscript"/>
                <w:lang w:val="en-US" w:eastAsia="ru-RU"/>
              </w:rPr>
              <w:t>8</w:t>
            </w:r>
          </w:p>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eastAsia="ru-RU"/>
              </w:rPr>
              <w:t>альбит</w:t>
            </w:r>
          </w:p>
        </w:tc>
        <w:tc>
          <w:tcPr>
            <w:tcW w:w="1418"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8,8</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58</w:t>
            </w:r>
          </w:p>
        </w:tc>
        <w:tc>
          <w:tcPr>
            <w:tcW w:w="1701"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2,3</w:t>
            </w:r>
          </w:p>
        </w:tc>
        <w:tc>
          <w:tcPr>
            <w:tcW w:w="992"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w:t>
            </w:r>
          </w:p>
        </w:tc>
      </w:tr>
      <w:tr w:rsidR="0097294A" w:rsidRPr="00675FF7" w:rsidTr="0071529A">
        <w:trPr>
          <w:trHeight w:val="705"/>
        </w:trPr>
        <w:tc>
          <w:tcPr>
            <w:tcW w:w="1758"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KAl</w:t>
            </w:r>
            <w:r w:rsidRPr="00675FF7">
              <w:rPr>
                <w:bCs/>
                <w:kern w:val="24"/>
                <w:position w:val="-10"/>
                <w:szCs w:val="24"/>
                <w:vertAlign w:val="subscript"/>
                <w:lang w:val="en-US" w:eastAsia="ru-RU"/>
              </w:rPr>
              <w:t>4</w:t>
            </w:r>
            <w:r w:rsidRPr="00675FF7">
              <w:rPr>
                <w:bCs/>
                <w:kern w:val="24"/>
                <w:szCs w:val="24"/>
                <w:lang w:val="en-US" w:eastAsia="ru-RU"/>
              </w:rPr>
              <w:t>Si</w:t>
            </w:r>
            <w:r w:rsidRPr="00675FF7">
              <w:rPr>
                <w:bCs/>
                <w:kern w:val="24"/>
                <w:position w:val="-10"/>
                <w:szCs w:val="24"/>
                <w:vertAlign w:val="subscript"/>
                <w:lang w:val="en-US" w:eastAsia="ru-RU"/>
              </w:rPr>
              <w:t>2</w:t>
            </w:r>
            <w:r w:rsidRPr="00675FF7">
              <w:rPr>
                <w:bCs/>
                <w:kern w:val="24"/>
                <w:szCs w:val="24"/>
                <w:lang w:val="en-US" w:eastAsia="ru-RU"/>
              </w:rPr>
              <w:t>O</w:t>
            </w:r>
            <w:r w:rsidRPr="00675FF7">
              <w:rPr>
                <w:bCs/>
                <w:kern w:val="24"/>
                <w:position w:val="-10"/>
                <w:szCs w:val="24"/>
                <w:vertAlign w:val="subscript"/>
                <w:lang w:val="en-US" w:eastAsia="ru-RU"/>
              </w:rPr>
              <w:t>9</w:t>
            </w:r>
            <w:r w:rsidRPr="00675FF7">
              <w:rPr>
                <w:bCs/>
                <w:kern w:val="24"/>
                <w:szCs w:val="24"/>
                <w:lang w:val="en-US" w:eastAsia="ru-RU"/>
              </w:rPr>
              <w:t>(OH)</w:t>
            </w:r>
            <w:r w:rsidRPr="00675FF7">
              <w:rPr>
                <w:bCs/>
                <w:kern w:val="24"/>
                <w:position w:val="-10"/>
                <w:szCs w:val="24"/>
                <w:vertAlign w:val="subscript"/>
                <w:lang w:val="en-US" w:eastAsia="ru-RU"/>
              </w:rPr>
              <w:t>3</w:t>
            </w:r>
          </w:p>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eastAsia="ru-RU"/>
              </w:rPr>
              <w:t>иллит</w:t>
            </w:r>
          </w:p>
        </w:tc>
        <w:tc>
          <w:tcPr>
            <w:tcW w:w="1418"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39,4</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25</w:t>
            </w:r>
          </w:p>
        </w:tc>
        <w:tc>
          <w:tcPr>
            <w:tcW w:w="1701"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51,1</w:t>
            </w:r>
          </w:p>
        </w:tc>
        <w:tc>
          <w:tcPr>
            <w:tcW w:w="992"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25</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46,1</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675FF7" w:rsidRDefault="0097294A" w:rsidP="00890884">
            <w:pPr>
              <w:spacing w:line="240" w:lineRule="auto"/>
              <w:ind w:firstLine="0"/>
              <w:jc w:val="center"/>
              <w:textAlignment w:val="baseline"/>
              <w:rPr>
                <w:szCs w:val="24"/>
                <w:lang w:eastAsia="ru-RU"/>
              </w:rPr>
            </w:pPr>
            <w:r w:rsidRPr="00675FF7">
              <w:rPr>
                <w:bCs/>
                <w:kern w:val="24"/>
                <w:szCs w:val="24"/>
                <w:lang w:val="en-US" w:eastAsia="ru-RU"/>
              </w:rPr>
              <w:t>25</w:t>
            </w:r>
          </w:p>
        </w:tc>
      </w:tr>
    </w:tbl>
    <w:p w:rsidR="0097294A" w:rsidRDefault="00A40CD7" w:rsidP="0097294A">
      <w:pPr>
        <w:spacing w:line="360" w:lineRule="auto"/>
        <w:ind w:firstLine="567"/>
        <w:jc w:val="both"/>
        <w:rPr>
          <w:szCs w:val="24"/>
        </w:rPr>
      </w:pPr>
      <w:r>
        <w:rPr>
          <w:noProof/>
          <w:szCs w:val="24"/>
          <w:lang w:eastAsia="ru-RU"/>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21985" cy="3255645"/>
            <wp:effectExtent l="0" t="0" r="0" b="0"/>
            <wp:wrapNone/>
            <wp:docPr id="5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srcRect/>
                    <a:stretch>
                      <a:fillRect/>
                    </a:stretch>
                  </pic:blipFill>
                  <pic:spPr bwMode="auto">
                    <a:xfrm>
                      <a:off x="0" y="0"/>
                      <a:ext cx="5721985" cy="3255645"/>
                    </a:xfrm>
                    <a:prstGeom prst="rect">
                      <a:avLst/>
                    </a:prstGeom>
                    <a:noFill/>
                    <a:ln w="9525">
                      <a:noFill/>
                      <a:miter lim="800000"/>
                      <a:headEnd/>
                      <a:tailEnd/>
                    </a:ln>
                  </pic:spPr>
                </pic:pic>
              </a:graphicData>
            </a:graphic>
          </wp:anchor>
        </w:drawing>
      </w:r>
    </w:p>
    <w:p w:rsidR="0097294A" w:rsidRDefault="0097294A" w:rsidP="0097294A">
      <w:pPr>
        <w:spacing w:line="360" w:lineRule="auto"/>
        <w:ind w:firstLine="567"/>
        <w:jc w:val="both"/>
        <w:rPr>
          <w:szCs w:val="24"/>
        </w:rPr>
      </w:pPr>
    </w:p>
    <w:p w:rsidR="0097294A" w:rsidRDefault="0097294A" w:rsidP="0097294A">
      <w:pPr>
        <w:spacing w:line="360" w:lineRule="auto"/>
        <w:ind w:firstLine="567"/>
        <w:jc w:val="both"/>
        <w:rPr>
          <w:szCs w:val="24"/>
        </w:rPr>
      </w:pPr>
    </w:p>
    <w:p w:rsidR="0097294A" w:rsidRDefault="0097294A" w:rsidP="0097294A">
      <w:pPr>
        <w:spacing w:line="360" w:lineRule="auto"/>
        <w:ind w:firstLine="567"/>
        <w:jc w:val="both"/>
        <w:rPr>
          <w:szCs w:val="24"/>
        </w:rPr>
      </w:pPr>
    </w:p>
    <w:p w:rsidR="0097294A" w:rsidRDefault="0097294A" w:rsidP="0097294A">
      <w:pPr>
        <w:spacing w:line="360" w:lineRule="auto"/>
        <w:ind w:firstLine="567"/>
        <w:jc w:val="both"/>
        <w:rPr>
          <w:szCs w:val="24"/>
        </w:rPr>
      </w:pPr>
    </w:p>
    <w:p w:rsidR="0097294A" w:rsidRDefault="0097294A" w:rsidP="0097294A">
      <w:pPr>
        <w:spacing w:line="360" w:lineRule="auto"/>
        <w:ind w:firstLine="567"/>
        <w:jc w:val="both"/>
        <w:rPr>
          <w:szCs w:val="24"/>
        </w:rPr>
      </w:pPr>
    </w:p>
    <w:p w:rsidR="0097294A" w:rsidRPr="00675FF7" w:rsidRDefault="0097294A" w:rsidP="00890884">
      <w:pPr>
        <w:spacing w:line="240" w:lineRule="auto"/>
        <w:jc w:val="center"/>
        <w:rPr>
          <w:bCs/>
          <w:szCs w:val="24"/>
        </w:rPr>
      </w:pPr>
      <w:r w:rsidRPr="004D0233">
        <w:rPr>
          <w:bCs/>
          <w:szCs w:val="24"/>
        </w:rPr>
        <w:t>Рис.3.17.</w:t>
      </w:r>
      <w:r>
        <w:rPr>
          <w:bCs/>
          <w:szCs w:val="24"/>
        </w:rPr>
        <w:t xml:space="preserve"> </w:t>
      </w:r>
      <w:r w:rsidRPr="00675FF7">
        <w:rPr>
          <w:bCs/>
          <w:szCs w:val="24"/>
        </w:rPr>
        <w:t>Результаты рентгеновского микроанализа фракций отвальной горелой породы</w:t>
      </w:r>
    </w:p>
    <w:p w:rsidR="0097294A" w:rsidRPr="00675FF7" w:rsidRDefault="0097294A" w:rsidP="0097294A">
      <w:pPr>
        <w:jc w:val="center"/>
        <w:rPr>
          <w:szCs w:val="24"/>
        </w:rPr>
      </w:pPr>
      <w:r w:rsidRPr="00675FF7">
        <w:rPr>
          <w:highlight w:val="red"/>
        </w:rPr>
        <w:t>[</w:t>
      </w:r>
      <w:r w:rsidRPr="00675FF7">
        <w:rPr>
          <w:szCs w:val="24"/>
          <w:highlight w:val="red"/>
        </w:rPr>
        <w:t>49</w:t>
      </w:r>
      <w:r w:rsidRPr="00675FF7">
        <w:rPr>
          <w:highlight w:val="red"/>
        </w:rPr>
        <w:t>]</w:t>
      </w:r>
    </w:p>
    <w:p w:rsidR="00890884" w:rsidRDefault="00890884" w:rsidP="0097294A">
      <w:pPr>
        <w:jc w:val="right"/>
      </w:pPr>
    </w:p>
    <w:p w:rsidR="0097294A" w:rsidRPr="00675FF7" w:rsidRDefault="0097294A" w:rsidP="00890884">
      <w:pPr>
        <w:spacing w:line="240" w:lineRule="auto"/>
        <w:jc w:val="right"/>
      </w:pPr>
      <w:r w:rsidRPr="00675FF7">
        <w:t>Таблица</w:t>
      </w:r>
      <w:r>
        <w:t xml:space="preserve"> 3.7</w:t>
      </w:r>
    </w:p>
    <w:p w:rsidR="0097294A" w:rsidRPr="00675FF7" w:rsidRDefault="0097294A" w:rsidP="00890884">
      <w:pPr>
        <w:spacing w:line="240" w:lineRule="auto"/>
        <w:jc w:val="center"/>
        <w:rPr>
          <w:bCs/>
          <w:szCs w:val="24"/>
        </w:rPr>
      </w:pPr>
      <w:r w:rsidRPr="00675FF7">
        <w:rPr>
          <w:bCs/>
          <w:szCs w:val="24"/>
        </w:rPr>
        <w:t>Процентное содержание оксидов элементов в образцах разных фракций горелой породы шахты «Ольховатская» и величина их модулей</w:t>
      </w:r>
      <w:r>
        <w:rPr>
          <w:bCs/>
          <w:szCs w:val="24"/>
        </w:rPr>
        <w:t xml:space="preserve"> </w:t>
      </w:r>
      <w:r w:rsidRPr="00675FF7">
        <w:rPr>
          <w:highlight w:val="red"/>
        </w:rPr>
        <w:t>[49]</w:t>
      </w:r>
    </w:p>
    <w:tbl>
      <w:tblPr>
        <w:tblW w:w="9589" w:type="dxa"/>
        <w:tblCellMar>
          <w:left w:w="0" w:type="dxa"/>
          <w:right w:w="0" w:type="dxa"/>
        </w:tblCellMar>
        <w:tblLook w:val="04A0"/>
      </w:tblPr>
      <w:tblGrid>
        <w:gridCol w:w="1191"/>
        <w:gridCol w:w="1134"/>
        <w:gridCol w:w="1134"/>
        <w:gridCol w:w="1276"/>
        <w:gridCol w:w="771"/>
        <w:gridCol w:w="930"/>
        <w:gridCol w:w="1276"/>
        <w:gridCol w:w="1877"/>
      </w:tblGrid>
      <w:tr w:rsidR="0097294A" w:rsidRPr="00E80839" w:rsidTr="0071529A">
        <w:trPr>
          <w:trHeight w:val="433"/>
        </w:trPr>
        <w:tc>
          <w:tcPr>
            <w:tcW w:w="1191" w:type="dxa"/>
            <w:vMerge w:val="restart"/>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Оксид</w:t>
            </w:r>
          </w:p>
        </w:tc>
        <w:tc>
          <w:tcPr>
            <w:tcW w:w="8398" w:type="dxa"/>
            <w:gridSpan w:val="7"/>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 xml:space="preserve">Массовая доля оксидов (%) во фракциях горелой породы (мм) по результатам анализа </w:t>
            </w:r>
          </w:p>
        </w:tc>
      </w:tr>
      <w:tr w:rsidR="0097294A" w:rsidRPr="00E80839" w:rsidTr="0071529A">
        <w:trPr>
          <w:trHeight w:val="433"/>
        </w:trPr>
        <w:tc>
          <w:tcPr>
            <w:tcW w:w="1191" w:type="dxa"/>
            <w:vMerge/>
            <w:tcBorders>
              <w:top w:val="single" w:sz="8" w:space="0" w:color="000000"/>
              <w:left w:val="single" w:sz="8" w:space="0" w:color="000000"/>
              <w:bottom w:val="single" w:sz="8" w:space="0" w:color="000000"/>
              <w:right w:val="single" w:sz="8" w:space="0" w:color="000000"/>
            </w:tcBorders>
            <w:vAlign w:val="center"/>
            <w:hideMark/>
          </w:tcPr>
          <w:p w:rsidR="0097294A" w:rsidRPr="009B48A1" w:rsidRDefault="0097294A" w:rsidP="00890884">
            <w:pPr>
              <w:spacing w:line="240" w:lineRule="auto"/>
              <w:ind w:firstLine="0"/>
              <w:rPr>
                <w:szCs w:val="24"/>
                <w:lang w:eastAsia="ru-RU"/>
              </w:rPr>
            </w:pPr>
          </w:p>
        </w:tc>
        <w:tc>
          <w:tcPr>
            <w:tcW w:w="3544" w:type="dxa"/>
            <w:gridSpan w:val="3"/>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рентгенофазового</w:t>
            </w:r>
          </w:p>
        </w:tc>
        <w:tc>
          <w:tcPr>
            <w:tcW w:w="4854" w:type="dxa"/>
            <w:gridSpan w:val="4"/>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микрорентгеновского</w:t>
            </w:r>
          </w:p>
        </w:tc>
      </w:tr>
      <w:tr w:rsidR="0097294A" w:rsidRPr="00E80839" w:rsidTr="0071529A">
        <w:trPr>
          <w:trHeight w:val="433"/>
        </w:trPr>
        <w:tc>
          <w:tcPr>
            <w:tcW w:w="1191" w:type="dxa"/>
            <w:vMerge/>
            <w:tcBorders>
              <w:top w:val="single" w:sz="8" w:space="0" w:color="000000"/>
              <w:left w:val="single" w:sz="8" w:space="0" w:color="000000"/>
              <w:bottom w:val="single" w:sz="8" w:space="0" w:color="000000"/>
              <w:right w:val="single" w:sz="8" w:space="0" w:color="000000"/>
            </w:tcBorders>
            <w:vAlign w:val="center"/>
            <w:hideMark/>
          </w:tcPr>
          <w:p w:rsidR="0097294A" w:rsidRPr="009B48A1" w:rsidRDefault="0097294A" w:rsidP="00890884">
            <w:pPr>
              <w:spacing w:line="240" w:lineRule="auto"/>
              <w:ind w:firstLine="0"/>
              <w:rPr>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&lt; 0,63</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2,5-5</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&gt; 20</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&lt; 0,63</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2,5-5</w:t>
            </w:r>
          </w:p>
        </w:tc>
        <w:tc>
          <w:tcPr>
            <w:tcW w:w="1877"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&gt; 20</w:t>
            </w:r>
          </w:p>
        </w:tc>
      </w:tr>
      <w:tr w:rsidR="0097294A" w:rsidRPr="00E80839" w:rsidTr="0071529A">
        <w:trPr>
          <w:trHeight w:val="433"/>
        </w:trPr>
        <w:tc>
          <w:tcPr>
            <w:tcW w:w="1191"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SiO</w:t>
            </w:r>
            <w:r w:rsidRPr="009B48A1">
              <w:rPr>
                <w:bCs/>
                <w:kern w:val="24"/>
                <w:position w:val="-8"/>
                <w:szCs w:val="24"/>
                <w:vertAlign w:val="subscript"/>
                <w:lang w:eastAsia="ru-RU"/>
              </w:rPr>
              <w:t>2</w:t>
            </w:r>
            <w:r w:rsidRPr="009B48A1">
              <w:rPr>
                <w:bCs/>
                <w:kern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51,6</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56,48</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60,4</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57,77</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43,94</w:t>
            </w:r>
          </w:p>
        </w:tc>
        <w:tc>
          <w:tcPr>
            <w:tcW w:w="1877"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39,34</w:t>
            </w:r>
          </w:p>
        </w:tc>
      </w:tr>
      <w:tr w:rsidR="0097294A" w:rsidRPr="00E80839" w:rsidTr="0071529A">
        <w:trPr>
          <w:trHeight w:val="433"/>
        </w:trPr>
        <w:tc>
          <w:tcPr>
            <w:tcW w:w="1191"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Al</w:t>
            </w:r>
            <w:r w:rsidRPr="009B48A1">
              <w:rPr>
                <w:bCs/>
                <w:kern w:val="24"/>
                <w:position w:val="-8"/>
                <w:szCs w:val="24"/>
                <w:vertAlign w:val="subscript"/>
                <w:lang w:eastAsia="ru-RU"/>
              </w:rPr>
              <w:t>2</w:t>
            </w:r>
            <w:r w:rsidRPr="009B48A1">
              <w:rPr>
                <w:bCs/>
                <w:kern w:val="24"/>
                <w:szCs w:val="24"/>
                <w:lang w:eastAsia="ru-RU"/>
              </w:rPr>
              <w:t>O</w:t>
            </w:r>
            <w:r w:rsidRPr="009B48A1">
              <w:rPr>
                <w:bCs/>
                <w:kern w:val="24"/>
                <w:position w:val="-8"/>
                <w:szCs w:val="24"/>
                <w:vertAlign w:val="subscript"/>
                <w:lang w:eastAsia="ru-RU"/>
              </w:rPr>
              <w:t>3</w:t>
            </w:r>
            <w:r w:rsidRPr="009B48A1">
              <w:rPr>
                <w:bCs/>
                <w:kern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21,92</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26,65</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23,63</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14,06</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21,96</w:t>
            </w:r>
          </w:p>
        </w:tc>
        <w:tc>
          <w:tcPr>
            <w:tcW w:w="1877"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18,09</w:t>
            </w:r>
          </w:p>
        </w:tc>
      </w:tr>
      <w:tr w:rsidR="0097294A" w:rsidRPr="00E80839" w:rsidTr="0071529A">
        <w:trPr>
          <w:trHeight w:val="433"/>
        </w:trPr>
        <w:tc>
          <w:tcPr>
            <w:tcW w:w="1191"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Fe</w:t>
            </w:r>
            <w:r w:rsidRPr="009B48A1">
              <w:rPr>
                <w:bCs/>
                <w:kern w:val="24"/>
                <w:position w:val="-8"/>
                <w:szCs w:val="24"/>
                <w:vertAlign w:val="subscript"/>
                <w:lang w:eastAsia="ru-RU"/>
              </w:rPr>
              <w:t>2</w:t>
            </w:r>
            <w:r w:rsidRPr="009B48A1">
              <w:rPr>
                <w:bCs/>
                <w:kern w:val="24"/>
                <w:szCs w:val="24"/>
                <w:lang w:eastAsia="ru-RU"/>
              </w:rPr>
              <w:t>O</w:t>
            </w:r>
            <w:r w:rsidRPr="009B48A1">
              <w:rPr>
                <w:bCs/>
                <w:kern w:val="24"/>
                <w:position w:val="-8"/>
                <w:szCs w:val="24"/>
                <w:vertAlign w:val="subscript"/>
                <w:lang w:eastAsia="ru-RU"/>
              </w:rPr>
              <w:t>3</w:t>
            </w:r>
            <w:r w:rsidRPr="009B48A1">
              <w:rPr>
                <w:bCs/>
                <w:kern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7,79</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6,5</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2,96</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12,00</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15,17</w:t>
            </w:r>
          </w:p>
        </w:tc>
        <w:tc>
          <w:tcPr>
            <w:tcW w:w="1877"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23,14</w:t>
            </w:r>
          </w:p>
        </w:tc>
      </w:tr>
      <w:tr w:rsidR="0097294A" w:rsidRPr="00E80839" w:rsidTr="0071529A">
        <w:trPr>
          <w:trHeight w:val="433"/>
        </w:trPr>
        <w:tc>
          <w:tcPr>
            <w:tcW w:w="1191"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CaO</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0,31</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0,69</w:t>
            </w:r>
          </w:p>
        </w:tc>
        <w:tc>
          <w:tcPr>
            <w:tcW w:w="1877"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4,29</w:t>
            </w:r>
          </w:p>
        </w:tc>
      </w:tr>
      <w:tr w:rsidR="0097294A" w:rsidRPr="00E80839" w:rsidTr="0071529A">
        <w:trPr>
          <w:trHeight w:val="433"/>
        </w:trPr>
        <w:tc>
          <w:tcPr>
            <w:tcW w:w="1191"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K</w:t>
            </w:r>
            <w:r w:rsidRPr="009B48A1">
              <w:rPr>
                <w:bCs/>
                <w:kern w:val="24"/>
                <w:position w:val="-8"/>
                <w:szCs w:val="24"/>
                <w:vertAlign w:val="subscript"/>
                <w:lang w:eastAsia="ru-RU"/>
              </w:rPr>
              <w:t>2</w:t>
            </w:r>
            <w:r w:rsidRPr="009B48A1">
              <w:rPr>
                <w:bCs/>
                <w:kern w:val="24"/>
                <w:szCs w:val="24"/>
                <w:lang w:eastAsia="ru-RU"/>
              </w:rPr>
              <w:t>O</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4,65</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6,03</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5,44</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1,10</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4,28</w:t>
            </w:r>
          </w:p>
        </w:tc>
        <w:tc>
          <w:tcPr>
            <w:tcW w:w="1877"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2,36</w:t>
            </w:r>
          </w:p>
        </w:tc>
      </w:tr>
      <w:tr w:rsidR="0097294A" w:rsidRPr="00E80839" w:rsidTr="0071529A">
        <w:trPr>
          <w:trHeight w:val="433"/>
        </w:trPr>
        <w:tc>
          <w:tcPr>
            <w:tcW w:w="1191"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Na</w:t>
            </w:r>
            <w:r w:rsidRPr="009B48A1">
              <w:rPr>
                <w:bCs/>
                <w:kern w:val="24"/>
                <w:position w:val="-8"/>
                <w:szCs w:val="24"/>
                <w:vertAlign w:val="subscript"/>
                <w:lang w:eastAsia="ru-RU"/>
              </w:rPr>
              <w:t>2</w:t>
            </w:r>
            <w:r w:rsidRPr="009B48A1">
              <w:rPr>
                <w:bCs/>
                <w:kern w:val="24"/>
                <w:szCs w:val="24"/>
                <w:lang w:eastAsia="ru-RU"/>
              </w:rPr>
              <w:t>O</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1,04</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0,27</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0,31</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0,74</w:t>
            </w:r>
          </w:p>
        </w:tc>
        <w:tc>
          <w:tcPr>
            <w:tcW w:w="1877"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0,92</w:t>
            </w:r>
          </w:p>
        </w:tc>
      </w:tr>
      <w:tr w:rsidR="0097294A" w:rsidRPr="00E80839" w:rsidTr="0071529A">
        <w:trPr>
          <w:trHeight w:val="433"/>
        </w:trPr>
        <w:tc>
          <w:tcPr>
            <w:tcW w:w="1191"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MgO</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0,73</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0,58</w:t>
            </w:r>
          </w:p>
        </w:tc>
        <w:tc>
          <w:tcPr>
            <w:tcW w:w="1877"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0,93</w:t>
            </w:r>
          </w:p>
        </w:tc>
      </w:tr>
      <w:tr w:rsidR="0097294A" w:rsidRPr="00E80839" w:rsidTr="0071529A">
        <w:trPr>
          <w:trHeight w:val="433"/>
        </w:trPr>
        <w:tc>
          <w:tcPr>
            <w:tcW w:w="1191"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SO</w:t>
            </w:r>
            <w:r w:rsidRPr="009B48A1">
              <w:rPr>
                <w:bCs/>
                <w:kern w:val="24"/>
                <w:position w:val="-8"/>
                <w:szCs w:val="24"/>
                <w:vertAlign w:val="subscript"/>
                <w:lang w:eastAsia="ru-RU"/>
              </w:rPr>
              <w:t>3</w:t>
            </w:r>
            <w:r w:rsidRPr="009B48A1">
              <w:rPr>
                <w:bCs/>
                <w:kern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1,18</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4,30</w:t>
            </w:r>
          </w:p>
        </w:tc>
        <w:tc>
          <w:tcPr>
            <w:tcW w:w="1877"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3,08</w:t>
            </w:r>
          </w:p>
        </w:tc>
      </w:tr>
      <w:tr w:rsidR="0097294A" w:rsidRPr="00E80839" w:rsidTr="0071529A">
        <w:trPr>
          <w:trHeight w:val="433"/>
        </w:trPr>
        <w:tc>
          <w:tcPr>
            <w:tcW w:w="1191"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TiO</w:t>
            </w:r>
            <w:r w:rsidRPr="009B48A1">
              <w:rPr>
                <w:bCs/>
                <w:kern w:val="24"/>
                <w:position w:val="-8"/>
                <w:szCs w:val="24"/>
                <w:vertAlign w:val="subscript"/>
                <w:lang w:eastAsia="ru-RU"/>
              </w:rPr>
              <w:t>2</w:t>
            </w:r>
            <w:r w:rsidRPr="009B48A1">
              <w:rPr>
                <w:bCs/>
                <w:kern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0,90</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1,53</w:t>
            </w:r>
          </w:p>
        </w:tc>
        <w:tc>
          <w:tcPr>
            <w:tcW w:w="1877"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1,22</w:t>
            </w:r>
          </w:p>
        </w:tc>
      </w:tr>
      <w:tr w:rsidR="0097294A" w:rsidRPr="00E80839" w:rsidTr="0071529A">
        <w:trPr>
          <w:trHeight w:val="433"/>
        </w:trPr>
        <w:tc>
          <w:tcPr>
            <w:tcW w:w="1191"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MnO</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w:t>
            </w:r>
          </w:p>
        </w:tc>
        <w:tc>
          <w:tcPr>
            <w:tcW w:w="1877"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0,22</w:t>
            </w:r>
          </w:p>
        </w:tc>
      </w:tr>
      <w:tr w:rsidR="0097294A" w:rsidRPr="00E80839" w:rsidTr="0071529A">
        <w:trPr>
          <w:trHeight w:val="433"/>
        </w:trPr>
        <w:tc>
          <w:tcPr>
            <w:tcW w:w="1191"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Модуль</w:t>
            </w:r>
          </w:p>
        </w:tc>
        <w:tc>
          <w:tcPr>
            <w:tcW w:w="8398" w:type="dxa"/>
            <w:gridSpan w:val="7"/>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 xml:space="preserve">Значение модулей для фракций горелой породы </w:t>
            </w:r>
          </w:p>
        </w:tc>
      </w:tr>
      <w:tr w:rsidR="0097294A" w:rsidRPr="00E80839" w:rsidTr="0071529A">
        <w:trPr>
          <w:trHeight w:val="433"/>
        </w:trPr>
        <w:tc>
          <w:tcPr>
            <w:tcW w:w="1191"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М</w:t>
            </w:r>
            <w:r w:rsidRPr="009B48A1">
              <w:rPr>
                <w:bCs/>
                <w:kern w:val="24"/>
                <w:position w:val="-8"/>
                <w:szCs w:val="24"/>
                <w:vertAlign w:val="subscript"/>
                <w:lang w:eastAsia="ru-RU"/>
              </w:rPr>
              <w:t>о</w:t>
            </w:r>
            <w:r w:rsidRPr="009B48A1">
              <w:rPr>
                <w:bCs/>
                <w:kern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w:t>
            </w:r>
          </w:p>
        </w:tc>
        <w:tc>
          <w:tcPr>
            <w:tcW w:w="2047" w:type="dxa"/>
            <w:gridSpan w:val="2"/>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w:t>
            </w:r>
          </w:p>
        </w:tc>
        <w:tc>
          <w:tcPr>
            <w:tcW w:w="930"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0,012</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0,016</w:t>
            </w:r>
          </w:p>
        </w:tc>
        <w:tc>
          <w:tcPr>
            <w:tcW w:w="1877"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0,065</w:t>
            </w:r>
          </w:p>
        </w:tc>
      </w:tr>
      <w:tr w:rsidR="0097294A" w:rsidRPr="00E80839" w:rsidTr="0071529A">
        <w:trPr>
          <w:trHeight w:val="433"/>
        </w:trPr>
        <w:tc>
          <w:tcPr>
            <w:tcW w:w="1191"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М</w:t>
            </w:r>
            <w:r w:rsidRPr="009B48A1">
              <w:rPr>
                <w:bCs/>
                <w:kern w:val="24"/>
                <w:position w:val="-8"/>
                <w:szCs w:val="24"/>
                <w:vertAlign w:val="subscript"/>
                <w:lang w:eastAsia="ru-RU"/>
              </w:rPr>
              <w:t>а</w:t>
            </w:r>
            <w:r w:rsidRPr="009B48A1">
              <w:rPr>
                <w:bCs/>
                <w:kern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0,42</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0,47</w:t>
            </w:r>
          </w:p>
        </w:tc>
        <w:tc>
          <w:tcPr>
            <w:tcW w:w="2047" w:type="dxa"/>
            <w:gridSpan w:val="2"/>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0,39</w:t>
            </w:r>
          </w:p>
        </w:tc>
        <w:tc>
          <w:tcPr>
            <w:tcW w:w="930"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0,24</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0,50</w:t>
            </w:r>
          </w:p>
        </w:tc>
        <w:tc>
          <w:tcPr>
            <w:tcW w:w="1877"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0,46</w:t>
            </w:r>
          </w:p>
        </w:tc>
      </w:tr>
      <w:tr w:rsidR="0097294A" w:rsidRPr="00E80839" w:rsidTr="0071529A">
        <w:trPr>
          <w:trHeight w:val="433"/>
        </w:trPr>
        <w:tc>
          <w:tcPr>
            <w:tcW w:w="1191"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М</w:t>
            </w:r>
            <w:r w:rsidRPr="009B48A1">
              <w:rPr>
                <w:bCs/>
                <w:kern w:val="24"/>
                <w:position w:val="-8"/>
                <w:szCs w:val="24"/>
                <w:vertAlign w:val="subscript"/>
                <w:lang w:eastAsia="ru-RU"/>
              </w:rPr>
              <w:t>с</w:t>
            </w:r>
            <w:r w:rsidRPr="009B48A1">
              <w:rPr>
                <w:bCs/>
                <w:kern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1,73</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1,70</w:t>
            </w:r>
          </w:p>
        </w:tc>
        <w:tc>
          <w:tcPr>
            <w:tcW w:w="2047" w:type="dxa"/>
            <w:gridSpan w:val="2"/>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2,27</w:t>
            </w:r>
          </w:p>
        </w:tc>
        <w:tc>
          <w:tcPr>
            <w:tcW w:w="930"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2,22</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1,18</w:t>
            </w:r>
          </w:p>
        </w:tc>
        <w:tc>
          <w:tcPr>
            <w:tcW w:w="1877"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0,95</w:t>
            </w:r>
          </w:p>
        </w:tc>
      </w:tr>
      <w:tr w:rsidR="0097294A" w:rsidRPr="00E80839" w:rsidTr="0071529A">
        <w:trPr>
          <w:trHeight w:val="433"/>
        </w:trPr>
        <w:tc>
          <w:tcPr>
            <w:tcW w:w="1191"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М</w:t>
            </w:r>
            <w:r w:rsidRPr="009B48A1">
              <w:rPr>
                <w:bCs/>
                <w:kern w:val="24"/>
                <w:position w:val="-8"/>
                <w:szCs w:val="24"/>
                <w:vertAlign w:val="subscript"/>
                <w:lang w:eastAsia="ru-RU"/>
              </w:rPr>
              <w:t>г.ж.</w:t>
            </w:r>
            <w:r w:rsidRPr="009B48A1">
              <w:rPr>
                <w:bCs/>
                <w:kern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0,58</w:t>
            </w:r>
          </w:p>
        </w:tc>
        <w:tc>
          <w:tcPr>
            <w:tcW w:w="1134"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0,59</w:t>
            </w:r>
          </w:p>
        </w:tc>
        <w:tc>
          <w:tcPr>
            <w:tcW w:w="2047" w:type="dxa"/>
            <w:gridSpan w:val="2"/>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0,44</w:t>
            </w:r>
          </w:p>
        </w:tc>
        <w:tc>
          <w:tcPr>
            <w:tcW w:w="930"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0,45</w:t>
            </w:r>
          </w:p>
        </w:tc>
        <w:tc>
          <w:tcPr>
            <w:tcW w:w="1276"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0,85</w:t>
            </w:r>
          </w:p>
        </w:tc>
        <w:tc>
          <w:tcPr>
            <w:tcW w:w="1877" w:type="dxa"/>
            <w:tcBorders>
              <w:top w:val="single" w:sz="8" w:space="0" w:color="000000"/>
              <w:left w:val="single" w:sz="8" w:space="0" w:color="000000"/>
              <w:bottom w:val="single" w:sz="8" w:space="0" w:color="000000"/>
              <w:right w:val="single" w:sz="8" w:space="0" w:color="000000"/>
            </w:tcBorders>
            <w:shd w:val="clear" w:color="auto" w:fill="F3F6FF"/>
            <w:tcMar>
              <w:top w:w="57" w:type="dxa"/>
              <w:left w:w="57" w:type="dxa"/>
              <w:bottom w:w="57" w:type="dxa"/>
              <w:right w:w="57" w:type="dxa"/>
            </w:tcMar>
            <w:vAlign w:val="center"/>
            <w:hideMark/>
          </w:tcPr>
          <w:p w:rsidR="0097294A" w:rsidRPr="009B48A1" w:rsidRDefault="0097294A" w:rsidP="00890884">
            <w:pPr>
              <w:spacing w:line="240" w:lineRule="auto"/>
              <w:ind w:firstLine="0"/>
              <w:jc w:val="center"/>
              <w:textAlignment w:val="baseline"/>
              <w:rPr>
                <w:szCs w:val="24"/>
                <w:lang w:eastAsia="ru-RU"/>
              </w:rPr>
            </w:pPr>
            <w:r w:rsidRPr="009B48A1">
              <w:rPr>
                <w:bCs/>
                <w:kern w:val="24"/>
                <w:szCs w:val="24"/>
                <w:lang w:eastAsia="ru-RU"/>
              </w:rPr>
              <w:t>1,05</w:t>
            </w:r>
          </w:p>
        </w:tc>
      </w:tr>
    </w:tbl>
    <w:p w:rsidR="0097294A" w:rsidRPr="009B48A1" w:rsidRDefault="0097294A" w:rsidP="00890884">
      <w:pPr>
        <w:spacing w:line="240" w:lineRule="auto"/>
        <w:rPr>
          <w:szCs w:val="24"/>
        </w:rPr>
      </w:pPr>
      <w:r w:rsidRPr="009B48A1">
        <w:rPr>
          <w:bCs/>
          <w:szCs w:val="24"/>
        </w:rPr>
        <w:t>Модуль активности (м</w:t>
      </w:r>
      <w:r w:rsidRPr="009B48A1">
        <w:rPr>
          <w:bCs/>
          <w:szCs w:val="24"/>
          <w:vertAlign w:val="subscript"/>
        </w:rPr>
        <w:t>а</w:t>
      </w:r>
      <w:r w:rsidRPr="009B48A1">
        <w:rPr>
          <w:bCs/>
          <w:szCs w:val="24"/>
        </w:rPr>
        <w:t>)</w:t>
      </w:r>
    </w:p>
    <w:p w:rsidR="0097294A" w:rsidRPr="009B48A1" w:rsidRDefault="0097294A" w:rsidP="00890884">
      <w:pPr>
        <w:spacing w:line="240" w:lineRule="auto"/>
        <w:rPr>
          <w:szCs w:val="24"/>
        </w:rPr>
      </w:pPr>
      <w:r w:rsidRPr="009B48A1">
        <w:rPr>
          <w:bCs/>
          <w:szCs w:val="24"/>
        </w:rPr>
        <w:t>Ма = (</w:t>
      </w:r>
      <w:r w:rsidRPr="009B48A1">
        <w:rPr>
          <w:bCs/>
          <w:szCs w:val="24"/>
          <w:lang w:val="pl-PL"/>
        </w:rPr>
        <w:t>al</w:t>
      </w:r>
      <w:r w:rsidRPr="009B48A1">
        <w:rPr>
          <w:bCs/>
          <w:szCs w:val="24"/>
          <w:vertAlign w:val="subscript"/>
        </w:rPr>
        <w:t>2</w:t>
      </w:r>
      <w:r w:rsidRPr="009B48A1">
        <w:rPr>
          <w:bCs/>
          <w:szCs w:val="24"/>
          <w:lang w:val="pl-PL"/>
        </w:rPr>
        <w:t>o</w:t>
      </w:r>
      <w:r w:rsidRPr="009B48A1">
        <w:rPr>
          <w:bCs/>
          <w:szCs w:val="24"/>
          <w:vertAlign w:val="subscript"/>
        </w:rPr>
        <w:t>3</w:t>
      </w:r>
      <w:r w:rsidRPr="009B48A1">
        <w:rPr>
          <w:bCs/>
          <w:szCs w:val="24"/>
        </w:rPr>
        <w:t>) : (</w:t>
      </w:r>
      <w:r w:rsidRPr="009B48A1">
        <w:rPr>
          <w:bCs/>
          <w:szCs w:val="24"/>
          <w:lang w:val="pl-PL"/>
        </w:rPr>
        <w:t>sio</w:t>
      </w:r>
      <w:r w:rsidRPr="009B48A1">
        <w:rPr>
          <w:bCs/>
          <w:szCs w:val="24"/>
          <w:vertAlign w:val="subscript"/>
        </w:rPr>
        <w:t>2</w:t>
      </w:r>
      <w:r w:rsidRPr="009B48A1">
        <w:rPr>
          <w:bCs/>
          <w:szCs w:val="24"/>
        </w:rPr>
        <w:t>)</w:t>
      </w:r>
      <w:r w:rsidRPr="009B48A1">
        <w:rPr>
          <w:bCs/>
          <w:szCs w:val="24"/>
          <w:lang w:val="en-US"/>
        </w:rPr>
        <w:t xml:space="preserve"> </w:t>
      </w:r>
    </w:p>
    <w:p w:rsidR="0097294A" w:rsidRPr="009B48A1" w:rsidRDefault="0097294A" w:rsidP="00890884">
      <w:pPr>
        <w:spacing w:line="240" w:lineRule="auto"/>
        <w:rPr>
          <w:szCs w:val="24"/>
        </w:rPr>
      </w:pPr>
      <w:r w:rsidRPr="009B48A1">
        <w:rPr>
          <w:bCs/>
          <w:szCs w:val="24"/>
        </w:rPr>
        <w:t>Силикатный модуль (м</w:t>
      </w:r>
      <w:r w:rsidRPr="009B48A1">
        <w:rPr>
          <w:bCs/>
          <w:szCs w:val="24"/>
          <w:vertAlign w:val="subscript"/>
        </w:rPr>
        <w:t>с</w:t>
      </w:r>
      <w:r w:rsidRPr="009B48A1">
        <w:rPr>
          <w:bCs/>
          <w:szCs w:val="24"/>
        </w:rPr>
        <w:t>)</w:t>
      </w:r>
    </w:p>
    <w:p w:rsidR="0097294A" w:rsidRPr="009B48A1" w:rsidRDefault="0097294A" w:rsidP="00890884">
      <w:pPr>
        <w:spacing w:line="240" w:lineRule="auto"/>
        <w:rPr>
          <w:szCs w:val="24"/>
        </w:rPr>
      </w:pPr>
      <w:r w:rsidRPr="009B48A1">
        <w:rPr>
          <w:bCs/>
          <w:szCs w:val="24"/>
        </w:rPr>
        <w:t>М</w:t>
      </w:r>
      <w:r w:rsidRPr="009B48A1">
        <w:rPr>
          <w:bCs/>
          <w:szCs w:val="24"/>
          <w:vertAlign w:val="subscript"/>
        </w:rPr>
        <w:t>с</w:t>
      </w:r>
      <w:r w:rsidRPr="009B48A1">
        <w:rPr>
          <w:bCs/>
          <w:szCs w:val="24"/>
        </w:rPr>
        <w:t xml:space="preserve"> = (</w:t>
      </w:r>
      <w:r w:rsidRPr="009B48A1">
        <w:rPr>
          <w:bCs/>
          <w:szCs w:val="24"/>
          <w:lang w:val="pl-PL"/>
        </w:rPr>
        <w:t>sio</w:t>
      </w:r>
      <w:r w:rsidRPr="009B48A1">
        <w:rPr>
          <w:bCs/>
          <w:szCs w:val="24"/>
          <w:vertAlign w:val="subscript"/>
        </w:rPr>
        <w:t>2</w:t>
      </w:r>
      <w:r w:rsidRPr="009B48A1">
        <w:rPr>
          <w:bCs/>
          <w:szCs w:val="24"/>
        </w:rPr>
        <w:t>) : (</w:t>
      </w:r>
      <w:r w:rsidRPr="009B48A1">
        <w:rPr>
          <w:bCs/>
          <w:szCs w:val="24"/>
          <w:lang w:val="pl-PL"/>
        </w:rPr>
        <w:t>al</w:t>
      </w:r>
      <w:r w:rsidRPr="009B48A1">
        <w:rPr>
          <w:bCs/>
          <w:szCs w:val="24"/>
          <w:vertAlign w:val="subscript"/>
        </w:rPr>
        <w:t>2</w:t>
      </w:r>
      <w:r w:rsidRPr="009B48A1">
        <w:rPr>
          <w:bCs/>
          <w:szCs w:val="24"/>
          <w:lang w:val="pl-PL"/>
        </w:rPr>
        <w:t>o</w:t>
      </w:r>
      <w:r w:rsidRPr="009B48A1">
        <w:rPr>
          <w:bCs/>
          <w:szCs w:val="24"/>
          <w:vertAlign w:val="subscript"/>
        </w:rPr>
        <w:t xml:space="preserve">3 </w:t>
      </w:r>
      <w:r w:rsidRPr="009B48A1">
        <w:rPr>
          <w:bCs/>
          <w:szCs w:val="24"/>
        </w:rPr>
        <w:t xml:space="preserve">+ </w:t>
      </w:r>
      <w:r w:rsidRPr="009B48A1">
        <w:rPr>
          <w:bCs/>
          <w:szCs w:val="24"/>
          <w:lang w:val="en-GB"/>
        </w:rPr>
        <w:t>fe</w:t>
      </w:r>
      <w:r w:rsidRPr="009B48A1">
        <w:rPr>
          <w:bCs/>
          <w:szCs w:val="24"/>
          <w:vertAlign w:val="subscript"/>
        </w:rPr>
        <w:t>2</w:t>
      </w:r>
      <w:r w:rsidRPr="009B48A1">
        <w:rPr>
          <w:bCs/>
          <w:szCs w:val="24"/>
          <w:lang w:val="en-GB"/>
        </w:rPr>
        <w:t>o</w:t>
      </w:r>
      <w:r w:rsidRPr="009B48A1">
        <w:rPr>
          <w:bCs/>
          <w:szCs w:val="24"/>
          <w:vertAlign w:val="subscript"/>
        </w:rPr>
        <w:t>3</w:t>
      </w:r>
      <w:r w:rsidRPr="009B48A1">
        <w:rPr>
          <w:bCs/>
          <w:szCs w:val="24"/>
        </w:rPr>
        <w:t xml:space="preserve"> )</w:t>
      </w:r>
    </w:p>
    <w:p w:rsidR="0097294A" w:rsidRPr="009B48A1" w:rsidRDefault="0097294A" w:rsidP="00890884">
      <w:pPr>
        <w:spacing w:line="240" w:lineRule="auto"/>
        <w:rPr>
          <w:szCs w:val="24"/>
        </w:rPr>
      </w:pPr>
      <w:r w:rsidRPr="009B48A1">
        <w:rPr>
          <w:bCs/>
          <w:szCs w:val="24"/>
        </w:rPr>
        <w:t>Глинитно-железистый модуль (м</w:t>
      </w:r>
      <w:r w:rsidRPr="009B48A1">
        <w:rPr>
          <w:bCs/>
          <w:szCs w:val="24"/>
          <w:vertAlign w:val="subscript"/>
        </w:rPr>
        <w:t>г.ж.</w:t>
      </w:r>
      <w:r w:rsidRPr="009B48A1">
        <w:rPr>
          <w:bCs/>
          <w:szCs w:val="24"/>
        </w:rPr>
        <w:t>)</w:t>
      </w:r>
    </w:p>
    <w:p w:rsidR="0097294A" w:rsidRPr="009B48A1" w:rsidRDefault="0097294A" w:rsidP="00890884">
      <w:pPr>
        <w:spacing w:line="240" w:lineRule="auto"/>
        <w:rPr>
          <w:szCs w:val="24"/>
          <w:lang w:val="en-US"/>
        </w:rPr>
      </w:pPr>
      <w:r w:rsidRPr="009B48A1">
        <w:rPr>
          <w:bCs/>
          <w:szCs w:val="24"/>
        </w:rPr>
        <w:t>Мг</w:t>
      </w:r>
      <w:r w:rsidRPr="009B48A1">
        <w:rPr>
          <w:bCs/>
          <w:szCs w:val="24"/>
          <w:lang w:val="en-US"/>
        </w:rPr>
        <w:t>.</w:t>
      </w:r>
      <w:r w:rsidRPr="009B48A1">
        <w:rPr>
          <w:bCs/>
          <w:szCs w:val="24"/>
        </w:rPr>
        <w:t>ж</w:t>
      </w:r>
      <w:r w:rsidRPr="009B48A1">
        <w:rPr>
          <w:bCs/>
          <w:szCs w:val="24"/>
          <w:lang w:val="en-GB"/>
        </w:rPr>
        <w:t>. = (al</w:t>
      </w:r>
      <w:r w:rsidRPr="009B48A1">
        <w:rPr>
          <w:bCs/>
          <w:szCs w:val="24"/>
          <w:vertAlign w:val="subscript"/>
          <w:lang w:val="en-GB"/>
        </w:rPr>
        <w:t>2</w:t>
      </w:r>
      <w:r w:rsidRPr="009B48A1">
        <w:rPr>
          <w:bCs/>
          <w:szCs w:val="24"/>
          <w:lang w:val="en-GB"/>
        </w:rPr>
        <w:t>o</w:t>
      </w:r>
      <w:r w:rsidRPr="009B48A1">
        <w:rPr>
          <w:bCs/>
          <w:szCs w:val="24"/>
          <w:vertAlign w:val="subscript"/>
          <w:lang w:val="en-GB"/>
        </w:rPr>
        <w:t>3</w:t>
      </w:r>
      <w:r w:rsidRPr="009B48A1">
        <w:rPr>
          <w:bCs/>
          <w:szCs w:val="24"/>
          <w:lang w:val="en-GB"/>
        </w:rPr>
        <w:t xml:space="preserve"> + fe</w:t>
      </w:r>
      <w:r w:rsidRPr="009B48A1">
        <w:rPr>
          <w:bCs/>
          <w:szCs w:val="24"/>
          <w:vertAlign w:val="subscript"/>
          <w:lang w:val="en-GB"/>
        </w:rPr>
        <w:t>2</w:t>
      </w:r>
      <w:r w:rsidRPr="009B48A1">
        <w:rPr>
          <w:bCs/>
          <w:szCs w:val="24"/>
          <w:lang w:val="en-GB"/>
        </w:rPr>
        <w:t>o</w:t>
      </w:r>
      <w:r w:rsidRPr="009B48A1">
        <w:rPr>
          <w:bCs/>
          <w:szCs w:val="24"/>
          <w:vertAlign w:val="subscript"/>
          <w:lang w:val="en-GB"/>
        </w:rPr>
        <w:t>3</w:t>
      </w:r>
      <w:r w:rsidRPr="009B48A1">
        <w:rPr>
          <w:bCs/>
          <w:szCs w:val="24"/>
          <w:lang w:val="en-GB"/>
        </w:rPr>
        <w:t>) : (sio</w:t>
      </w:r>
      <w:r w:rsidRPr="009B48A1">
        <w:rPr>
          <w:bCs/>
          <w:szCs w:val="24"/>
          <w:vertAlign w:val="subscript"/>
          <w:lang w:val="en-GB"/>
        </w:rPr>
        <w:t>2</w:t>
      </w:r>
      <w:r w:rsidRPr="009B48A1">
        <w:rPr>
          <w:bCs/>
          <w:szCs w:val="24"/>
          <w:lang w:val="en-GB"/>
        </w:rPr>
        <w:t>)</w:t>
      </w:r>
      <w:r w:rsidRPr="009B48A1">
        <w:rPr>
          <w:bCs/>
          <w:szCs w:val="24"/>
          <w:lang w:val="en-US"/>
        </w:rPr>
        <w:t xml:space="preserve"> </w:t>
      </w:r>
    </w:p>
    <w:p w:rsidR="004A69C3" w:rsidRPr="0097294A" w:rsidRDefault="004A69C3" w:rsidP="001A71FA">
      <w:pPr>
        <w:spacing w:line="360" w:lineRule="auto"/>
        <w:ind w:firstLine="0"/>
        <w:contextualSpacing/>
        <w:jc w:val="both"/>
        <w:rPr>
          <w:szCs w:val="24"/>
          <w:lang w:val="en-US"/>
        </w:rPr>
      </w:pPr>
    </w:p>
    <w:p w:rsidR="004A69C3" w:rsidRPr="004A69C3" w:rsidRDefault="0051048F" w:rsidP="0001764F">
      <w:pPr>
        <w:pStyle w:val="2"/>
        <w:ind w:firstLine="567"/>
      </w:pPr>
      <w:bookmarkStart w:id="4" w:name="_Toc377773762"/>
      <w:r>
        <w:t>5.5</w:t>
      </w:r>
      <w:r w:rsidR="00EC7005">
        <w:t xml:space="preserve">. </w:t>
      </w:r>
      <w:r w:rsidR="004A69C3" w:rsidRPr="004A69C3">
        <w:t>Дифференциально-термический анализ горелых пород</w:t>
      </w:r>
      <w:bookmarkEnd w:id="4"/>
    </w:p>
    <w:p w:rsidR="004A69C3" w:rsidRPr="004A69C3" w:rsidRDefault="004A69C3" w:rsidP="0001764F">
      <w:pPr>
        <w:spacing w:line="360" w:lineRule="auto"/>
        <w:ind w:firstLine="567"/>
        <w:contextualSpacing/>
        <w:jc w:val="center"/>
        <w:rPr>
          <w:b/>
          <w:szCs w:val="24"/>
        </w:rPr>
      </w:pPr>
    </w:p>
    <w:p w:rsidR="006323A3" w:rsidRDefault="004A69C3" w:rsidP="0001764F">
      <w:pPr>
        <w:spacing w:line="360" w:lineRule="auto"/>
        <w:ind w:firstLine="567"/>
        <w:contextualSpacing/>
        <w:jc w:val="both"/>
        <w:rPr>
          <w:szCs w:val="24"/>
        </w:rPr>
      </w:pPr>
      <w:r w:rsidRPr="004A69C3">
        <w:rPr>
          <w:szCs w:val="24"/>
        </w:rPr>
        <w:t>Исследование горелых пород с помощью дифференциально-термического анализа (ДТА) является одним из способов установления термической инертнос</w:t>
      </w:r>
      <w:r w:rsidR="001A71FA">
        <w:rPr>
          <w:szCs w:val="24"/>
        </w:rPr>
        <w:t>ти материала, т.</w:t>
      </w:r>
      <w:r w:rsidRPr="004A69C3">
        <w:rPr>
          <w:szCs w:val="24"/>
        </w:rPr>
        <w:t xml:space="preserve">е. полноты прошедшего самообжига. Вместе с тем по форме кривых ДТА горелых пород </w:t>
      </w:r>
      <w:r w:rsidRPr="004A69C3">
        <w:rPr>
          <w:szCs w:val="24"/>
        </w:rPr>
        <w:lastRenderedPageBreak/>
        <w:t xml:space="preserve">можно до некоторой степени судить об их минералогическом составе </w:t>
      </w:r>
      <w:r w:rsidR="001A71FA">
        <w:rPr>
          <w:szCs w:val="24"/>
        </w:rPr>
        <w:t>(</w:t>
      </w:r>
      <w:r w:rsidRPr="004A69C3">
        <w:rPr>
          <w:szCs w:val="24"/>
        </w:rPr>
        <w:t>хотя для полной его расшифровки необходимо комплексное исследование</w:t>
      </w:r>
      <w:r w:rsidR="001A71FA">
        <w:rPr>
          <w:szCs w:val="24"/>
        </w:rPr>
        <w:t>)</w:t>
      </w:r>
      <w:r w:rsidRPr="004A69C3">
        <w:rPr>
          <w:szCs w:val="24"/>
        </w:rPr>
        <w:t xml:space="preserve">. </w:t>
      </w:r>
    </w:p>
    <w:p w:rsidR="00B54825" w:rsidRDefault="00B54825" w:rsidP="0001764F">
      <w:pPr>
        <w:spacing w:line="360" w:lineRule="auto"/>
        <w:ind w:firstLine="567"/>
        <w:contextualSpacing/>
        <w:jc w:val="both"/>
        <w:rPr>
          <w:szCs w:val="24"/>
        </w:rPr>
      </w:pPr>
    </w:p>
    <w:p w:rsidR="006323A3" w:rsidRDefault="00A40CD7" w:rsidP="00B54825">
      <w:pPr>
        <w:spacing w:line="360" w:lineRule="auto"/>
        <w:ind w:firstLine="567"/>
        <w:contextualSpacing/>
        <w:jc w:val="center"/>
        <w:rPr>
          <w:szCs w:val="24"/>
        </w:rPr>
      </w:pPr>
      <w:r>
        <w:rPr>
          <w:noProof/>
          <w:szCs w:val="24"/>
          <w:lang w:eastAsia="ru-RU"/>
        </w:rPr>
        <w:drawing>
          <wp:inline distT="0" distB="0" distL="0" distR="0">
            <wp:extent cx="3081020" cy="4298315"/>
            <wp:effectExtent l="19050" t="0" r="5080" b="0"/>
            <wp:docPr id="93" name="Рисунок 93" descr="Новый 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Новый рисунок (22)"/>
                    <pic:cNvPicPr>
                      <a:picLocks noChangeAspect="1" noChangeArrowheads="1"/>
                    </pic:cNvPicPr>
                  </pic:nvPicPr>
                  <pic:blipFill>
                    <a:blip r:embed="rId16" cstate="print"/>
                    <a:srcRect/>
                    <a:stretch>
                      <a:fillRect/>
                    </a:stretch>
                  </pic:blipFill>
                  <pic:spPr bwMode="auto">
                    <a:xfrm>
                      <a:off x="0" y="0"/>
                      <a:ext cx="3081020" cy="4298315"/>
                    </a:xfrm>
                    <a:prstGeom prst="rect">
                      <a:avLst/>
                    </a:prstGeom>
                    <a:noFill/>
                    <a:ln w="9525">
                      <a:noFill/>
                      <a:miter lim="800000"/>
                      <a:headEnd/>
                      <a:tailEnd/>
                    </a:ln>
                  </pic:spPr>
                </pic:pic>
              </a:graphicData>
            </a:graphic>
          </wp:inline>
        </w:drawing>
      </w:r>
    </w:p>
    <w:p w:rsidR="004A69C3" w:rsidRPr="004A69C3" w:rsidRDefault="00B54825" w:rsidP="00D440D5">
      <w:pPr>
        <w:spacing w:line="240" w:lineRule="auto"/>
        <w:ind w:firstLine="567"/>
        <w:contextualSpacing/>
        <w:jc w:val="center"/>
        <w:rPr>
          <w:szCs w:val="24"/>
        </w:rPr>
      </w:pPr>
      <w:r>
        <w:rPr>
          <w:szCs w:val="24"/>
        </w:rPr>
        <w:t>Рис. 5.</w:t>
      </w:r>
      <w:r w:rsidR="009B6B0C">
        <w:rPr>
          <w:szCs w:val="24"/>
        </w:rPr>
        <w:t>9</w:t>
      </w:r>
      <w:r w:rsidR="004A69C3" w:rsidRPr="004A69C3">
        <w:rPr>
          <w:szCs w:val="24"/>
        </w:rPr>
        <w:t>. Термограммы природных горелых пород; потери при прокаливании в % по весу для проб</w:t>
      </w:r>
      <w:r w:rsidR="001A71FA">
        <w:rPr>
          <w:szCs w:val="24"/>
        </w:rPr>
        <w:t xml:space="preserve"> </w:t>
      </w:r>
      <w:r w:rsidR="001A71FA" w:rsidRPr="001A71FA">
        <w:rPr>
          <w:szCs w:val="24"/>
        </w:rPr>
        <w:t>[ ]</w:t>
      </w:r>
      <w:r w:rsidR="000D589F">
        <w:rPr>
          <w:szCs w:val="24"/>
        </w:rPr>
        <w:t>:</w:t>
      </w:r>
    </w:p>
    <w:p w:rsidR="004A69C3" w:rsidRPr="004A69C3" w:rsidRDefault="004A69C3" w:rsidP="00D440D5">
      <w:pPr>
        <w:spacing w:line="240" w:lineRule="auto"/>
        <w:ind w:firstLine="567"/>
        <w:contextualSpacing/>
        <w:jc w:val="center"/>
        <w:rPr>
          <w:szCs w:val="24"/>
        </w:rPr>
      </w:pPr>
      <w:r w:rsidRPr="004A69C3">
        <w:rPr>
          <w:szCs w:val="24"/>
        </w:rPr>
        <w:t>1 - 1,29; 2 - 1,87; 3 - 2,03; 5</w:t>
      </w:r>
      <w:r w:rsidR="00C657E7">
        <w:rPr>
          <w:szCs w:val="24"/>
        </w:rPr>
        <w:t xml:space="preserve"> </w:t>
      </w:r>
      <w:r w:rsidRPr="004A69C3">
        <w:rPr>
          <w:szCs w:val="24"/>
        </w:rPr>
        <w:t>-</w:t>
      </w:r>
      <w:r w:rsidR="00C657E7">
        <w:rPr>
          <w:szCs w:val="24"/>
        </w:rPr>
        <w:t xml:space="preserve"> </w:t>
      </w:r>
      <w:r w:rsidRPr="004A69C3">
        <w:rPr>
          <w:szCs w:val="24"/>
        </w:rPr>
        <w:t>12,69; 6 - 1,43; 9 - 7.05</w:t>
      </w:r>
    </w:p>
    <w:p w:rsidR="004A69C3" w:rsidRDefault="004A69C3" w:rsidP="0001764F">
      <w:pPr>
        <w:spacing w:line="360" w:lineRule="auto"/>
        <w:ind w:firstLine="567"/>
        <w:contextualSpacing/>
        <w:jc w:val="both"/>
        <w:rPr>
          <w:szCs w:val="24"/>
        </w:rPr>
      </w:pPr>
    </w:p>
    <w:p w:rsidR="001A71FA" w:rsidRDefault="00C657E7" w:rsidP="00C657E7">
      <w:pPr>
        <w:spacing w:line="360" w:lineRule="auto"/>
        <w:ind w:firstLine="567"/>
        <w:contextualSpacing/>
        <w:jc w:val="both"/>
        <w:rPr>
          <w:szCs w:val="24"/>
        </w:rPr>
      </w:pPr>
      <w:r w:rsidRPr="004A69C3">
        <w:rPr>
          <w:szCs w:val="24"/>
        </w:rPr>
        <w:t xml:space="preserve">Группа кривых ДТА природных горелых пород, представляющих технологические пробы, отобранные при геологической разведке </w:t>
      </w:r>
      <w:r w:rsidR="001A71FA">
        <w:rPr>
          <w:szCs w:val="24"/>
        </w:rPr>
        <w:t>2</w:t>
      </w:r>
      <w:r w:rsidRPr="004A69C3">
        <w:rPr>
          <w:szCs w:val="24"/>
        </w:rPr>
        <w:t xml:space="preserve"> крупнейших </w:t>
      </w:r>
      <w:r w:rsidR="00C20F5B" w:rsidRPr="004A69C3">
        <w:rPr>
          <w:szCs w:val="24"/>
        </w:rPr>
        <w:t xml:space="preserve">месторождений </w:t>
      </w:r>
      <w:r w:rsidRPr="004A69C3">
        <w:rPr>
          <w:szCs w:val="24"/>
        </w:rPr>
        <w:t>в Кузбассе, наглядно илл</w:t>
      </w:r>
      <w:r>
        <w:rPr>
          <w:szCs w:val="24"/>
        </w:rPr>
        <w:t>юстрирует сказанное выше (рис. 5.</w:t>
      </w:r>
      <w:r w:rsidR="009B6B0C">
        <w:rPr>
          <w:szCs w:val="24"/>
        </w:rPr>
        <w:t>9</w:t>
      </w:r>
      <w:r w:rsidRPr="004A69C3">
        <w:rPr>
          <w:szCs w:val="24"/>
        </w:rPr>
        <w:t>).</w:t>
      </w:r>
    </w:p>
    <w:p w:rsidR="00C657E7" w:rsidRDefault="00C657E7" w:rsidP="00C657E7">
      <w:pPr>
        <w:spacing w:line="360" w:lineRule="auto"/>
        <w:ind w:firstLine="567"/>
        <w:contextualSpacing/>
        <w:jc w:val="both"/>
        <w:rPr>
          <w:szCs w:val="24"/>
        </w:rPr>
      </w:pPr>
      <w:r w:rsidRPr="004A69C3">
        <w:rPr>
          <w:szCs w:val="24"/>
        </w:rPr>
        <w:t>Высокие величины потери при прокаливании, характеризующей в основном содержание несгорев</w:t>
      </w:r>
      <w:r>
        <w:rPr>
          <w:szCs w:val="24"/>
        </w:rPr>
        <w:t xml:space="preserve">ших углистых примесей для проб </w:t>
      </w:r>
      <w:r w:rsidRPr="004A69C3">
        <w:rPr>
          <w:szCs w:val="24"/>
        </w:rPr>
        <w:t>5 (13-14) и 9, вполне увязываются с наличием эндотермических температурных эффектов в области дегидратации глинистых минералов (500-600</w:t>
      </w:r>
      <w:r>
        <w:rPr>
          <w:szCs w:val="24"/>
        </w:rPr>
        <w:t xml:space="preserve"> </w:t>
      </w:r>
      <w:r w:rsidRPr="004A69C3">
        <w:rPr>
          <w:szCs w:val="24"/>
        </w:rPr>
        <w:t>°С), и при значительной величине п.п.п. наблюдается глубокий пик эндотермического эффекта [проба 5</w:t>
      </w:r>
      <w:r>
        <w:rPr>
          <w:szCs w:val="24"/>
        </w:rPr>
        <w:t xml:space="preserve"> </w:t>
      </w:r>
      <w:r w:rsidRPr="004A69C3">
        <w:rPr>
          <w:szCs w:val="24"/>
        </w:rPr>
        <w:t>(13-14)].</w:t>
      </w:r>
    </w:p>
    <w:p w:rsidR="004A69C3" w:rsidRPr="004A69C3" w:rsidRDefault="004A69C3" w:rsidP="0001764F">
      <w:pPr>
        <w:spacing w:line="360" w:lineRule="auto"/>
        <w:ind w:firstLine="567"/>
        <w:contextualSpacing/>
        <w:jc w:val="both"/>
        <w:rPr>
          <w:szCs w:val="24"/>
        </w:rPr>
      </w:pPr>
      <w:r w:rsidRPr="004A69C3">
        <w:rPr>
          <w:szCs w:val="24"/>
        </w:rPr>
        <w:t>Хорошо обожженные горелые породы являются термически инертны</w:t>
      </w:r>
      <w:r w:rsidR="001A71FA">
        <w:rPr>
          <w:szCs w:val="24"/>
        </w:rPr>
        <w:t>ми</w:t>
      </w:r>
      <w:r w:rsidRPr="004A69C3">
        <w:rPr>
          <w:szCs w:val="24"/>
        </w:rPr>
        <w:t xml:space="preserve"> и на кривых ДТА у них </w:t>
      </w:r>
      <w:r w:rsidR="00C20F5B">
        <w:rPr>
          <w:szCs w:val="24"/>
        </w:rPr>
        <w:t>практически</w:t>
      </w:r>
      <w:r w:rsidRPr="004A69C3">
        <w:rPr>
          <w:szCs w:val="24"/>
        </w:rPr>
        <w:t xml:space="preserve"> не отмечается температурных эффектов (пробы 1, 2, 3, 6).</w:t>
      </w:r>
    </w:p>
    <w:p w:rsidR="004A69C3" w:rsidRPr="004A69C3" w:rsidRDefault="004A69C3" w:rsidP="0097294A">
      <w:pPr>
        <w:spacing w:line="360" w:lineRule="auto"/>
        <w:ind w:firstLine="567"/>
        <w:contextualSpacing/>
        <w:jc w:val="both"/>
        <w:rPr>
          <w:szCs w:val="24"/>
        </w:rPr>
      </w:pPr>
      <w:r w:rsidRPr="004A69C3">
        <w:rPr>
          <w:szCs w:val="24"/>
        </w:rPr>
        <w:t xml:space="preserve">Таким образом, метод дифференциально-термического анализа является при исследовании полноты самообжига горелых пород достаточно показательным и может </w:t>
      </w:r>
      <w:r w:rsidRPr="004A69C3">
        <w:rPr>
          <w:szCs w:val="24"/>
        </w:rPr>
        <w:lastRenderedPageBreak/>
        <w:t>применяться как самостоятельно, так и в комплексе с другими способами - химическим, петрографическим.</w:t>
      </w:r>
    </w:p>
    <w:p w:rsidR="004A69C3" w:rsidRPr="004A69C3" w:rsidRDefault="0051048F" w:rsidP="0001764F">
      <w:pPr>
        <w:pStyle w:val="2"/>
        <w:ind w:firstLine="567"/>
      </w:pPr>
      <w:bookmarkStart w:id="5" w:name="_Toc377773763"/>
      <w:r>
        <w:t>5.6</w:t>
      </w:r>
      <w:r w:rsidR="00EC7005">
        <w:t xml:space="preserve">. </w:t>
      </w:r>
      <w:r w:rsidR="004A69C3" w:rsidRPr="004A69C3">
        <w:t>Адсорбционная активность горелых пород как показатель степени обжига</w:t>
      </w:r>
      <w:bookmarkEnd w:id="5"/>
    </w:p>
    <w:p w:rsidR="004A69C3" w:rsidRPr="004A69C3" w:rsidRDefault="004A69C3" w:rsidP="0001764F">
      <w:pPr>
        <w:spacing w:line="360" w:lineRule="auto"/>
        <w:ind w:firstLine="567"/>
        <w:contextualSpacing/>
        <w:jc w:val="center"/>
        <w:rPr>
          <w:b/>
          <w:szCs w:val="24"/>
        </w:rPr>
      </w:pPr>
    </w:p>
    <w:p w:rsidR="004A69C3" w:rsidRPr="004A69C3" w:rsidRDefault="004A69C3" w:rsidP="0001764F">
      <w:pPr>
        <w:spacing w:line="360" w:lineRule="auto"/>
        <w:ind w:firstLine="567"/>
        <w:contextualSpacing/>
        <w:jc w:val="both"/>
        <w:rPr>
          <w:szCs w:val="24"/>
        </w:rPr>
      </w:pPr>
      <w:r w:rsidRPr="004A69C3">
        <w:rPr>
          <w:szCs w:val="24"/>
        </w:rPr>
        <w:t xml:space="preserve">Исследование процессов адсорбции осуществляется рядом методов, зависящих от природы и степени дисперсности адсорбента. </w:t>
      </w:r>
      <w:r w:rsidRPr="00C951BA">
        <w:rPr>
          <w:szCs w:val="24"/>
          <w:highlight w:val="yellow"/>
        </w:rPr>
        <w:t>Различные материалы резко отличаются но своей дисперсности, характер</w:t>
      </w:r>
      <w:r w:rsidR="00090665" w:rsidRPr="00C951BA">
        <w:rPr>
          <w:szCs w:val="24"/>
          <w:highlight w:val="yellow"/>
        </w:rPr>
        <w:t>изуемой удельной поверхностью</w:t>
      </w:r>
      <w:r w:rsidR="00090665">
        <w:rPr>
          <w:szCs w:val="24"/>
        </w:rPr>
        <w:t xml:space="preserve"> [</w:t>
      </w:r>
      <w:r w:rsidR="00090665" w:rsidRPr="00090665">
        <w:rPr>
          <w:szCs w:val="24"/>
          <w:highlight w:val="red"/>
        </w:rPr>
        <w:t>43</w:t>
      </w:r>
      <w:r w:rsidRPr="00090665">
        <w:rPr>
          <w:szCs w:val="24"/>
          <w:highlight w:val="red"/>
        </w:rPr>
        <w:t>].</w:t>
      </w:r>
    </w:p>
    <w:p w:rsidR="004A69C3" w:rsidRPr="004A69C3" w:rsidRDefault="004A69C3" w:rsidP="0001764F">
      <w:pPr>
        <w:spacing w:line="360" w:lineRule="auto"/>
        <w:ind w:firstLine="567"/>
        <w:contextualSpacing/>
        <w:jc w:val="both"/>
        <w:rPr>
          <w:szCs w:val="24"/>
        </w:rPr>
      </w:pPr>
      <w:r w:rsidRPr="004A69C3">
        <w:rPr>
          <w:szCs w:val="24"/>
        </w:rPr>
        <w:t>Порошки, получаемые раз</w:t>
      </w:r>
      <w:r w:rsidR="001A71FA">
        <w:rPr>
          <w:szCs w:val="24"/>
        </w:rPr>
        <w:t>молом твердых тел (шлаки, песок или</w:t>
      </w:r>
      <w:r w:rsidRPr="004A69C3">
        <w:rPr>
          <w:szCs w:val="24"/>
        </w:rPr>
        <w:t xml:space="preserve"> цементный клинкер), имеют небольшую удельную поверхность, обычно не превышающую 2-3 тыс. см</w:t>
      </w:r>
      <w:r w:rsidRPr="004A69C3">
        <w:rPr>
          <w:szCs w:val="24"/>
          <w:vertAlign w:val="superscript"/>
        </w:rPr>
        <w:t>2</w:t>
      </w:r>
      <w:r w:rsidRPr="004A69C3">
        <w:rPr>
          <w:szCs w:val="24"/>
        </w:rPr>
        <w:t>/г.</w:t>
      </w:r>
    </w:p>
    <w:p w:rsidR="004A69C3" w:rsidRPr="004A69C3" w:rsidRDefault="004A69C3" w:rsidP="0001764F">
      <w:pPr>
        <w:spacing w:line="360" w:lineRule="auto"/>
        <w:ind w:firstLine="567"/>
        <w:contextualSpacing/>
        <w:jc w:val="both"/>
        <w:rPr>
          <w:szCs w:val="24"/>
        </w:rPr>
      </w:pPr>
      <w:r w:rsidRPr="004A69C3">
        <w:rPr>
          <w:szCs w:val="24"/>
        </w:rPr>
        <w:t>Выражением адсорбционных свойств вещества является величина а (характери</w:t>
      </w:r>
      <w:r w:rsidR="000D589F">
        <w:rPr>
          <w:szCs w:val="24"/>
        </w:rPr>
        <w:t>стика адсорбционной активности)</w:t>
      </w:r>
      <w:r w:rsidR="001A71FA">
        <w:rPr>
          <w:szCs w:val="24"/>
        </w:rPr>
        <w:t xml:space="preserve"> </w:t>
      </w:r>
      <w:r w:rsidR="001A71FA" w:rsidRPr="001A71FA">
        <w:rPr>
          <w:szCs w:val="24"/>
        </w:rPr>
        <w:t>[ ]</w:t>
      </w:r>
      <w:r w:rsidR="000D589F">
        <w:rPr>
          <w:szCs w:val="24"/>
        </w:rPr>
        <w:t>:</w:t>
      </w:r>
    </w:p>
    <w:p w:rsidR="004A69C3" w:rsidRPr="004A69C3" w:rsidRDefault="000D589F" w:rsidP="0001764F">
      <w:pPr>
        <w:spacing w:line="360" w:lineRule="auto"/>
        <w:ind w:firstLine="567"/>
        <w:contextualSpacing/>
        <w:jc w:val="center"/>
        <w:rPr>
          <w:szCs w:val="24"/>
        </w:rPr>
      </w:pPr>
      <w:r>
        <w:rPr>
          <w:szCs w:val="24"/>
          <w:highlight w:val="yellow"/>
          <w:lang w:val="en-US"/>
        </w:rPr>
        <w:t>a</w:t>
      </w:r>
      <w:r w:rsidRPr="000D589F">
        <w:rPr>
          <w:szCs w:val="24"/>
          <w:highlight w:val="yellow"/>
        </w:rPr>
        <w:t xml:space="preserve"> </w:t>
      </w:r>
      <w:r w:rsidR="004A69C3" w:rsidRPr="004A69C3">
        <w:rPr>
          <w:szCs w:val="24"/>
          <w:highlight w:val="yellow"/>
        </w:rPr>
        <w:t>=</w:t>
      </w:r>
      <w:r w:rsidRPr="000D589F">
        <w:rPr>
          <w:szCs w:val="24"/>
          <w:highlight w:val="yellow"/>
        </w:rPr>
        <w:t xml:space="preserve"> </w:t>
      </w:r>
      <w:r w:rsidR="004A69C3" w:rsidRPr="004A69C3">
        <w:rPr>
          <w:szCs w:val="24"/>
          <w:highlight w:val="yellow"/>
        </w:rPr>
        <w:t>С</w:t>
      </w:r>
      <w:r w:rsidR="004A69C3" w:rsidRPr="004A69C3">
        <w:rPr>
          <w:szCs w:val="24"/>
          <w:highlight w:val="yellow"/>
          <w:vertAlign w:val="subscript"/>
        </w:rPr>
        <w:t>1</w:t>
      </w:r>
      <w:r w:rsidRPr="000D589F">
        <w:rPr>
          <w:szCs w:val="24"/>
          <w:highlight w:val="yellow"/>
          <w:vertAlign w:val="subscript"/>
        </w:rPr>
        <w:t xml:space="preserve"> </w:t>
      </w:r>
      <w:r w:rsidR="004A69C3" w:rsidRPr="004A69C3">
        <w:rPr>
          <w:szCs w:val="24"/>
          <w:highlight w:val="yellow"/>
        </w:rPr>
        <w:t>-</w:t>
      </w:r>
      <w:r w:rsidRPr="000D589F">
        <w:rPr>
          <w:szCs w:val="24"/>
          <w:highlight w:val="yellow"/>
        </w:rPr>
        <w:t xml:space="preserve"> </w:t>
      </w:r>
      <w:r w:rsidR="004A69C3" w:rsidRPr="004A69C3">
        <w:rPr>
          <w:szCs w:val="24"/>
          <w:highlight w:val="yellow"/>
        </w:rPr>
        <w:t>С</w:t>
      </w:r>
      <w:r w:rsidR="004A69C3" w:rsidRPr="004A69C3">
        <w:rPr>
          <w:szCs w:val="24"/>
          <w:highlight w:val="yellow"/>
          <w:vertAlign w:val="subscript"/>
        </w:rPr>
        <w:t>2</w:t>
      </w:r>
      <w:r w:rsidR="004A69C3" w:rsidRPr="004A69C3">
        <w:rPr>
          <w:szCs w:val="24"/>
          <w:highlight w:val="yellow"/>
        </w:rPr>
        <w:t>/С</w:t>
      </w:r>
      <w:r w:rsidR="004A69C3" w:rsidRPr="004A69C3">
        <w:rPr>
          <w:szCs w:val="24"/>
          <w:highlight w:val="yellow"/>
          <w:vertAlign w:val="subscript"/>
        </w:rPr>
        <w:t>2</w:t>
      </w:r>
      <w:r w:rsidR="004A69C3" w:rsidRPr="004A69C3">
        <w:rPr>
          <w:szCs w:val="24"/>
          <w:highlight w:val="yellow"/>
        </w:rPr>
        <w:t>*100%</w:t>
      </w:r>
    </w:p>
    <w:p w:rsidR="004A69C3" w:rsidRPr="004A69C3" w:rsidRDefault="004A69C3" w:rsidP="0001764F">
      <w:pPr>
        <w:spacing w:line="360" w:lineRule="auto"/>
        <w:ind w:firstLine="567"/>
        <w:contextualSpacing/>
        <w:jc w:val="both"/>
        <w:rPr>
          <w:szCs w:val="24"/>
        </w:rPr>
      </w:pPr>
      <w:r w:rsidRPr="004A69C3">
        <w:rPr>
          <w:szCs w:val="24"/>
        </w:rPr>
        <w:t>где</w:t>
      </w:r>
      <w:r w:rsidR="000D589F">
        <w:rPr>
          <w:szCs w:val="24"/>
        </w:rPr>
        <w:t>:</w:t>
      </w:r>
      <w:r w:rsidRPr="004A69C3">
        <w:rPr>
          <w:szCs w:val="24"/>
        </w:rPr>
        <w:t xml:space="preserve"> С</w:t>
      </w:r>
      <w:r w:rsidRPr="004A69C3">
        <w:rPr>
          <w:szCs w:val="24"/>
          <w:vertAlign w:val="subscript"/>
        </w:rPr>
        <w:t>1</w:t>
      </w:r>
      <w:r w:rsidRPr="004A69C3">
        <w:rPr>
          <w:szCs w:val="24"/>
        </w:rPr>
        <w:t xml:space="preserve"> - начальная концентрация красителя;</w:t>
      </w:r>
    </w:p>
    <w:p w:rsidR="004A69C3" w:rsidRPr="004A69C3" w:rsidRDefault="004A69C3" w:rsidP="0001764F">
      <w:pPr>
        <w:spacing w:line="360" w:lineRule="auto"/>
        <w:ind w:firstLine="567"/>
        <w:contextualSpacing/>
        <w:jc w:val="both"/>
        <w:rPr>
          <w:szCs w:val="24"/>
        </w:rPr>
      </w:pPr>
      <w:r w:rsidRPr="004A69C3">
        <w:rPr>
          <w:szCs w:val="24"/>
        </w:rPr>
        <w:t>С</w:t>
      </w:r>
      <w:r w:rsidRPr="004A69C3">
        <w:rPr>
          <w:szCs w:val="24"/>
          <w:vertAlign w:val="subscript"/>
        </w:rPr>
        <w:t>2</w:t>
      </w:r>
      <w:r w:rsidRPr="004A69C3">
        <w:rPr>
          <w:szCs w:val="24"/>
        </w:rPr>
        <w:t xml:space="preserve"> - концентрация красителя после обработки адсорбента.</w:t>
      </w:r>
    </w:p>
    <w:p w:rsidR="000D589F" w:rsidRDefault="004A69C3" w:rsidP="0001764F">
      <w:pPr>
        <w:spacing w:line="360" w:lineRule="auto"/>
        <w:ind w:firstLine="567"/>
        <w:contextualSpacing/>
        <w:jc w:val="both"/>
        <w:rPr>
          <w:szCs w:val="24"/>
        </w:rPr>
      </w:pPr>
      <w:r w:rsidRPr="004A69C3">
        <w:rPr>
          <w:szCs w:val="24"/>
        </w:rPr>
        <w:t xml:space="preserve">При изменении концентрации красителя в узких пределах степень адсорбции можно определить, пользуясь значением величины оптической плотности окрашенных растворов. </w:t>
      </w:r>
    </w:p>
    <w:p w:rsidR="004A69C3" w:rsidRPr="004A69C3" w:rsidRDefault="004A69C3" w:rsidP="0001764F">
      <w:pPr>
        <w:spacing w:line="360" w:lineRule="auto"/>
        <w:ind w:firstLine="567"/>
        <w:contextualSpacing/>
        <w:jc w:val="both"/>
        <w:rPr>
          <w:szCs w:val="24"/>
        </w:rPr>
      </w:pPr>
      <w:r w:rsidRPr="004A69C3">
        <w:rPr>
          <w:szCs w:val="24"/>
        </w:rPr>
        <w:t>По закону Бугера-Ламберта-Бера:</w:t>
      </w:r>
    </w:p>
    <w:p w:rsidR="004A69C3" w:rsidRPr="004A69C3" w:rsidRDefault="004A69C3" w:rsidP="001A71FA">
      <w:pPr>
        <w:spacing w:line="360" w:lineRule="auto"/>
        <w:ind w:firstLine="567"/>
        <w:contextualSpacing/>
        <w:jc w:val="center"/>
        <w:rPr>
          <w:szCs w:val="24"/>
        </w:rPr>
      </w:pPr>
      <w:r w:rsidRPr="004A69C3">
        <w:rPr>
          <w:szCs w:val="24"/>
        </w:rPr>
        <w:t>D = хС</w:t>
      </w:r>
      <w:r w:rsidRPr="004A69C3">
        <w:rPr>
          <w:szCs w:val="24"/>
          <w:lang w:val="en-US"/>
        </w:rPr>
        <w:t>l</w:t>
      </w:r>
      <w:r w:rsidRPr="004A69C3">
        <w:rPr>
          <w:szCs w:val="24"/>
        </w:rPr>
        <w:t>,</w:t>
      </w:r>
    </w:p>
    <w:p w:rsidR="004A69C3" w:rsidRPr="004A69C3" w:rsidRDefault="000D589F" w:rsidP="0001764F">
      <w:pPr>
        <w:spacing w:line="360" w:lineRule="auto"/>
        <w:ind w:firstLine="567"/>
        <w:contextualSpacing/>
        <w:jc w:val="both"/>
        <w:rPr>
          <w:szCs w:val="24"/>
        </w:rPr>
      </w:pPr>
      <w:r>
        <w:rPr>
          <w:szCs w:val="24"/>
        </w:rPr>
        <w:t>г</w:t>
      </w:r>
      <w:r w:rsidR="004A69C3" w:rsidRPr="004A69C3">
        <w:rPr>
          <w:szCs w:val="24"/>
        </w:rPr>
        <w:t>де</w:t>
      </w:r>
      <w:r>
        <w:rPr>
          <w:szCs w:val="24"/>
        </w:rPr>
        <w:t xml:space="preserve">: D - </w:t>
      </w:r>
      <w:r w:rsidR="004A69C3" w:rsidRPr="004A69C3">
        <w:rPr>
          <w:szCs w:val="24"/>
        </w:rPr>
        <w:t>оптическая плотность;</w:t>
      </w:r>
    </w:p>
    <w:p w:rsidR="004A69C3" w:rsidRPr="004A69C3" w:rsidRDefault="000D589F" w:rsidP="0001764F">
      <w:pPr>
        <w:spacing w:line="360" w:lineRule="auto"/>
        <w:ind w:firstLine="567"/>
        <w:contextualSpacing/>
        <w:jc w:val="both"/>
        <w:rPr>
          <w:szCs w:val="24"/>
        </w:rPr>
      </w:pPr>
      <w:r>
        <w:rPr>
          <w:szCs w:val="24"/>
        </w:rPr>
        <w:t xml:space="preserve">х - </w:t>
      </w:r>
      <w:r w:rsidR="004A69C3" w:rsidRPr="004A69C3">
        <w:rPr>
          <w:szCs w:val="24"/>
        </w:rPr>
        <w:t>показатель поглощения па единицу концентрации;</w:t>
      </w:r>
    </w:p>
    <w:p w:rsidR="004A69C3" w:rsidRPr="004A69C3" w:rsidRDefault="000D589F" w:rsidP="0001764F">
      <w:pPr>
        <w:spacing w:line="360" w:lineRule="auto"/>
        <w:ind w:firstLine="567"/>
        <w:contextualSpacing/>
        <w:jc w:val="both"/>
        <w:rPr>
          <w:szCs w:val="24"/>
        </w:rPr>
      </w:pPr>
      <w:r>
        <w:rPr>
          <w:szCs w:val="24"/>
        </w:rPr>
        <w:t>С -</w:t>
      </w:r>
      <w:r w:rsidR="004A69C3" w:rsidRPr="004A69C3">
        <w:rPr>
          <w:szCs w:val="24"/>
        </w:rPr>
        <w:t xml:space="preserve"> концентрация красителя;</w:t>
      </w:r>
    </w:p>
    <w:p w:rsidR="004A69C3" w:rsidRPr="004A69C3" w:rsidRDefault="000D589F" w:rsidP="0001764F">
      <w:pPr>
        <w:spacing w:line="360" w:lineRule="auto"/>
        <w:ind w:firstLine="567"/>
        <w:contextualSpacing/>
        <w:jc w:val="both"/>
        <w:rPr>
          <w:szCs w:val="24"/>
        </w:rPr>
      </w:pPr>
      <w:r>
        <w:rPr>
          <w:szCs w:val="24"/>
        </w:rPr>
        <w:t>l -</w:t>
      </w:r>
      <w:r w:rsidR="004A69C3" w:rsidRPr="004A69C3">
        <w:rPr>
          <w:szCs w:val="24"/>
        </w:rPr>
        <w:t xml:space="preserve"> толщина слоя раствора.</w:t>
      </w:r>
    </w:p>
    <w:p w:rsidR="004A69C3" w:rsidRPr="004A69C3" w:rsidRDefault="004A69C3" w:rsidP="0001764F">
      <w:pPr>
        <w:spacing w:line="360" w:lineRule="auto"/>
        <w:ind w:firstLine="567"/>
        <w:contextualSpacing/>
        <w:jc w:val="both"/>
        <w:rPr>
          <w:szCs w:val="24"/>
        </w:rPr>
      </w:pPr>
      <w:r w:rsidRPr="004A69C3">
        <w:rPr>
          <w:szCs w:val="24"/>
        </w:rPr>
        <w:t xml:space="preserve">Изучение </w:t>
      </w:r>
      <w:r w:rsidR="00C951BA">
        <w:rPr>
          <w:szCs w:val="24"/>
        </w:rPr>
        <w:t>данного</w:t>
      </w:r>
      <w:r w:rsidRPr="004A69C3">
        <w:rPr>
          <w:szCs w:val="24"/>
        </w:rPr>
        <w:t xml:space="preserve"> вопроса осложняется тем, что уголь в отходах топливной и энергетической промышленности — горелых породах, шлаках и дисперсных золах ТЭЦ и ГРЭС — может находиться в различных модификациях в зависимости от условий и степени тепловой обработки вплоть до ококсованных частиц, а адсорбционная активность различных модиф</w:t>
      </w:r>
      <w:r w:rsidR="008B4EB6">
        <w:rPr>
          <w:szCs w:val="24"/>
        </w:rPr>
        <w:t>икаций и видов различна (табл. 5.6</w:t>
      </w:r>
      <w:r w:rsidRPr="004A69C3">
        <w:rPr>
          <w:szCs w:val="24"/>
        </w:rPr>
        <w:t>).</w:t>
      </w:r>
    </w:p>
    <w:p w:rsidR="004A69C3" w:rsidRPr="004A69C3" w:rsidRDefault="008B4EB6" w:rsidP="00D440D5">
      <w:pPr>
        <w:spacing w:line="240" w:lineRule="auto"/>
        <w:ind w:firstLine="567"/>
        <w:contextualSpacing/>
        <w:jc w:val="right"/>
        <w:rPr>
          <w:szCs w:val="24"/>
        </w:rPr>
      </w:pPr>
      <w:r>
        <w:rPr>
          <w:szCs w:val="24"/>
        </w:rPr>
        <w:t>Таблица 5.6</w:t>
      </w:r>
    </w:p>
    <w:p w:rsidR="004A69C3" w:rsidRPr="000D589F" w:rsidRDefault="00C951BA" w:rsidP="00D440D5">
      <w:pPr>
        <w:spacing w:line="240" w:lineRule="auto"/>
        <w:ind w:firstLine="567"/>
        <w:contextualSpacing/>
        <w:jc w:val="center"/>
        <w:rPr>
          <w:szCs w:val="24"/>
        </w:rPr>
      </w:pPr>
      <w:r>
        <w:rPr>
          <w:szCs w:val="24"/>
        </w:rPr>
        <w:t>Адсорбционная активность К</w:t>
      </w:r>
      <w:r w:rsidR="004A69C3" w:rsidRPr="004A69C3">
        <w:rPr>
          <w:szCs w:val="24"/>
        </w:rPr>
        <w:t>узнецких углей и их модификаций</w:t>
      </w:r>
      <w:r w:rsidR="000D589F">
        <w:rPr>
          <w:szCs w:val="24"/>
        </w:rPr>
        <w:t xml:space="preserve"> </w:t>
      </w:r>
      <w:r w:rsidR="000D589F" w:rsidRPr="000D589F">
        <w:rPr>
          <w:szCs w:val="24"/>
          <w:highlight w:val="red"/>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6"/>
        <w:gridCol w:w="2651"/>
        <w:gridCol w:w="2872"/>
        <w:gridCol w:w="1693"/>
      </w:tblGrid>
      <w:tr w:rsidR="004A69C3" w:rsidRPr="004A69C3" w:rsidTr="003729E5">
        <w:tc>
          <w:tcPr>
            <w:tcW w:w="2477" w:type="dxa"/>
          </w:tcPr>
          <w:p w:rsidR="004A69C3" w:rsidRPr="004A69C3" w:rsidRDefault="004A69C3" w:rsidP="00D440D5">
            <w:pPr>
              <w:spacing w:line="240" w:lineRule="auto"/>
              <w:ind w:firstLine="0"/>
              <w:contextualSpacing/>
              <w:jc w:val="center"/>
              <w:rPr>
                <w:szCs w:val="24"/>
              </w:rPr>
            </w:pPr>
            <w:r w:rsidRPr="004A69C3">
              <w:rPr>
                <w:szCs w:val="24"/>
              </w:rPr>
              <w:t>Проба</w:t>
            </w:r>
          </w:p>
        </w:tc>
        <w:tc>
          <w:tcPr>
            <w:tcW w:w="2734" w:type="dxa"/>
          </w:tcPr>
          <w:p w:rsidR="004A69C3" w:rsidRPr="004A69C3" w:rsidRDefault="004A69C3" w:rsidP="00D440D5">
            <w:pPr>
              <w:spacing w:line="240" w:lineRule="auto"/>
              <w:ind w:firstLine="0"/>
              <w:contextualSpacing/>
              <w:jc w:val="center"/>
              <w:rPr>
                <w:szCs w:val="24"/>
              </w:rPr>
            </w:pPr>
            <w:r w:rsidRPr="004A69C3">
              <w:rPr>
                <w:szCs w:val="24"/>
              </w:rPr>
              <w:t>Месторождение</w:t>
            </w:r>
          </w:p>
        </w:tc>
        <w:tc>
          <w:tcPr>
            <w:tcW w:w="2977" w:type="dxa"/>
          </w:tcPr>
          <w:p w:rsidR="004A69C3" w:rsidRPr="004A69C3" w:rsidRDefault="004A69C3" w:rsidP="00D440D5">
            <w:pPr>
              <w:spacing w:line="240" w:lineRule="auto"/>
              <w:ind w:firstLine="0"/>
              <w:contextualSpacing/>
              <w:jc w:val="center"/>
              <w:rPr>
                <w:szCs w:val="24"/>
              </w:rPr>
            </w:pPr>
            <w:r w:rsidRPr="004A69C3">
              <w:rPr>
                <w:szCs w:val="24"/>
              </w:rPr>
              <w:t>Углехимическая характеристика</w:t>
            </w:r>
          </w:p>
        </w:tc>
        <w:tc>
          <w:tcPr>
            <w:tcW w:w="1722" w:type="dxa"/>
          </w:tcPr>
          <w:p w:rsidR="004A69C3" w:rsidRPr="004A69C3" w:rsidRDefault="004A69C3" w:rsidP="00D440D5">
            <w:pPr>
              <w:spacing w:line="240" w:lineRule="auto"/>
              <w:ind w:firstLine="0"/>
              <w:contextualSpacing/>
              <w:jc w:val="center"/>
              <w:rPr>
                <w:szCs w:val="24"/>
              </w:rPr>
            </w:pPr>
            <w:r w:rsidRPr="004A69C3">
              <w:rPr>
                <w:szCs w:val="24"/>
              </w:rPr>
              <w:t>Оптическая плотность</w:t>
            </w:r>
          </w:p>
        </w:tc>
      </w:tr>
      <w:tr w:rsidR="004A69C3" w:rsidRPr="004A69C3" w:rsidTr="003729E5">
        <w:tc>
          <w:tcPr>
            <w:tcW w:w="2477" w:type="dxa"/>
          </w:tcPr>
          <w:p w:rsidR="004A69C3" w:rsidRPr="004A69C3" w:rsidRDefault="004A69C3" w:rsidP="00D440D5">
            <w:pPr>
              <w:spacing w:line="240" w:lineRule="auto"/>
              <w:ind w:firstLine="0"/>
              <w:contextualSpacing/>
              <w:jc w:val="center"/>
              <w:rPr>
                <w:szCs w:val="24"/>
              </w:rPr>
            </w:pPr>
            <w:r w:rsidRPr="004A69C3">
              <w:rPr>
                <w:szCs w:val="24"/>
              </w:rPr>
              <w:t>Уголь</w:t>
            </w:r>
          </w:p>
          <w:p w:rsidR="004A69C3" w:rsidRPr="004A69C3" w:rsidRDefault="004A69C3" w:rsidP="00D440D5">
            <w:pPr>
              <w:spacing w:line="240" w:lineRule="auto"/>
              <w:ind w:firstLine="0"/>
              <w:contextualSpacing/>
              <w:jc w:val="center"/>
              <w:rPr>
                <w:szCs w:val="24"/>
              </w:rPr>
            </w:pPr>
            <w:r w:rsidRPr="004A69C3">
              <w:rPr>
                <w:szCs w:val="24"/>
              </w:rPr>
              <w:t>№ 1</w:t>
            </w:r>
          </w:p>
        </w:tc>
        <w:tc>
          <w:tcPr>
            <w:tcW w:w="2734" w:type="dxa"/>
          </w:tcPr>
          <w:p w:rsidR="004A69C3" w:rsidRPr="004A69C3" w:rsidRDefault="004A69C3" w:rsidP="00D440D5">
            <w:pPr>
              <w:spacing w:line="240" w:lineRule="auto"/>
              <w:ind w:firstLine="0"/>
              <w:contextualSpacing/>
              <w:jc w:val="center"/>
              <w:rPr>
                <w:szCs w:val="24"/>
              </w:rPr>
            </w:pPr>
            <w:r w:rsidRPr="004A69C3">
              <w:rPr>
                <w:szCs w:val="24"/>
              </w:rPr>
              <w:t>Шахта Журинка, пласта № 3</w:t>
            </w:r>
          </w:p>
        </w:tc>
        <w:tc>
          <w:tcPr>
            <w:tcW w:w="2977" w:type="dxa"/>
          </w:tcPr>
          <w:p w:rsidR="004A69C3" w:rsidRPr="004A69C3" w:rsidRDefault="004A69C3" w:rsidP="00D440D5">
            <w:pPr>
              <w:spacing w:line="240" w:lineRule="auto"/>
              <w:ind w:firstLine="0"/>
              <w:contextualSpacing/>
              <w:jc w:val="center"/>
              <w:rPr>
                <w:szCs w:val="24"/>
              </w:rPr>
            </w:pPr>
            <w:r w:rsidRPr="004A69C3">
              <w:rPr>
                <w:szCs w:val="24"/>
              </w:rPr>
              <w:t>А</w:t>
            </w:r>
            <w:r w:rsidRPr="004A69C3">
              <w:rPr>
                <w:szCs w:val="24"/>
                <w:vertAlign w:val="subscript"/>
              </w:rPr>
              <w:t>с</w:t>
            </w:r>
            <w:r w:rsidRPr="004A69C3">
              <w:rPr>
                <w:szCs w:val="24"/>
              </w:rPr>
              <w:t xml:space="preserve">=3,24%; </w:t>
            </w:r>
            <w:r w:rsidRPr="004A69C3">
              <w:rPr>
                <w:szCs w:val="24"/>
                <w:lang w:val="en-US"/>
              </w:rPr>
              <w:t>ω</w:t>
            </w:r>
            <w:r w:rsidRPr="004A69C3">
              <w:rPr>
                <w:szCs w:val="24"/>
                <w:vertAlign w:val="subscript"/>
              </w:rPr>
              <w:t>р</w:t>
            </w:r>
            <w:r w:rsidRPr="004A69C3">
              <w:rPr>
                <w:szCs w:val="24"/>
              </w:rPr>
              <w:t>=5,23%;</w:t>
            </w:r>
          </w:p>
          <w:p w:rsidR="004A69C3" w:rsidRPr="004A69C3" w:rsidRDefault="004A69C3" w:rsidP="00D440D5">
            <w:pPr>
              <w:spacing w:line="240" w:lineRule="auto"/>
              <w:ind w:firstLine="0"/>
              <w:contextualSpacing/>
              <w:jc w:val="center"/>
              <w:rPr>
                <w:szCs w:val="24"/>
              </w:rPr>
            </w:pPr>
            <w:r w:rsidRPr="004A69C3">
              <w:rPr>
                <w:szCs w:val="24"/>
                <w:lang w:val="en-US"/>
              </w:rPr>
              <w:t>υ</w:t>
            </w:r>
            <w:r w:rsidRPr="004A69C3">
              <w:rPr>
                <w:szCs w:val="24"/>
                <w:vertAlign w:val="subscript"/>
              </w:rPr>
              <w:t>р</w:t>
            </w:r>
            <w:r w:rsidRPr="004A69C3">
              <w:rPr>
                <w:szCs w:val="24"/>
              </w:rPr>
              <w:t>=44,60%</w:t>
            </w:r>
          </w:p>
        </w:tc>
        <w:tc>
          <w:tcPr>
            <w:tcW w:w="1722" w:type="dxa"/>
          </w:tcPr>
          <w:p w:rsidR="004A69C3" w:rsidRPr="004A69C3" w:rsidRDefault="004A69C3" w:rsidP="00D440D5">
            <w:pPr>
              <w:spacing w:line="240" w:lineRule="auto"/>
              <w:ind w:firstLine="0"/>
              <w:contextualSpacing/>
              <w:jc w:val="center"/>
              <w:rPr>
                <w:szCs w:val="24"/>
              </w:rPr>
            </w:pPr>
            <w:r w:rsidRPr="004A69C3">
              <w:rPr>
                <w:szCs w:val="24"/>
              </w:rPr>
              <w:t>0,044</w:t>
            </w:r>
          </w:p>
        </w:tc>
      </w:tr>
      <w:tr w:rsidR="004A69C3" w:rsidRPr="004A69C3" w:rsidTr="003729E5">
        <w:tc>
          <w:tcPr>
            <w:tcW w:w="2477" w:type="dxa"/>
          </w:tcPr>
          <w:p w:rsidR="004A69C3" w:rsidRPr="004A69C3" w:rsidRDefault="004A69C3" w:rsidP="00D440D5">
            <w:pPr>
              <w:spacing w:line="240" w:lineRule="auto"/>
              <w:ind w:firstLine="0"/>
              <w:contextualSpacing/>
              <w:jc w:val="center"/>
              <w:rPr>
                <w:szCs w:val="24"/>
              </w:rPr>
            </w:pPr>
            <w:r w:rsidRPr="004A69C3">
              <w:rPr>
                <w:szCs w:val="24"/>
              </w:rPr>
              <w:t>№ 2</w:t>
            </w:r>
          </w:p>
        </w:tc>
        <w:tc>
          <w:tcPr>
            <w:tcW w:w="2734" w:type="dxa"/>
          </w:tcPr>
          <w:p w:rsidR="004A69C3" w:rsidRPr="004A69C3" w:rsidRDefault="004A69C3" w:rsidP="00D440D5">
            <w:pPr>
              <w:spacing w:line="240" w:lineRule="auto"/>
              <w:ind w:firstLine="0"/>
              <w:contextualSpacing/>
              <w:jc w:val="center"/>
              <w:rPr>
                <w:szCs w:val="24"/>
              </w:rPr>
            </w:pPr>
            <w:r w:rsidRPr="004A69C3">
              <w:rPr>
                <w:szCs w:val="24"/>
              </w:rPr>
              <w:t>Шахта Прокопьевская, пласт Горелый</w:t>
            </w:r>
          </w:p>
        </w:tc>
        <w:tc>
          <w:tcPr>
            <w:tcW w:w="2977" w:type="dxa"/>
          </w:tcPr>
          <w:p w:rsidR="004A69C3" w:rsidRPr="004A69C3" w:rsidRDefault="004A69C3" w:rsidP="00D440D5">
            <w:pPr>
              <w:spacing w:line="240" w:lineRule="auto"/>
              <w:ind w:firstLine="0"/>
              <w:contextualSpacing/>
              <w:jc w:val="center"/>
              <w:rPr>
                <w:szCs w:val="24"/>
              </w:rPr>
            </w:pPr>
            <w:r w:rsidRPr="004A69C3">
              <w:rPr>
                <w:szCs w:val="24"/>
              </w:rPr>
              <w:t>А</w:t>
            </w:r>
            <w:r w:rsidRPr="004A69C3">
              <w:rPr>
                <w:szCs w:val="24"/>
                <w:vertAlign w:val="subscript"/>
              </w:rPr>
              <w:t>с</w:t>
            </w:r>
            <w:r w:rsidRPr="004A69C3">
              <w:rPr>
                <w:szCs w:val="24"/>
              </w:rPr>
              <w:t xml:space="preserve">=4,23%; </w:t>
            </w:r>
            <w:r w:rsidRPr="004A69C3">
              <w:rPr>
                <w:szCs w:val="24"/>
                <w:lang w:val="en-US"/>
              </w:rPr>
              <w:t>ω</w:t>
            </w:r>
            <w:r w:rsidRPr="004A69C3">
              <w:rPr>
                <w:szCs w:val="24"/>
                <w:vertAlign w:val="subscript"/>
              </w:rPr>
              <w:t>р</w:t>
            </w:r>
            <w:r w:rsidRPr="004A69C3">
              <w:rPr>
                <w:szCs w:val="24"/>
              </w:rPr>
              <w:t>=0,55%;</w:t>
            </w:r>
          </w:p>
          <w:p w:rsidR="004A69C3" w:rsidRPr="004A69C3" w:rsidRDefault="004A69C3" w:rsidP="00D440D5">
            <w:pPr>
              <w:spacing w:line="240" w:lineRule="auto"/>
              <w:ind w:firstLine="0"/>
              <w:contextualSpacing/>
              <w:jc w:val="center"/>
              <w:rPr>
                <w:szCs w:val="24"/>
              </w:rPr>
            </w:pPr>
            <w:r w:rsidRPr="004A69C3">
              <w:rPr>
                <w:szCs w:val="24"/>
                <w:lang w:val="en-US"/>
              </w:rPr>
              <w:t>υ</w:t>
            </w:r>
            <w:r w:rsidRPr="004A69C3">
              <w:rPr>
                <w:szCs w:val="24"/>
                <w:vertAlign w:val="subscript"/>
              </w:rPr>
              <w:t>р</w:t>
            </w:r>
            <w:r w:rsidRPr="004A69C3">
              <w:rPr>
                <w:szCs w:val="24"/>
              </w:rPr>
              <w:t>=20,18%</w:t>
            </w:r>
          </w:p>
        </w:tc>
        <w:tc>
          <w:tcPr>
            <w:tcW w:w="1722" w:type="dxa"/>
          </w:tcPr>
          <w:p w:rsidR="004A69C3" w:rsidRPr="004A69C3" w:rsidRDefault="004A69C3" w:rsidP="00D440D5">
            <w:pPr>
              <w:spacing w:line="240" w:lineRule="auto"/>
              <w:ind w:firstLine="0"/>
              <w:contextualSpacing/>
              <w:jc w:val="center"/>
              <w:rPr>
                <w:szCs w:val="24"/>
              </w:rPr>
            </w:pPr>
            <w:r w:rsidRPr="004A69C3">
              <w:rPr>
                <w:szCs w:val="24"/>
              </w:rPr>
              <w:t>0,058</w:t>
            </w:r>
          </w:p>
        </w:tc>
      </w:tr>
      <w:tr w:rsidR="004A69C3" w:rsidRPr="004A69C3" w:rsidTr="003729E5">
        <w:tc>
          <w:tcPr>
            <w:tcW w:w="2477" w:type="dxa"/>
          </w:tcPr>
          <w:p w:rsidR="004A69C3" w:rsidRPr="004A69C3" w:rsidRDefault="004A69C3" w:rsidP="00D440D5">
            <w:pPr>
              <w:spacing w:line="240" w:lineRule="auto"/>
              <w:ind w:firstLine="0"/>
              <w:contextualSpacing/>
              <w:jc w:val="center"/>
              <w:rPr>
                <w:szCs w:val="24"/>
              </w:rPr>
            </w:pPr>
            <w:r w:rsidRPr="004A69C3">
              <w:rPr>
                <w:szCs w:val="24"/>
              </w:rPr>
              <w:t>№ 2а</w:t>
            </w:r>
          </w:p>
        </w:tc>
        <w:tc>
          <w:tcPr>
            <w:tcW w:w="2734" w:type="dxa"/>
          </w:tcPr>
          <w:p w:rsidR="004A69C3" w:rsidRPr="004A69C3" w:rsidRDefault="004A69C3" w:rsidP="00D440D5">
            <w:pPr>
              <w:spacing w:line="240" w:lineRule="auto"/>
              <w:ind w:firstLine="0"/>
              <w:contextualSpacing/>
              <w:jc w:val="center"/>
              <w:rPr>
                <w:szCs w:val="24"/>
              </w:rPr>
            </w:pPr>
            <w:r w:rsidRPr="004A69C3">
              <w:rPr>
                <w:szCs w:val="24"/>
              </w:rPr>
              <w:t xml:space="preserve">Шахта Прокопьевская, </w:t>
            </w:r>
            <w:r w:rsidRPr="004A69C3">
              <w:rPr>
                <w:szCs w:val="24"/>
              </w:rPr>
              <w:lastRenderedPageBreak/>
              <w:t>пласт Горелый</w:t>
            </w:r>
          </w:p>
        </w:tc>
        <w:tc>
          <w:tcPr>
            <w:tcW w:w="2977" w:type="dxa"/>
          </w:tcPr>
          <w:p w:rsidR="004A69C3" w:rsidRPr="004A69C3" w:rsidRDefault="004A69C3" w:rsidP="00D440D5">
            <w:pPr>
              <w:spacing w:line="240" w:lineRule="auto"/>
              <w:ind w:firstLine="0"/>
              <w:contextualSpacing/>
              <w:jc w:val="center"/>
              <w:rPr>
                <w:szCs w:val="24"/>
              </w:rPr>
            </w:pPr>
            <w:r w:rsidRPr="004A69C3">
              <w:rPr>
                <w:szCs w:val="24"/>
              </w:rPr>
              <w:lastRenderedPageBreak/>
              <w:t>А</w:t>
            </w:r>
            <w:r w:rsidRPr="004A69C3">
              <w:rPr>
                <w:szCs w:val="24"/>
                <w:vertAlign w:val="subscript"/>
              </w:rPr>
              <w:t>с</w:t>
            </w:r>
            <w:r w:rsidRPr="004A69C3">
              <w:rPr>
                <w:szCs w:val="24"/>
              </w:rPr>
              <w:t xml:space="preserve">=4,23%; </w:t>
            </w:r>
            <w:r w:rsidRPr="004A69C3">
              <w:rPr>
                <w:szCs w:val="24"/>
                <w:lang w:val="en-US"/>
              </w:rPr>
              <w:t>ω</w:t>
            </w:r>
            <w:r w:rsidRPr="004A69C3">
              <w:rPr>
                <w:szCs w:val="24"/>
                <w:vertAlign w:val="subscript"/>
              </w:rPr>
              <w:t>р</w:t>
            </w:r>
            <w:r w:rsidRPr="004A69C3">
              <w:rPr>
                <w:szCs w:val="24"/>
              </w:rPr>
              <w:t>=0,55%;</w:t>
            </w:r>
          </w:p>
          <w:p w:rsidR="004A69C3" w:rsidRPr="004A69C3" w:rsidRDefault="004A69C3" w:rsidP="00D440D5">
            <w:pPr>
              <w:spacing w:line="240" w:lineRule="auto"/>
              <w:ind w:firstLine="0"/>
              <w:contextualSpacing/>
              <w:jc w:val="center"/>
              <w:rPr>
                <w:szCs w:val="24"/>
              </w:rPr>
            </w:pPr>
            <w:r w:rsidRPr="004A69C3">
              <w:rPr>
                <w:szCs w:val="24"/>
                <w:lang w:val="en-US"/>
              </w:rPr>
              <w:lastRenderedPageBreak/>
              <w:t>υ</w:t>
            </w:r>
            <w:r w:rsidRPr="004A69C3">
              <w:rPr>
                <w:szCs w:val="24"/>
                <w:vertAlign w:val="subscript"/>
              </w:rPr>
              <w:t>р</w:t>
            </w:r>
            <w:r w:rsidRPr="004A69C3">
              <w:rPr>
                <w:szCs w:val="24"/>
              </w:rPr>
              <w:t xml:space="preserve">=20,18% </w:t>
            </w:r>
          </w:p>
          <w:p w:rsidR="004A69C3" w:rsidRPr="004A69C3" w:rsidRDefault="004A69C3" w:rsidP="00D440D5">
            <w:pPr>
              <w:spacing w:line="240" w:lineRule="auto"/>
              <w:ind w:firstLine="0"/>
              <w:contextualSpacing/>
              <w:jc w:val="center"/>
              <w:rPr>
                <w:szCs w:val="24"/>
              </w:rPr>
            </w:pPr>
          </w:p>
        </w:tc>
        <w:tc>
          <w:tcPr>
            <w:tcW w:w="1722" w:type="dxa"/>
          </w:tcPr>
          <w:p w:rsidR="004A69C3" w:rsidRPr="004A69C3" w:rsidRDefault="004A69C3" w:rsidP="00D440D5">
            <w:pPr>
              <w:spacing w:line="240" w:lineRule="auto"/>
              <w:ind w:firstLine="0"/>
              <w:contextualSpacing/>
              <w:jc w:val="center"/>
              <w:rPr>
                <w:szCs w:val="24"/>
              </w:rPr>
            </w:pPr>
            <w:r w:rsidRPr="004A69C3">
              <w:rPr>
                <w:szCs w:val="24"/>
              </w:rPr>
              <w:lastRenderedPageBreak/>
              <w:t>0,044</w:t>
            </w:r>
          </w:p>
        </w:tc>
      </w:tr>
      <w:tr w:rsidR="004A69C3" w:rsidRPr="004A69C3" w:rsidTr="003729E5">
        <w:tc>
          <w:tcPr>
            <w:tcW w:w="2477" w:type="dxa"/>
          </w:tcPr>
          <w:p w:rsidR="004A69C3" w:rsidRPr="004A69C3" w:rsidRDefault="004A69C3" w:rsidP="00D440D5">
            <w:pPr>
              <w:spacing w:line="240" w:lineRule="auto"/>
              <w:ind w:firstLine="0"/>
              <w:contextualSpacing/>
              <w:jc w:val="center"/>
              <w:rPr>
                <w:szCs w:val="24"/>
              </w:rPr>
            </w:pPr>
            <w:r w:rsidRPr="004A69C3">
              <w:rPr>
                <w:szCs w:val="24"/>
              </w:rPr>
              <w:lastRenderedPageBreak/>
              <w:t>№ 3</w:t>
            </w:r>
          </w:p>
        </w:tc>
        <w:tc>
          <w:tcPr>
            <w:tcW w:w="2734" w:type="dxa"/>
          </w:tcPr>
          <w:p w:rsidR="004A69C3" w:rsidRPr="004A69C3" w:rsidRDefault="004A69C3" w:rsidP="00D440D5">
            <w:pPr>
              <w:spacing w:line="240" w:lineRule="auto"/>
              <w:ind w:firstLine="0"/>
              <w:contextualSpacing/>
              <w:jc w:val="center"/>
              <w:rPr>
                <w:szCs w:val="24"/>
              </w:rPr>
            </w:pPr>
            <w:r w:rsidRPr="004A69C3">
              <w:rPr>
                <w:szCs w:val="24"/>
              </w:rPr>
              <w:t>Шахта Киселевск-уголь, пласт Мощный</w:t>
            </w:r>
          </w:p>
        </w:tc>
        <w:tc>
          <w:tcPr>
            <w:tcW w:w="2977" w:type="dxa"/>
          </w:tcPr>
          <w:p w:rsidR="004A69C3" w:rsidRPr="004A69C3" w:rsidRDefault="004A69C3" w:rsidP="00D440D5">
            <w:pPr>
              <w:spacing w:line="240" w:lineRule="auto"/>
              <w:ind w:firstLine="0"/>
              <w:contextualSpacing/>
              <w:jc w:val="center"/>
              <w:rPr>
                <w:szCs w:val="24"/>
              </w:rPr>
            </w:pPr>
            <w:r w:rsidRPr="004A69C3">
              <w:rPr>
                <w:szCs w:val="24"/>
              </w:rPr>
              <w:t>А</w:t>
            </w:r>
            <w:r w:rsidRPr="004A69C3">
              <w:rPr>
                <w:szCs w:val="24"/>
                <w:vertAlign w:val="subscript"/>
              </w:rPr>
              <w:t>с</w:t>
            </w:r>
            <w:r w:rsidRPr="004A69C3">
              <w:rPr>
                <w:szCs w:val="24"/>
              </w:rPr>
              <w:t xml:space="preserve">=4,90%; </w:t>
            </w:r>
            <w:r w:rsidRPr="004A69C3">
              <w:rPr>
                <w:szCs w:val="24"/>
                <w:lang w:val="en-US"/>
              </w:rPr>
              <w:t>ω</w:t>
            </w:r>
            <w:r w:rsidRPr="004A69C3">
              <w:rPr>
                <w:szCs w:val="24"/>
                <w:vertAlign w:val="subscript"/>
              </w:rPr>
              <w:t>р</w:t>
            </w:r>
            <w:r w:rsidRPr="004A69C3">
              <w:rPr>
                <w:szCs w:val="24"/>
              </w:rPr>
              <w:t>=3,25%;</w:t>
            </w:r>
          </w:p>
          <w:p w:rsidR="004A69C3" w:rsidRPr="004A69C3" w:rsidRDefault="004A69C3" w:rsidP="00D440D5">
            <w:pPr>
              <w:spacing w:line="240" w:lineRule="auto"/>
              <w:ind w:firstLine="0"/>
              <w:contextualSpacing/>
              <w:jc w:val="center"/>
              <w:rPr>
                <w:szCs w:val="24"/>
              </w:rPr>
            </w:pPr>
            <w:r w:rsidRPr="004A69C3">
              <w:rPr>
                <w:szCs w:val="24"/>
                <w:lang w:val="en-US"/>
              </w:rPr>
              <w:t>υ</w:t>
            </w:r>
            <w:r w:rsidRPr="004A69C3">
              <w:rPr>
                <w:szCs w:val="24"/>
                <w:vertAlign w:val="subscript"/>
              </w:rPr>
              <w:t>р</w:t>
            </w:r>
            <w:r w:rsidRPr="004A69C3">
              <w:rPr>
                <w:szCs w:val="24"/>
              </w:rPr>
              <w:t>=25,72%</w:t>
            </w:r>
          </w:p>
          <w:p w:rsidR="004A69C3" w:rsidRPr="004A69C3" w:rsidRDefault="004A69C3" w:rsidP="00D440D5">
            <w:pPr>
              <w:spacing w:line="240" w:lineRule="auto"/>
              <w:ind w:firstLine="0"/>
              <w:contextualSpacing/>
              <w:jc w:val="center"/>
              <w:rPr>
                <w:szCs w:val="24"/>
              </w:rPr>
            </w:pPr>
          </w:p>
        </w:tc>
        <w:tc>
          <w:tcPr>
            <w:tcW w:w="1722" w:type="dxa"/>
          </w:tcPr>
          <w:p w:rsidR="004A69C3" w:rsidRPr="004A69C3" w:rsidRDefault="004A69C3" w:rsidP="00D440D5">
            <w:pPr>
              <w:spacing w:line="240" w:lineRule="auto"/>
              <w:ind w:firstLine="0"/>
              <w:contextualSpacing/>
              <w:jc w:val="center"/>
              <w:rPr>
                <w:szCs w:val="24"/>
              </w:rPr>
            </w:pPr>
            <w:r w:rsidRPr="004A69C3">
              <w:rPr>
                <w:szCs w:val="24"/>
              </w:rPr>
              <w:t>0,23</w:t>
            </w:r>
          </w:p>
        </w:tc>
      </w:tr>
      <w:tr w:rsidR="004A69C3" w:rsidRPr="004A69C3" w:rsidTr="003729E5">
        <w:tc>
          <w:tcPr>
            <w:tcW w:w="2477" w:type="dxa"/>
          </w:tcPr>
          <w:p w:rsidR="004A69C3" w:rsidRPr="004A69C3" w:rsidRDefault="004A69C3" w:rsidP="00D440D5">
            <w:pPr>
              <w:spacing w:line="240" w:lineRule="auto"/>
              <w:ind w:firstLine="0"/>
              <w:contextualSpacing/>
              <w:jc w:val="center"/>
              <w:rPr>
                <w:szCs w:val="24"/>
              </w:rPr>
            </w:pPr>
            <w:r w:rsidRPr="004A69C3">
              <w:rPr>
                <w:szCs w:val="24"/>
              </w:rPr>
              <w:t>№ 4</w:t>
            </w:r>
          </w:p>
        </w:tc>
        <w:tc>
          <w:tcPr>
            <w:tcW w:w="2734" w:type="dxa"/>
          </w:tcPr>
          <w:p w:rsidR="004A69C3" w:rsidRPr="004A69C3" w:rsidRDefault="004A69C3" w:rsidP="00D440D5">
            <w:pPr>
              <w:spacing w:line="240" w:lineRule="auto"/>
              <w:ind w:firstLine="0"/>
              <w:contextualSpacing/>
              <w:jc w:val="center"/>
              <w:rPr>
                <w:szCs w:val="24"/>
              </w:rPr>
            </w:pPr>
            <w:r w:rsidRPr="004A69C3">
              <w:rPr>
                <w:szCs w:val="24"/>
              </w:rPr>
              <w:t>Шахта имени Кирова, пласт Паленовский</w:t>
            </w:r>
          </w:p>
        </w:tc>
        <w:tc>
          <w:tcPr>
            <w:tcW w:w="2977" w:type="dxa"/>
          </w:tcPr>
          <w:p w:rsidR="004A69C3" w:rsidRPr="004A69C3" w:rsidRDefault="004A69C3" w:rsidP="00D440D5">
            <w:pPr>
              <w:spacing w:line="240" w:lineRule="auto"/>
              <w:ind w:firstLine="0"/>
              <w:contextualSpacing/>
              <w:jc w:val="center"/>
              <w:rPr>
                <w:szCs w:val="24"/>
              </w:rPr>
            </w:pPr>
            <w:r w:rsidRPr="004A69C3">
              <w:rPr>
                <w:szCs w:val="24"/>
              </w:rPr>
              <w:t>А</w:t>
            </w:r>
            <w:r w:rsidRPr="004A69C3">
              <w:rPr>
                <w:szCs w:val="24"/>
                <w:vertAlign w:val="subscript"/>
              </w:rPr>
              <w:t>с</w:t>
            </w:r>
            <w:r w:rsidRPr="004A69C3">
              <w:rPr>
                <w:szCs w:val="24"/>
              </w:rPr>
              <w:t xml:space="preserve">=4,23%; </w:t>
            </w:r>
            <w:r w:rsidRPr="004A69C3">
              <w:rPr>
                <w:szCs w:val="24"/>
                <w:lang w:val="en-US"/>
              </w:rPr>
              <w:t>ω</w:t>
            </w:r>
            <w:r w:rsidRPr="004A69C3">
              <w:rPr>
                <w:szCs w:val="24"/>
                <w:vertAlign w:val="subscript"/>
              </w:rPr>
              <w:t>р</w:t>
            </w:r>
            <w:r w:rsidRPr="004A69C3">
              <w:rPr>
                <w:szCs w:val="24"/>
              </w:rPr>
              <w:t>=0,60%;</w:t>
            </w:r>
          </w:p>
          <w:p w:rsidR="004A69C3" w:rsidRPr="004A69C3" w:rsidRDefault="004A69C3" w:rsidP="00D440D5">
            <w:pPr>
              <w:spacing w:line="240" w:lineRule="auto"/>
              <w:ind w:firstLine="0"/>
              <w:contextualSpacing/>
              <w:jc w:val="center"/>
              <w:rPr>
                <w:szCs w:val="24"/>
              </w:rPr>
            </w:pPr>
            <w:r w:rsidRPr="004A69C3">
              <w:rPr>
                <w:szCs w:val="24"/>
                <w:lang w:val="en-US"/>
              </w:rPr>
              <w:t>υ</w:t>
            </w:r>
            <w:r w:rsidRPr="004A69C3">
              <w:rPr>
                <w:szCs w:val="24"/>
                <w:vertAlign w:val="subscript"/>
              </w:rPr>
              <w:t>р</w:t>
            </w:r>
            <w:r w:rsidRPr="004A69C3">
              <w:rPr>
                <w:szCs w:val="24"/>
              </w:rPr>
              <w:t>=41,7%</w:t>
            </w:r>
          </w:p>
        </w:tc>
        <w:tc>
          <w:tcPr>
            <w:tcW w:w="1722" w:type="dxa"/>
          </w:tcPr>
          <w:p w:rsidR="004A69C3" w:rsidRPr="004A69C3" w:rsidRDefault="004A69C3" w:rsidP="00D440D5">
            <w:pPr>
              <w:spacing w:line="240" w:lineRule="auto"/>
              <w:ind w:firstLine="0"/>
              <w:contextualSpacing/>
              <w:jc w:val="center"/>
              <w:rPr>
                <w:szCs w:val="24"/>
              </w:rPr>
            </w:pPr>
            <w:r w:rsidRPr="004A69C3">
              <w:rPr>
                <w:szCs w:val="24"/>
              </w:rPr>
              <w:t>0,044</w:t>
            </w:r>
          </w:p>
        </w:tc>
      </w:tr>
      <w:tr w:rsidR="004A69C3" w:rsidRPr="004A69C3" w:rsidTr="003729E5">
        <w:tc>
          <w:tcPr>
            <w:tcW w:w="2477" w:type="dxa"/>
          </w:tcPr>
          <w:p w:rsidR="004A69C3" w:rsidRPr="004A69C3" w:rsidRDefault="004A69C3" w:rsidP="00D440D5">
            <w:pPr>
              <w:spacing w:line="240" w:lineRule="auto"/>
              <w:ind w:firstLine="0"/>
              <w:contextualSpacing/>
              <w:jc w:val="center"/>
              <w:rPr>
                <w:szCs w:val="24"/>
              </w:rPr>
            </w:pPr>
            <w:r w:rsidRPr="004A69C3">
              <w:rPr>
                <w:szCs w:val="24"/>
              </w:rPr>
              <w:t>Графит</w:t>
            </w:r>
          </w:p>
        </w:tc>
        <w:tc>
          <w:tcPr>
            <w:tcW w:w="2734" w:type="dxa"/>
          </w:tcPr>
          <w:p w:rsidR="004A69C3" w:rsidRPr="004A69C3" w:rsidRDefault="004A69C3" w:rsidP="00D440D5">
            <w:pPr>
              <w:spacing w:line="240" w:lineRule="auto"/>
              <w:ind w:firstLine="0"/>
              <w:contextualSpacing/>
              <w:jc w:val="center"/>
              <w:rPr>
                <w:szCs w:val="24"/>
              </w:rPr>
            </w:pPr>
            <w:r w:rsidRPr="004A69C3">
              <w:rPr>
                <w:szCs w:val="24"/>
              </w:rPr>
              <w:t>-</w:t>
            </w:r>
          </w:p>
        </w:tc>
        <w:tc>
          <w:tcPr>
            <w:tcW w:w="2977" w:type="dxa"/>
          </w:tcPr>
          <w:p w:rsidR="004A69C3" w:rsidRPr="004A69C3" w:rsidRDefault="004A69C3" w:rsidP="00D440D5">
            <w:pPr>
              <w:spacing w:line="240" w:lineRule="auto"/>
              <w:ind w:firstLine="0"/>
              <w:contextualSpacing/>
              <w:jc w:val="center"/>
              <w:rPr>
                <w:szCs w:val="24"/>
              </w:rPr>
            </w:pPr>
            <w:r w:rsidRPr="004A69C3">
              <w:rPr>
                <w:szCs w:val="24"/>
              </w:rPr>
              <w:t>-</w:t>
            </w:r>
          </w:p>
        </w:tc>
        <w:tc>
          <w:tcPr>
            <w:tcW w:w="1722" w:type="dxa"/>
          </w:tcPr>
          <w:p w:rsidR="004A69C3" w:rsidRPr="004A69C3" w:rsidRDefault="004A69C3" w:rsidP="00D440D5">
            <w:pPr>
              <w:spacing w:line="240" w:lineRule="auto"/>
              <w:ind w:firstLine="0"/>
              <w:contextualSpacing/>
              <w:jc w:val="center"/>
              <w:rPr>
                <w:szCs w:val="24"/>
              </w:rPr>
            </w:pPr>
            <w:r w:rsidRPr="004A69C3">
              <w:rPr>
                <w:szCs w:val="24"/>
              </w:rPr>
              <w:t>0,08</w:t>
            </w:r>
          </w:p>
        </w:tc>
      </w:tr>
      <w:tr w:rsidR="004A69C3" w:rsidRPr="004A69C3" w:rsidTr="003729E5">
        <w:tc>
          <w:tcPr>
            <w:tcW w:w="2477" w:type="dxa"/>
          </w:tcPr>
          <w:p w:rsidR="004A69C3" w:rsidRPr="004A69C3" w:rsidRDefault="004A69C3" w:rsidP="00D440D5">
            <w:pPr>
              <w:spacing w:line="240" w:lineRule="auto"/>
              <w:ind w:firstLine="0"/>
              <w:contextualSpacing/>
              <w:jc w:val="center"/>
              <w:rPr>
                <w:szCs w:val="24"/>
              </w:rPr>
            </w:pPr>
            <w:r w:rsidRPr="004A69C3">
              <w:rPr>
                <w:szCs w:val="24"/>
              </w:rPr>
              <w:t>Полукокс</w:t>
            </w:r>
          </w:p>
        </w:tc>
        <w:tc>
          <w:tcPr>
            <w:tcW w:w="2734" w:type="dxa"/>
          </w:tcPr>
          <w:p w:rsidR="004A69C3" w:rsidRPr="004A69C3" w:rsidRDefault="004A69C3" w:rsidP="00D440D5">
            <w:pPr>
              <w:spacing w:line="240" w:lineRule="auto"/>
              <w:ind w:firstLine="0"/>
              <w:contextualSpacing/>
              <w:jc w:val="center"/>
              <w:rPr>
                <w:szCs w:val="24"/>
              </w:rPr>
            </w:pPr>
            <w:r w:rsidRPr="004A69C3">
              <w:rPr>
                <w:szCs w:val="24"/>
              </w:rPr>
              <w:t>Кузнецкий</w:t>
            </w:r>
          </w:p>
        </w:tc>
        <w:tc>
          <w:tcPr>
            <w:tcW w:w="2977" w:type="dxa"/>
          </w:tcPr>
          <w:p w:rsidR="004A69C3" w:rsidRPr="004A69C3" w:rsidRDefault="004A69C3" w:rsidP="00D440D5">
            <w:pPr>
              <w:spacing w:line="240" w:lineRule="auto"/>
              <w:ind w:firstLine="0"/>
              <w:contextualSpacing/>
              <w:jc w:val="center"/>
              <w:rPr>
                <w:szCs w:val="24"/>
              </w:rPr>
            </w:pPr>
            <w:r w:rsidRPr="004A69C3">
              <w:rPr>
                <w:szCs w:val="24"/>
              </w:rPr>
              <w:t>-</w:t>
            </w:r>
          </w:p>
        </w:tc>
        <w:tc>
          <w:tcPr>
            <w:tcW w:w="1722" w:type="dxa"/>
          </w:tcPr>
          <w:p w:rsidR="004A69C3" w:rsidRPr="004A69C3" w:rsidRDefault="004A69C3" w:rsidP="00D440D5">
            <w:pPr>
              <w:spacing w:line="240" w:lineRule="auto"/>
              <w:ind w:firstLine="0"/>
              <w:contextualSpacing/>
              <w:jc w:val="center"/>
              <w:rPr>
                <w:szCs w:val="24"/>
              </w:rPr>
            </w:pPr>
            <w:r w:rsidRPr="004A69C3">
              <w:rPr>
                <w:szCs w:val="24"/>
              </w:rPr>
              <w:t>0,04</w:t>
            </w:r>
          </w:p>
        </w:tc>
      </w:tr>
      <w:tr w:rsidR="004A69C3" w:rsidRPr="004A69C3" w:rsidTr="003729E5">
        <w:tc>
          <w:tcPr>
            <w:tcW w:w="2477" w:type="dxa"/>
          </w:tcPr>
          <w:p w:rsidR="004A69C3" w:rsidRPr="004A69C3" w:rsidRDefault="004A69C3" w:rsidP="00D440D5">
            <w:pPr>
              <w:spacing w:line="240" w:lineRule="auto"/>
              <w:ind w:firstLine="0"/>
              <w:contextualSpacing/>
              <w:jc w:val="center"/>
              <w:rPr>
                <w:szCs w:val="24"/>
              </w:rPr>
            </w:pPr>
            <w:r w:rsidRPr="004A69C3">
              <w:rPr>
                <w:szCs w:val="24"/>
              </w:rPr>
              <w:t>Кокс</w:t>
            </w:r>
          </w:p>
        </w:tc>
        <w:tc>
          <w:tcPr>
            <w:tcW w:w="2734" w:type="dxa"/>
          </w:tcPr>
          <w:p w:rsidR="004A69C3" w:rsidRPr="004A69C3" w:rsidRDefault="004A69C3" w:rsidP="00D440D5">
            <w:pPr>
              <w:spacing w:line="240" w:lineRule="auto"/>
              <w:ind w:firstLine="0"/>
              <w:contextualSpacing/>
              <w:jc w:val="center"/>
              <w:rPr>
                <w:szCs w:val="24"/>
              </w:rPr>
            </w:pPr>
            <w:r w:rsidRPr="004A69C3">
              <w:rPr>
                <w:szCs w:val="24"/>
              </w:rPr>
              <w:t>-</w:t>
            </w:r>
          </w:p>
        </w:tc>
        <w:tc>
          <w:tcPr>
            <w:tcW w:w="2977" w:type="dxa"/>
          </w:tcPr>
          <w:p w:rsidR="004A69C3" w:rsidRPr="004A69C3" w:rsidRDefault="004A69C3" w:rsidP="00D440D5">
            <w:pPr>
              <w:spacing w:line="240" w:lineRule="auto"/>
              <w:ind w:firstLine="0"/>
              <w:contextualSpacing/>
              <w:jc w:val="center"/>
              <w:rPr>
                <w:szCs w:val="24"/>
              </w:rPr>
            </w:pPr>
            <w:r w:rsidRPr="004A69C3">
              <w:rPr>
                <w:szCs w:val="24"/>
              </w:rPr>
              <w:t>-</w:t>
            </w:r>
          </w:p>
        </w:tc>
        <w:tc>
          <w:tcPr>
            <w:tcW w:w="1722" w:type="dxa"/>
          </w:tcPr>
          <w:p w:rsidR="004A69C3" w:rsidRPr="004A69C3" w:rsidRDefault="004A69C3" w:rsidP="00D440D5">
            <w:pPr>
              <w:spacing w:line="240" w:lineRule="auto"/>
              <w:ind w:firstLine="0"/>
              <w:contextualSpacing/>
              <w:jc w:val="center"/>
              <w:rPr>
                <w:szCs w:val="24"/>
              </w:rPr>
            </w:pPr>
            <w:r w:rsidRPr="004A69C3">
              <w:rPr>
                <w:szCs w:val="24"/>
              </w:rPr>
              <w:t>0,251</w:t>
            </w:r>
          </w:p>
        </w:tc>
      </w:tr>
    </w:tbl>
    <w:p w:rsidR="004A69C3" w:rsidRPr="004A69C3" w:rsidRDefault="004A69C3" w:rsidP="0001764F">
      <w:pPr>
        <w:spacing w:line="360" w:lineRule="auto"/>
        <w:ind w:firstLine="567"/>
        <w:contextualSpacing/>
        <w:jc w:val="both"/>
        <w:rPr>
          <w:szCs w:val="24"/>
        </w:rPr>
      </w:pPr>
    </w:p>
    <w:p w:rsidR="004A69C3" w:rsidRDefault="004A69C3" w:rsidP="0001764F">
      <w:pPr>
        <w:spacing w:line="360" w:lineRule="auto"/>
        <w:ind w:firstLine="567"/>
        <w:contextualSpacing/>
        <w:jc w:val="both"/>
        <w:rPr>
          <w:szCs w:val="24"/>
        </w:rPr>
      </w:pPr>
      <w:r w:rsidRPr="004A69C3">
        <w:rPr>
          <w:szCs w:val="24"/>
        </w:rPr>
        <w:t>Изменение оптической плотности по величине адсорбционной активности зависит от активности углистого компонента</w:t>
      </w:r>
      <w:r w:rsidR="001A71FA">
        <w:rPr>
          <w:szCs w:val="24"/>
        </w:rPr>
        <w:t xml:space="preserve"> </w:t>
      </w:r>
      <w:r w:rsidR="001A71FA" w:rsidRPr="001A71FA">
        <w:rPr>
          <w:szCs w:val="24"/>
        </w:rPr>
        <w:t>[ ]</w:t>
      </w:r>
      <w:r w:rsidRPr="004A69C3">
        <w:rPr>
          <w:szCs w:val="24"/>
        </w:rPr>
        <w:t>. По величине оптической плотности смеси (горелой породы, золы) трудно установить, в какой модификации находится уголь, так как AD для углистых ингредие</w:t>
      </w:r>
      <w:r w:rsidR="008B4EB6">
        <w:rPr>
          <w:szCs w:val="24"/>
        </w:rPr>
        <w:t>нтов очень разнообразна (табл. 5.7</w:t>
      </w:r>
      <w:r w:rsidRPr="004A69C3">
        <w:rPr>
          <w:szCs w:val="24"/>
        </w:rPr>
        <w:t>).</w:t>
      </w:r>
    </w:p>
    <w:p w:rsidR="00C657E7" w:rsidRPr="004A69C3" w:rsidRDefault="00C657E7" w:rsidP="00C657E7">
      <w:pPr>
        <w:spacing w:line="360" w:lineRule="auto"/>
        <w:ind w:firstLine="567"/>
        <w:contextualSpacing/>
        <w:jc w:val="both"/>
        <w:rPr>
          <w:szCs w:val="24"/>
        </w:rPr>
      </w:pPr>
      <w:r w:rsidRPr="004A69C3">
        <w:rPr>
          <w:szCs w:val="24"/>
        </w:rPr>
        <w:t>Из приведенных данных видно, что оптическая плотность углистых адсорбентов чрезвычайно разнообразна, хотя у большинства каменных углей она близка к оптической плотности среднеактивных цемянок 0,04-0,06, для свежеизмельченного графита она несколько выше - 0,08 и для некоторых проб угля и кокса она резко увеличивается до 0,23-0,251.</w:t>
      </w:r>
    </w:p>
    <w:p w:rsidR="004A69C3" w:rsidRPr="004A69C3" w:rsidRDefault="008B4EB6" w:rsidP="00D440D5">
      <w:pPr>
        <w:spacing w:line="240" w:lineRule="auto"/>
        <w:ind w:firstLine="567"/>
        <w:contextualSpacing/>
        <w:jc w:val="right"/>
        <w:rPr>
          <w:szCs w:val="24"/>
        </w:rPr>
      </w:pPr>
      <w:r>
        <w:rPr>
          <w:szCs w:val="24"/>
        </w:rPr>
        <w:t>Таблица 5.7</w:t>
      </w:r>
    </w:p>
    <w:p w:rsidR="004A69C3" w:rsidRPr="000D589F" w:rsidRDefault="004A69C3" w:rsidP="00D440D5">
      <w:pPr>
        <w:spacing w:line="240" w:lineRule="auto"/>
        <w:ind w:firstLine="567"/>
        <w:contextualSpacing/>
        <w:jc w:val="center"/>
        <w:rPr>
          <w:szCs w:val="24"/>
          <w:lang w:val="en-US"/>
        </w:rPr>
      </w:pPr>
      <w:r w:rsidRPr="004A69C3">
        <w:rPr>
          <w:szCs w:val="24"/>
        </w:rPr>
        <w:t>Влияние модификации угля на адсорбционную активность</w:t>
      </w:r>
      <w:r w:rsidR="000D589F">
        <w:rPr>
          <w:szCs w:val="24"/>
        </w:rPr>
        <w:t xml:space="preserve"> </w:t>
      </w:r>
      <w:r w:rsidR="000D589F" w:rsidRPr="000D589F">
        <w:rPr>
          <w:szCs w:val="24"/>
          <w:highlight w:val="red"/>
          <w:lang w:val="en-US"/>
        </w:rPr>
        <w:t>[ ]</w:t>
      </w:r>
    </w:p>
    <w:tbl>
      <w:tblPr>
        <w:tblW w:w="9503" w:type="dxa"/>
        <w:tblLayout w:type="fixed"/>
        <w:tblCellMar>
          <w:left w:w="0" w:type="dxa"/>
          <w:right w:w="0" w:type="dxa"/>
        </w:tblCellMar>
        <w:tblLook w:val="0000"/>
      </w:tblPr>
      <w:tblGrid>
        <w:gridCol w:w="1990"/>
        <w:gridCol w:w="1876"/>
        <w:gridCol w:w="1419"/>
        <w:gridCol w:w="1383"/>
        <w:gridCol w:w="1574"/>
        <w:gridCol w:w="1261"/>
      </w:tblGrid>
      <w:tr w:rsidR="004A69C3" w:rsidRPr="004A69C3" w:rsidTr="003729E5">
        <w:tblPrEx>
          <w:tblCellMar>
            <w:top w:w="0" w:type="dxa"/>
            <w:left w:w="0" w:type="dxa"/>
            <w:bottom w:w="0" w:type="dxa"/>
            <w:right w:w="0" w:type="dxa"/>
          </w:tblCellMar>
        </w:tblPrEx>
        <w:trPr>
          <w:trHeight w:hRule="exact" w:val="480"/>
        </w:trPr>
        <w:tc>
          <w:tcPr>
            <w:tcW w:w="3866" w:type="dxa"/>
            <w:gridSpan w:val="2"/>
            <w:tcBorders>
              <w:top w:val="single" w:sz="4" w:space="0" w:color="auto"/>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7pt"/>
                <w:rFonts w:ascii="Times New Roman" w:hAnsi="Times New Roman" w:cs="Times New Roman"/>
                <w:sz w:val="24"/>
                <w:szCs w:val="24"/>
              </w:rPr>
              <w:t>Адсорбенты</w:t>
            </w:r>
          </w:p>
        </w:tc>
        <w:tc>
          <w:tcPr>
            <w:tcW w:w="1419" w:type="dxa"/>
            <w:vMerge w:val="restart"/>
            <w:tcBorders>
              <w:top w:val="single" w:sz="4" w:space="0" w:color="auto"/>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7pt"/>
                <w:rFonts w:ascii="Times New Roman" w:hAnsi="Times New Roman" w:cs="Times New Roman"/>
                <w:sz w:val="24"/>
                <w:szCs w:val="24"/>
              </w:rPr>
              <w:t>Добавка уг</w:t>
            </w:r>
            <w:r w:rsidRPr="004A69C3">
              <w:rPr>
                <w:rStyle w:val="7pt"/>
                <w:rFonts w:ascii="Times New Roman" w:hAnsi="Times New Roman" w:cs="Times New Roman"/>
                <w:sz w:val="24"/>
                <w:szCs w:val="24"/>
              </w:rPr>
              <w:softHyphen/>
              <w:t>листого ве</w:t>
            </w:r>
            <w:r w:rsidRPr="004A69C3">
              <w:rPr>
                <w:rStyle w:val="7pt"/>
                <w:rFonts w:ascii="Times New Roman" w:hAnsi="Times New Roman" w:cs="Times New Roman"/>
                <w:sz w:val="24"/>
                <w:szCs w:val="24"/>
              </w:rPr>
              <w:softHyphen/>
              <w:t>щества в вес. %</w:t>
            </w:r>
          </w:p>
        </w:tc>
        <w:tc>
          <w:tcPr>
            <w:tcW w:w="4218" w:type="dxa"/>
            <w:gridSpan w:val="3"/>
            <w:tcBorders>
              <w:top w:val="single" w:sz="4" w:space="0" w:color="auto"/>
              <w:left w:val="single" w:sz="4" w:space="0" w:color="auto"/>
              <w:bottom w:val="nil"/>
              <w:right w:val="single" w:sz="4" w:space="0" w:color="auto"/>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7pt"/>
                <w:rFonts w:ascii="Times New Roman" w:hAnsi="Times New Roman" w:cs="Times New Roman"/>
                <w:sz w:val="24"/>
                <w:szCs w:val="24"/>
              </w:rPr>
              <w:t>Оптическая плотность</w:t>
            </w:r>
          </w:p>
        </w:tc>
      </w:tr>
      <w:tr w:rsidR="004A69C3" w:rsidRPr="004A69C3" w:rsidTr="00C951BA">
        <w:tblPrEx>
          <w:tblCellMar>
            <w:top w:w="0" w:type="dxa"/>
            <w:left w:w="0" w:type="dxa"/>
            <w:bottom w:w="0" w:type="dxa"/>
            <w:right w:w="0" w:type="dxa"/>
          </w:tblCellMar>
        </w:tblPrEx>
        <w:trPr>
          <w:trHeight w:hRule="exact" w:val="2270"/>
        </w:trPr>
        <w:tc>
          <w:tcPr>
            <w:tcW w:w="1990" w:type="dxa"/>
            <w:tcBorders>
              <w:top w:val="single" w:sz="4" w:space="0" w:color="auto"/>
              <w:left w:val="single" w:sz="4" w:space="0" w:color="auto"/>
              <w:bottom w:val="nil"/>
              <w:right w:val="nil"/>
            </w:tcBorders>
            <w:shd w:val="clear" w:color="auto" w:fill="FFFFFF"/>
          </w:tcPr>
          <w:p w:rsidR="004A69C3" w:rsidRPr="004A69C3" w:rsidRDefault="00C951BA" w:rsidP="00D440D5">
            <w:pPr>
              <w:pStyle w:val="aff0"/>
              <w:shd w:val="clear" w:color="auto" w:fill="auto"/>
              <w:spacing w:before="0" w:line="240" w:lineRule="auto"/>
              <w:ind w:firstLine="5"/>
              <w:contextualSpacing/>
              <w:jc w:val="center"/>
              <w:rPr>
                <w:sz w:val="24"/>
                <w:szCs w:val="24"/>
              </w:rPr>
            </w:pPr>
            <w:r>
              <w:rPr>
                <w:rStyle w:val="7pt"/>
                <w:rFonts w:ascii="Times New Roman" w:hAnsi="Times New Roman" w:cs="Times New Roman"/>
                <w:sz w:val="24"/>
                <w:szCs w:val="24"/>
              </w:rPr>
              <w:t>Ц</w:t>
            </w:r>
            <w:r w:rsidR="004A69C3" w:rsidRPr="004A69C3">
              <w:rPr>
                <w:rStyle w:val="7pt"/>
                <w:rFonts w:ascii="Times New Roman" w:hAnsi="Times New Roman" w:cs="Times New Roman"/>
                <w:sz w:val="24"/>
                <w:szCs w:val="24"/>
              </w:rPr>
              <w:t>емянка из клещихинск</w:t>
            </w:r>
            <w:r>
              <w:rPr>
                <w:rStyle w:val="7pt"/>
                <w:rFonts w:ascii="Times New Roman" w:hAnsi="Times New Roman" w:cs="Times New Roman"/>
                <w:sz w:val="24"/>
                <w:szCs w:val="24"/>
              </w:rPr>
              <w:t>их глин, обожженных при темпера</w:t>
            </w:r>
            <w:r w:rsidR="004A69C3" w:rsidRPr="004A69C3">
              <w:rPr>
                <w:rStyle w:val="7pt"/>
                <w:rFonts w:ascii="Times New Roman" w:hAnsi="Times New Roman" w:cs="Times New Roman"/>
                <w:sz w:val="24"/>
                <w:szCs w:val="24"/>
              </w:rPr>
              <w:t xml:space="preserve">туре в </w:t>
            </w:r>
            <w:r w:rsidR="004A69C3" w:rsidRPr="004A69C3">
              <w:rPr>
                <w:rStyle w:val="7pt"/>
                <w:rFonts w:ascii="Times New Roman" w:hAnsi="Times New Roman" w:cs="Times New Roman"/>
                <w:sz w:val="24"/>
                <w:szCs w:val="24"/>
                <w:vertAlign w:val="superscript"/>
              </w:rPr>
              <w:t>С</w:t>
            </w:r>
            <w:r w:rsidR="004A69C3" w:rsidRPr="004A69C3">
              <w:rPr>
                <w:rStyle w:val="7pt"/>
                <w:rFonts w:ascii="Times New Roman" w:hAnsi="Times New Roman" w:cs="Times New Roman"/>
                <w:sz w:val="24"/>
                <w:szCs w:val="24"/>
              </w:rPr>
              <w:t>С</w:t>
            </w:r>
          </w:p>
        </w:tc>
        <w:tc>
          <w:tcPr>
            <w:tcW w:w="1876" w:type="dxa"/>
            <w:tcBorders>
              <w:top w:val="single" w:sz="4" w:space="0" w:color="auto"/>
              <w:left w:val="single" w:sz="4" w:space="0" w:color="auto"/>
              <w:bottom w:val="nil"/>
              <w:right w:val="nil"/>
            </w:tcBorders>
            <w:shd w:val="clear" w:color="auto" w:fill="FFFFFF"/>
          </w:tcPr>
          <w:p w:rsidR="004A69C3" w:rsidRPr="004A69C3" w:rsidRDefault="00C951BA" w:rsidP="00D440D5">
            <w:pPr>
              <w:pStyle w:val="aff0"/>
              <w:shd w:val="clear" w:color="auto" w:fill="auto"/>
              <w:spacing w:before="0" w:line="240" w:lineRule="auto"/>
              <w:ind w:firstLine="5"/>
              <w:contextualSpacing/>
              <w:jc w:val="center"/>
              <w:rPr>
                <w:sz w:val="24"/>
                <w:szCs w:val="24"/>
              </w:rPr>
            </w:pPr>
            <w:r>
              <w:rPr>
                <w:rStyle w:val="7pt"/>
                <w:rFonts w:ascii="Times New Roman" w:hAnsi="Times New Roman" w:cs="Times New Roman"/>
                <w:sz w:val="24"/>
                <w:szCs w:val="24"/>
              </w:rPr>
              <w:t>У</w:t>
            </w:r>
            <w:r w:rsidR="004A69C3" w:rsidRPr="004A69C3">
              <w:rPr>
                <w:rStyle w:val="7pt"/>
                <w:rFonts w:ascii="Times New Roman" w:hAnsi="Times New Roman" w:cs="Times New Roman"/>
                <w:sz w:val="24"/>
                <w:szCs w:val="24"/>
              </w:rPr>
              <w:t>глистый</w:t>
            </w:r>
          </w:p>
        </w:tc>
        <w:tc>
          <w:tcPr>
            <w:tcW w:w="1419" w:type="dxa"/>
            <w:vMerge/>
            <w:tcBorders>
              <w:top w:val="nil"/>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p>
        </w:tc>
        <w:tc>
          <w:tcPr>
            <w:tcW w:w="1383" w:type="dxa"/>
            <w:tcBorders>
              <w:top w:val="single" w:sz="4" w:space="0" w:color="auto"/>
              <w:left w:val="single" w:sz="4" w:space="0" w:color="auto"/>
              <w:bottom w:val="nil"/>
              <w:right w:val="nil"/>
            </w:tcBorders>
            <w:shd w:val="clear" w:color="auto" w:fill="FFFFFF"/>
          </w:tcPr>
          <w:p w:rsidR="004A69C3" w:rsidRPr="004A69C3" w:rsidRDefault="00C951BA" w:rsidP="00D440D5">
            <w:pPr>
              <w:pStyle w:val="aff0"/>
              <w:shd w:val="clear" w:color="auto" w:fill="auto"/>
              <w:spacing w:before="0" w:line="240" w:lineRule="auto"/>
              <w:ind w:firstLine="5"/>
              <w:contextualSpacing/>
              <w:jc w:val="center"/>
              <w:rPr>
                <w:sz w:val="24"/>
                <w:szCs w:val="24"/>
              </w:rPr>
            </w:pPr>
            <w:r>
              <w:rPr>
                <w:rStyle w:val="7pt"/>
                <w:rFonts w:ascii="Times New Roman" w:hAnsi="Times New Roman" w:cs="Times New Roman"/>
                <w:sz w:val="24"/>
                <w:szCs w:val="24"/>
              </w:rPr>
              <w:t>Ц</w:t>
            </w:r>
            <w:r w:rsidR="004A69C3" w:rsidRPr="004A69C3">
              <w:rPr>
                <w:rStyle w:val="7pt"/>
                <w:rFonts w:ascii="Times New Roman" w:hAnsi="Times New Roman" w:cs="Times New Roman"/>
                <w:sz w:val="24"/>
                <w:szCs w:val="24"/>
              </w:rPr>
              <w:t>емянки</w:t>
            </w:r>
          </w:p>
        </w:tc>
        <w:tc>
          <w:tcPr>
            <w:tcW w:w="1574" w:type="dxa"/>
            <w:tcBorders>
              <w:top w:val="single" w:sz="4" w:space="0" w:color="auto"/>
              <w:left w:val="single" w:sz="4" w:space="0" w:color="auto"/>
              <w:bottom w:val="nil"/>
              <w:right w:val="nil"/>
            </w:tcBorders>
            <w:shd w:val="clear" w:color="auto" w:fill="FFFFFF"/>
          </w:tcPr>
          <w:p w:rsidR="004A69C3" w:rsidRPr="004A69C3" w:rsidRDefault="00C951BA" w:rsidP="00D440D5">
            <w:pPr>
              <w:pStyle w:val="aff0"/>
              <w:shd w:val="clear" w:color="auto" w:fill="auto"/>
              <w:spacing w:before="0" w:line="240" w:lineRule="auto"/>
              <w:ind w:firstLine="5"/>
              <w:contextualSpacing/>
              <w:jc w:val="center"/>
              <w:rPr>
                <w:sz w:val="24"/>
                <w:szCs w:val="24"/>
              </w:rPr>
            </w:pPr>
            <w:r>
              <w:rPr>
                <w:rStyle w:val="7pt"/>
                <w:rFonts w:ascii="Times New Roman" w:hAnsi="Times New Roman" w:cs="Times New Roman"/>
                <w:sz w:val="24"/>
                <w:szCs w:val="24"/>
              </w:rPr>
              <w:t>У</w:t>
            </w:r>
            <w:r w:rsidR="004A69C3" w:rsidRPr="004A69C3">
              <w:rPr>
                <w:rStyle w:val="7pt"/>
                <w:rFonts w:ascii="Times New Roman" w:hAnsi="Times New Roman" w:cs="Times New Roman"/>
                <w:sz w:val="24"/>
                <w:szCs w:val="24"/>
              </w:rPr>
              <w:t>глистой</w:t>
            </w:r>
          </w:p>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7pt"/>
                <w:rFonts w:ascii="Times New Roman" w:hAnsi="Times New Roman" w:cs="Times New Roman"/>
                <w:sz w:val="24"/>
                <w:szCs w:val="24"/>
              </w:rPr>
              <w:t>добавки</w:t>
            </w:r>
          </w:p>
        </w:tc>
        <w:tc>
          <w:tcPr>
            <w:tcW w:w="1261" w:type="dxa"/>
            <w:tcBorders>
              <w:top w:val="single" w:sz="4" w:space="0" w:color="auto"/>
              <w:left w:val="single" w:sz="4" w:space="0" w:color="auto"/>
              <w:bottom w:val="nil"/>
              <w:right w:val="single" w:sz="4" w:space="0" w:color="auto"/>
            </w:tcBorders>
            <w:shd w:val="clear" w:color="auto" w:fill="FFFFFF"/>
          </w:tcPr>
          <w:p w:rsidR="004A69C3" w:rsidRPr="004A69C3" w:rsidRDefault="00C951BA" w:rsidP="00D440D5">
            <w:pPr>
              <w:pStyle w:val="aff0"/>
              <w:shd w:val="clear" w:color="auto" w:fill="auto"/>
              <w:spacing w:before="0" w:line="240" w:lineRule="auto"/>
              <w:ind w:firstLine="5"/>
              <w:contextualSpacing/>
              <w:jc w:val="center"/>
              <w:rPr>
                <w:sz w:val="24"/>
                <w:szCs w:val="24"/>
              </w:rPr>
            </w:pPr>
            <w:r>
              <w:rPr>
                <w:rStyle w:val="7pt"/>
                <w:rFonts w:ascii="Times New Roman" w:hAnsi="Times New Roman" w:cs="Times New Roman"/>
                <w:sz w:val="24"/>
                <w:szCs w:val="24"/>
              </w:rPr>
              <w:t>С</w:t>
            </w:r>
            <w:r w:rsidR="004A69C3" w:rsidRPr="004A69C3">
              <w:rPr>
                <w:rStyle w:val="7pt"/>
                <w:rFonts w:ascii="Times New Roman" w:hAnsi="Times New Roman" w:cs="Times New Roman"/>
                <w:sz w:val="24"/>
                <w:szCs w:val="24"/>
              </w:rPr>
              <w:t>меси</w:t>
            </w:r>
          </w:p>
        </w:tc>
      </w:tr>
      <w:tr w:rsidR="004A69C3" w:rsidRPr="004A69C3" w:rsidTr="00C951BA">
        <w:tblPrEx>
          <w:tblCellMar>
            <w:top w:w="0" w:type="dxa"/>
            <w:left w:w="0" w:type="dxa"/>
            <w:bottom w:w="0" w:type="dxa"/>
            <w:right w:w="0" w:type="dxa"/>
          </w:tblCellMar>
        </w:tblPrEx>
        <w:trPr>
          <w:trHeight w:hRule="exact" w:val="603"/>
        </w:trPr>
        <w:tc>
          <w:tcPr>
            <w:tcW w:w="1990" w:type="dxa"/>
            <w:tcBorders>
              <w:top w:val="single" w:sz="4" w:space="0" w:color="auto"/>
              <w:left w:val="single" w:sz="4" w:space="0" w:color="auto"/>
              <w:bottom w:val="nil"/>
              <w:right w:val="nil"/>
            </w:tcBorders>
            <w:shd w:val="clear" w:color="auto" w:fill="FFFFFF"/>
          </w:tcPr>
          <w:p w:rsidR="004A69C3" w:rsidRPr="004A69C3" w:rsidRDefault="004A69C3" w:rsidP="00D440D5">
            <w:pPr>
              <w:spacing w:line="240" w:lineRule="auto"/>
              <w:ind w:firstLine="5"/>
              <w:contextualSpacing/>
              <w:jc w:val="center"/>
              <w:rPr>
                <w:szCs w:val="24"/>
              </w:rPr>
            </w:pPr>
          </w:p>
        </w:tc>
        <w:tc>
          <w:tcPr>
            <w:tcW w:w="1876" w:type="dxa"/>
            <w:tcBorders>
              <w:top w:val="single" w:sz="4" w:space="0" w:color="auto"/>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Уголь № 3</w:t>
            </w:r>
          </w:p>
        </w:tc>
        <w:tc>
          <w:tcPr>
            <w:tcW w:w="1419" w:type="dxa"/>
            <w:tcBorders>
              <w:top w:val="single" w:sz="4" w:space="0" w:color="auto"/>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1</w:t>
            </w:r>
          </w:p>
        </w:tc>
        <w:tc>
          <w:tcPr>
            <w:tcW w:w="1383" w:type="dxa"/>
            <w:tcBorders>
              <w:top w:val="single" w:sz="4" w:space="0" w:color="auto"/>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0,156</w:t>
            </w:r>
          </w:p>
        </w:tc>
        <w:tc>
          <w:tcPr>
            <w:tcW w:w="1574" w:type="dxa"/>
            <w:tcBorders>
              <w:top w:val="single" w:sz="4" w:space="0" w:color="auto"/>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0,23</w:t>
            </w:r>
          </w:p>
        </w:tc>
        <w:tc>
          <w:tcPr>
            <w:tcW w:w="1261" w:type="dxa"/>
            <w:tcBorders>
              <w:top w:val="single" w:sz="4" w:space="0" w:color="auto"/>
              <w:left w:val="single" w:sz="4" w:space="0" w:color="auto"/>
              <w:bottom w:val="nil"/>
              <w:right w:val="single" w:sz="4" w:space="0" w:color="auto"/>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0,159</w:t>
            </w:r>
          </w:p>
        </w:tc>
      </w:tr>
      <w:tr w:rsidR="004A69C3" w:rsidRPr="004A69C3" w:rsidTr="00C951BA">
        <w:tblPrEx>
          <w:tblCellMar>
            <w:top w:w="0" w:type="dxa"/>
            <w:left w:w="0" w:type="dxa"/>
            <w:bottom w:w="0" w:type="dxa"/>
            <w:right w:w="0" w:type="dxa"/>
          </w:tblCellMar>
        </w:tblPrEx>
        <w:trPr>
          <w:trHeight w:hRule="exact" w:val="400"/>
        </w:trPr>
        <w:tc>
          <w:tcPr>
            <w:tcW w:w="1990" w:type="dxa"/>
            <w:tcBorders>
              <w:top w:val="nil"/>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600</w:t>
            </w:r>
          </w:p>
        </w:tc>
        <w:tc>
          <w:tcPr>
            <w:tcW w:w="1876" w:type="dxa"/>
            <w:tcBorders>
              <w:top w:val="nil"/>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Кокс</w:t>
            </w:r>
          </w:p>
        </w:tc>
        <w:tc>
          <w:tcPr>
            <w:tcW w:w="1419" w:type="dxa"/>
            <w:tcBorders>
              <w:top w:val="nil"/>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1</w:t>
            </w:r>
          </w:p>
        </w:tc>
        <w:tc>
          <w:tcPr>
            <w:tcW w:w="1383" w:type="dxa"/>
            <w:tcBorders>
              <w:top w:val="nil"/>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0,156</w:t>
            </w:r>
          </w:p>
        </w:tc>
        <w:tc>
          <w:tcPr>
            <w:tcW w:w="1574" w:type="dxa"/>
            <w:tcBorders>
              <w:top w:val="nil"/>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0,251</w:t>
            </w:r>
          </w:p>
        </w:tc>
        <w:tc>
          <w:tcPr>
            <w:tcW w:w="1261" w:type="dxa"/>
            <w:tcBorders>
              <w:top w:val="nil"/>
              <w:left w:val="single" w:sz="4" w:space="0" w:color="auto"/>
              <w:bottom w:val="nil"/>
              <w:right w:val="single" w:sz="4" w:space="0" w:color="auto"/>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0,171</w:t>
            </w:r>
          </w:p>
        </w:tc>
      </w:tr>
      <w:tr w:rsidR="004A69C3" w:rsidRPr="004A69C3" w:rsidTr="00C951BA">
        <w:tblPrEx>
          <w:tblCellMar>
            <w:top w:w="0" w:type="dxa"/>
            <w:left w:w="0" w:type="dxa"/>
            <w:bottom w:w="0" w:type="dxa"/>
            <w:right w:w="0" w:type="dxa"/>
          </w:tblCellMar>
        </w:tblPrEx>
        <w:trPr>
          <w:trHeight w:hRule="exact" w:val="639"/>
        </w:trPr>
        <w:tc>
          <w:tcPr>
            <w:tcW w:w="1990" w:type="dxa"/>
            <w:tcBorders>
              <w:top w:val="nil"/>
              <w:left w:val="single" w:sz="4" w:space="0" w:color="auto"/>
              <w:bottom w:val="nil"/>
              <w:right w:val="nil"/>
            </w:tcBorders>
            <w:shd w:val="clear" w:color="auto" w:fill="FFFFFF"/>
          </w:tcPr>
          <w:p w:rsidR="004A69C3" w:rsidRPr="004A69C3" w:rsidRDefault="004A69C3" w:rsidP="00D440D5">
            <w:pPr>
              <w:spacing w:line="240" w:lineRule="auto"/>
              <w:ind w:firstLine="5"/>
              <w:contextualSpacing/>
              <w:jc w:val="center"/>
              <w:rPr>
                <w:szCs w:val="24"/>
              </w:rPr>
            </w:pPr>
          </w:p>
        </w:tc>
        <w:tc>
          <w:tcPr>
            <w:tcW w:w="1876" w:type="dxa"/>
            <w:tcBorders>
              <w:top w:val="nil"/>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Графит</w:t>
            </w:r>
          </w:p>
        </w:tc>
        <w:tc>
          <w:tcPr>
            <w:tcW w:w="1419" w:type="dxa"/>
            <w:tcBorders>
              <w:top w:val="nil"/>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1</w:t>
            </w:r>
          </w:p>
        </w:tc>
        <w:tc>
          <w:tcPr>
            <w:tcW w:w="1383" w:type="dxa"/>
            <w:tcBorders>
              <w:top w:val="nil"/>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0,156</w:t>
            </w:r>
          </w:p>
        </w:tc>
        <w:tc>
          <w:tcPr>
            <w:tcW w:w="1574" w:type="dxa"/>
            <w:tcBorders>
              <w:top w:val="nil"/>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0,037</w:t>
            </w:r>
          </w:p>
        </w:tc>
        <w:tc>
          <w:tcPr>
            <w:tcW w:w="1261" w:type="dxa"/>
            <w:tcBorders>
              <w:top w:val="nil"/>
              <w:left w:val="single" w:sz="4" w:space="0" w:color="auto"/>
              <w:bottom w:val="nil"/>
              <w:right w:val="single" w:sz="4" w:space="0" w:color="auto"/>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0,153</w:t>
            </w:r>
          </w:p>
        </w:tc>
      </w:tr>
      <w:tr w:rsidR="004A69C3" w:rsidRPr="004A69C3" w:rsidTr="00C951BA">
        <w:tblPrEx>
          <w:tblCellMar>
            <w:top w:w="0" w:type="dxa"/>
            <w:left w:w="0" w:type="dxa"/>
            <w:bottom w:w="0" w:type="dxa"/>
            <w:right w:w="0" w:type="dxa"/>
          </w:tblCellMar>
        </w:tblPrEx>
        <w:trPr>
          <w:trHeight w:hRule="exact" w:val="603"/>
        </w:trPr>
        <w:tc>
          <w:tcPr>
            <w:tcW w:w="1990" w:type="dxa"/>
            <w:tcBorders>
              <w:top w:val="single" w:sz="4" w:space="0" w:color="auto"/>
              <w:left w:val="single" w:sz="4" w:space="0" w:color="auto"/>
              <w:bottom w:val="nil"/>
              <w:right w:val="nil"/>
            </w:tcBorders>
            <w:shd w:val="clear" w:color="auto" w:fill="FFFFFF"/>
          </w:tcPr>
          <w:p w:rsidR="004A69C3" w:rsidRPr="004A69C3" w:rsidRDefault="004A69C3" w:rsidP="00D440D5">
            <w:pPr>
              <w:spacing w:line="240" w:lineRule="auto"/>
              <w:ind w:firstLine="5"/>
              <w:contextualSpacing/>
              <w:jc w:val="center"/>
              <w:rPr>
                <w:szCs w:val="24"/>
              </w:rPr>
            </w:pPr>
          </w:p>
        </w:tc>
        <w:tc>
          <w:tcPr>
            <w:tcW w:w="1876" w:type="dxa"/>
            <w:tcBorders>
              <w:top w:val="single" w:sz="4" w:space="0" w:color="auto"/>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Уголь № 2</w:t>
            </w:r>
          </w:p>
        </w:tc>
        <w:tc>
          <w:tcPr>
            <w:tcW w:w="1419" w:type="dxa"/>
            <w:tcBorders>
              <w:top w:val="single" w:sz="4" w:space="0" w:color="auto"/>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3</w:t>
            </w:r>
          </w:p>
        </w:tc>
        <w:tc>
          <w:tcPr>
            <w:tcW w:w="1383" w:type="dxa"/>
            <w:tcBorders>
              <w:top w:val="single" w:sz="4" w:space="0" w:color="auto"/>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0,058</w:t>
            </w:r>
          </w:p>
        </w:tc>
        <w:tc>
          <w:tcPr>
            <w:tcW w:w="1574" w:type="dxa"/>
            <w:tcBorders>
              <w:top w:val="single" w:sz="4" w:space="0" w:color="auto"/>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0,058</w:t>
            </w:r>
          </w:p>
        </w:tc>
        <w:tc>
          <w:tcPr>
            <w:tcW w:w="1261" w:type="dxa"/>
            <w:tcBorders>
              <w:top w:val="single" w:sz="4" w:space="0" w:color="auto"/>
              <w:left w:val="single" w:sz="4" w:space="0" w:color="auto"/>
              <w:bottom w:val="nil"/>
              <w:right w:val="single" w:sz="4" w:space="0" w:color="auto"/>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0,058</w:t>
            </w:r>
          </w:p>
        </w:tc>
      </w:tr>
      <w:tr w:rsidR="004A69C3" w:rsidRPr="004A69C3" w:rsidTr="00C951BA">
        <w:tblPrEx>
          <w:tblCellMar>
            <w:top w:w="0" w:type="dxa"/>
            <w:left w:w="0" w:type="dxa"/>
            <w:bottom w:w="0" w:type="dxa"/>
            <w:right w:w="0" w:type="dxa"/>
          </w:tblCellMar>
        </w:tblPrEx>
        <w:trPr>
          <w:trHeight w:hRule="exact" w:val="407"/>
        </w:trPr>
        <w:tc>
          <w:tcPr>
            <w:tcW w:w="1990" w:type="dxa"/>
            <w:tcBorders>
              <w:top w:val="nil"/>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800</w:t>
            </w:r>
          </w:p>
        </w:tc>
        <w:tc>
          <w:tcPr>
            <w:tcW w:w="1876" w:type="dxa"/>
            <w:tcBorders>
              <w:top w:val="nil"/>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Графит</w:t>
            </w:r>
          </w:p>
        </w:tc>
        <w:tc>
          <w:tcPr>
            <w:tcW w:w="1419" w:type="dxa"/>
            <w:tcBorders>
              <w:top w:val="nil"/>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3</w:t>
            </w:r>
          </w:p>
        </w:tc>
        <w:tc>
          <w:tcPr>
            <w:tcW w:w="1383" w:type="dxa"/>
            <w:tcBorders>
              <w:top w:val="nil"/>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0,058</w:t>
            </w:r>
          </w:p>
        </w:tc>
        <w:tc>
          <w:tcPr>
            <w:tcW w:w="1574" w:type="dxa"/>
            <w:tcBorders>
              <w:top w:val="nil"/>
              <w:left w:val="single" w:sz="4" w:space="0" w:color="auto"/>
              <w:bottom w:val="nil"/>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0,08</w:t>
            </w:r>
          </w:p>
        </w:tc>
        <w:tc>
          <w:tcPr>
            <w:tcW w:w="1261" w:type="dxa"/>
            <w:tcBorders>
              <w:top w:val="nil"/>
              <w:left w:val="single" w:sz="4" w:space="0" w:color="auto"/>
              <w:bottom w:val="nil"/>
              <w:right w:val="single" w:sz="4" w:space="0" w:color="auto"/>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0,063</w:t>
            </w:r>
          </w:p>
        </w:tc>
      </w:tr>
      <w:tr w:rsidR="004A69C3" w:rsidRPr="004A69C3" w:rsidTr="00C951BA">
        <w:tblPrEx>
          <w:tblCellMar>
            <w:top w:w="0" w:type="dxa"/>
            <w:left w:w="0" w:type="dxa"/>
            <w:bottom w:w="0" w:type="dxa"/>
            <w:right w:w="0" w:type="dxa"/>
          </w:tblCellMar>
        </w:tblPrEx>
        <w:trPr>
          <w:trHeight w:hRule="exact" w:val="654"/>
        </w:trPr>
        <w:tc>
          <w:tcPr>
            <w:tcW w:w="1990" w:type="dxa"/>
            <w:tcBorders>
              <w:top w:val="nil"/>
              <w:left w:val="single" w:sz="4" w:space="0" w:color="auto"/>
              <w:bottom w:val="single" w:sz="4" w:space="0" w:color="auto"/>
              <w:right w:val="nil"/>
            </w:tcBorders>
            <w:shd w:val="clear" w:color="auto" w:fill="FFFFFF"/>
          </w:tcPr>
          <w:p w:rsidR="004A69C3" w:rsidRPr="004A69C3" w:rsidRDefault="004A69C3" w:rsidP="00D440D5">
            <w:pPr>
              <w:spacing w:line="240" w:lineRule="auto"/>
              <w:ind w:firstLine="5"/>
              <w:contextualSpacing/>
              <w:jc w:val="center"/>
              <w:rPr>
                <w:szCs w:val="24"/>
              </w:rPr>
            </w:pPr>
          </w:p>
        </w:tc>
        <w:tc>
          <w:tcPr>
            <w:tcW w:w="1876" w:type="dxa"/>
            <w:tcBorders>
              <w:top w:val="nil"/>
              <w:left w:val="single" w:sz="4" w:space="0" w:color="auto"/>
              <w:bottom w:val="single" w:sz="4" w:space="0" w:color="auto"/>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Кокс</w:t>
            </w:r>
          </w:p>
        </w:tc>
        <w:tc>
          <w:tcPr>
            <w:tcW w:w="1419" w:type="dxa"/>
            <w:tcBorders>
              <w:top w:val="nil"/>
              <w:left w:val="single" w:sz="4" w:space="0" w:color="auto"/>
              <w:bottom w:val="single" w:sz="4" w:space="0" w:color="auto"/>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3</w:t>
            </w:r>
          </w:p>
        </w:tc>
        <w:tc>
          <w:tcPr>
            <w:tcW w:w="1383" w:type="dxa"/>
            <w:tcBorders>
              <w:top w:val="nil"/>
              <w:left w:val="single" w:sz="4" w:space="0" w:color="auto"/>
              <w:bottom w:val="single" w:sz="4" w:space="0" w:color="auto"/>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0,058</w:t>
            </w:r>
          </w:p>
        </w:tc>
        <w:tc>
          <w:tcPr>
            <w:tcW w:w="1574" w:type="dxa"/>
            <w:tcBorders>
              <w:top w:val="nil"/>
              <w:left w:val="single" w:sz="4" w:space="0" w:color="auto"/>
              <w:bottom w:val="single" w:sz="4" w:space="0" w:color="auto"/>
              <w:right w:val="nil"/>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0,04</w:t>
            </w:r>
          </w:p>
        </w:tc>
        <w:tc>
          <w:tcPr>
            <w:tcW w:w="1261" w:type="dxa"/>
            <w:tcBorders>
              <w:top w:val="nil"/>
              <w:left w:val="single" w:sz="4" w:space="0" w:color="auto"/>
              <w:bottom w:val="single" w:sz="4" w:space="0" w:color="auto"/>
              <w:right w:val="single" w:sz="4" w:space="0" w:color="auto"/>
            </w:tcBorders>
            <w:shd w:val="clear" w:color="auto" w:fill="FFFFFF"/>
          </w:tcPr>
          <w:p w:rsidR="004A69C3" w:rsidRPr="004A69C3" w:rsidRDefault="004A69C3" w:rsidP="00D440D5">
            <w:pPr>
              <w:pStyle w:val="aff0"/>
              <w:shd w:val="clear" w:color="auto" w:fill="auto"/>
              <w:spacing w:before="0" w:line="240" w:lineRule="auto"/>
              <w:ind w:firstLine="5"/>
              <w:contextualSpacing/>
              <w:jc w:val="center"/>
              <w:rPr>
                <w:sz w:val="24"/>
                <w:szCs w:val="24"/>
              </w:rPr>
            </w:pPr>
            <w:r w:rsidRPr="004A69C3">
              <w:rPr>
                <w:rStyle w:val="8pt0"/>
                <w:sz w:val="24"/>
                <w:szCs w:val="24"/>
              </w:rPr>
              <w:t>0,058</w:t>
            </w:r>
          </w:p>
        </w:tc>
      </w:tr>
    </w:tbl>
    <w:p w:rsidR="004A69C3" w:rsidRPr="004A69C3" w:rsidRDefault="004A69C3" w:rsidP="0001764F">
      <w:pPr>
        <w:spacing w:line="360" w:lineRule="auto"/>
        <w:ind w:firstLine="567"/>
        <w:contextualSpacing/>
        <w:jc w:val="both"/>
        <w:rPr>
          <w:b/>
          <w:szCs w:val="24"/>
        </w:rPr>
      </w:pPr>
    </w:p>
    <w:p w:rsidR="004A69C3" w:rsidRPr="004A69C3" w:rsidRDefault="004A69C3" w:rsidP="0001764F">
      <w:pPr>
        <w:spacing w:line="360" w:lineRule="auto"/>
        <w:ind w:firstLine="567"/>
        <w:contextualSpacing/>
        <w:jc w:val="both"/>
        <w:rPr>
          <w:b/>
          <w:szCs w:val="24"/>
        </w:rPr>
      </w:pPr>
      <w:r w:rsidRPr="004A69C3">
        <w:rPr>
          <w:b/>
          <w:szCs w:val="24"/>
        </w:rPr>
        <w:lastRenderedPageBreak/>
        <w:t xml:space="preserve">Адсорбционная активность горелых пород. </w:t>
      </w:r>
      <w:r w:rsidRPr="004A69C3">
        <w:rPr>
          <w:szCs w:val="24"/>
        </w:rPr>
        <w:t>Исследование адсорбционной активности горелых пород Кузбасса методом фотоэлектроколориметрии воспроизводит результаты и зависимости, полученные для цемянок из железистых закварцованных глин [</w:t>
      </w:r>
      <w:r w:rsidR="00090665" w:rsidRPr="00090665">
        <w:rPr>
          <w:szCs w:val="24"/>
          <w:highlight w:val="red"/>
        </w:rPr>
        <w:t>44</w:t>
      </w:r>
      <w:r w:rsidRPr="00090665">
        <w:rPr>
          <w:szCs w:val="24"/>
          <w:highlight w:val="red"/>
        </w:rPr>
        <w:t>].</w:t>
      </w:r>
    </w:p>
    <w:p w:rsidR="004A69C3" w:rsidRPr="004A69C3" w:rsidRDefault="004A69C3" w:rsidP="0001764F">
      <w:pPr>
        <w:spacing w:line="360" w:lineRule="auto"/>
        <w:ind w:firstLine="567"/>
        <w:contextualSpacing/>
        <w:jc w:val="both"/>
        <w:rPr>
          <w:szCs w:val="24"/>
        </w:rPr>
      </w:pPr>
      <w:r w:rsidRPr="004A69C3">
        <w:rPr>
          <w:szCs w:val="24"/>
        </w:rPr>
        <w:t>Данные для большого количества проб отвальных и природных х</w:t>
      </w:r>
      <w:r w:rsidR="00CB25B4">
        <w:rPr>
          <w:szCs w:val="24"/>
        </w:rPr>
        <w:t xml:space="preserve">орошо обожженных горелых пород </w:t>
      </w:r>
      <w:r w:rsidRPr="004A69C3">
        <w:rPr>
          <w:szCs w:val="24"/>
        </w:rPr>
        <w:t>многих шахт Кузбасса при содержании углистых от 0,35 до 6</w:t>
      </w:r>
      <w:r w:rsidR="00B54825">
        <w:rPr>
          <w:szCs w:val="24"/>
        </w:rPr>
        <w:t>,14% нанесены на кривые (рис. 5.</w:t>
      </w:r>
      <w:r w:rsidR="009B6B0C">
        <w:rPr>
          <w:szCs w:val="24"/>
        </w:rPr>
        <w:t>10</w:t>
      </w:r>
      <w:r w:rsidRPr="004A69C3">
        <w:rPr>
          <w:szCs w:val="24"/>
        </w:rPr>
        <w:t>) и при некотором разбросе повторяют очертание эталонной кривой, полученной для цемяночно-углистой смеси.</w:t>
      </w:r>
    </w:p>
    <w:p w:rsidR="004A69C3" w:rsidRPr="004A69C3" w:rsidRDefault="00A40CD7" w:rsidP="0001764F">
      <w:pPr>
        <w:spacing w:line="360" w:lineRule="auto"/>
        <w:ind w:firstLine="567"/>
        <w:contextualSpacing/>
        <w:jc w:val="center"/>
        <w:rPr>
          <w:szCs w:val="24"/>
        </w:rPr>
      </w:pPr>
      <w:r>
        <w:rPr>
          <w:noProof/>
          <w:szCs w:val="24"/>
          <w:lang w:eastAsia="ru-RU"/>
        </w:rPr>
        <w:drawing>
          <wp:inline distT="0" distB="0" distL="0" distR="0">
            <wp:extent cx="4676775" cy="2818765"/>
            <wp:effectExtent l="1905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7" cstate="print"/>
                    <a:srcRect/>
                    <a:stretch>
                      <a:fillRect/>
                    </a:stretch>
                  </pic:blipFill>
                  <pic:spPr bwMode="auto">
                    <a:xfrm>
                      <a:off x="0" y="0"/>
                      <a:ext cx="4676775" cy="2818765"/>
                    </a:xfrm>
                    <a:prstGeom prst="rect">
                      <a:avLst/>
                    </a:prstGeom>
                    <a:noFill/>
                    <a:ln w="9525">
                      <a:noFill/>
                      <a:miter lim="800000"/>
                      <a:headEnd/>
                      <a:tailEnd/>
                    </a:ln>
                  </pic:spPr>
                </pic:pic>
              </a:graphicData>
            </a:graphic>
          </wp:inline>
        </w:drawing>
      </w:r>
    </w:p>
    <w:p w:rsidR="004A69C3" w:rsidRPr="00EA1AED" w:rsidRDefault="00B54825" w:rsidP="00D440D5">
      <w:pPr>
        <w:spacing w:line="240" w:lineRule="auto"/>
        <w:ind w:firstLine="567"/>
        <w:contextualSpacing/>
        <w:jc w:val="center"/>
        <w:rPr>
          <w:szCs w:val="24"/>
        </w:rPr>
      </w:pPr>
      <w:r>
        <w:rPr>
          <w:szCs w:val="24"/>
        </w:rPr>
        <w:t>Рис. 5.</w:t>
      </w:r>
      <w:r w:rsidR="009B6B0C">
        <w:rPr>
          <w:szCs w:val="24"/>
        </w:rPr>
        <w:t>10</w:t>
      </w:r>
      <w:r w:rsidR="004A69C3" w:rsidRPr="004A69C3">
        <w:rPr>
          <w:szCs w:val="24"/>
        </w:rPr>
        <w:t>. Изменение оптической плотности при адсорбции в зависимости от содержания углистых примесей</w:t>
      </w:r>
      <w:r w:rsidR="00EA1AED">
        <w:rPr>
          <w:szCs w:val="24"/>
        </w:rPr>
        <w:t xml:space="preserve"> </w:t>
      </w:r>
      <w:r w:rsidR="00EA1AED" w:rsidRPr="00EA1AED">
        <w:rPr>
          <w:szCs w:val="24"/>
          <w:highlight w:val="yellow"/>
        </w:rPr>
        <w:t>[]</w:t>
      </w:r>
      <w:r w:rsidR="00EA1AED">
        <w:rPr>
          <w:szCs w:val="24"/>
        </w:rPr>
        <w:t>:</w:t>
      </w:r>
    </w:p>
    <w:p w:rsidR="004A69C3" w:rsidRPr="004A69C3" w:rsidRDefault="004A69C3" w:rsidP="00D440D5">
      <w:pPr>
        <w:spacing w:line="240" w:lineRule="auto"/>
        <w:ind w:firstLine="567"/>
        <w:contextualSpacing/>
        <w:jc w:val="center"/>
        <w:rPr>
          <w:szCs w:val="24"/>
        </w:rPr>
      </w:pPr>
      <w:r w:rsidRPr="004A69C3">
        <w:rPr>
          <w:szCs w:val="24"/>
        </w:rPr>
        <w:t>1 - кривая для демяночно-углистых смесей; 2 - кривая для горелых пород</w:t>
      </w:r>
    </w:p>
    <w:p w:rsidR="004A69C3" w:rsidRPr="004A69C3" w:rsidRDefault="004A69C3" w:rsidP="0001764F">
      <w:pPr>
        <w:spacing w:line="360" w:lineRule="auto"/>
        <w:ind w:firstLine="567"/>
        <w:contextualSpacing/>
        <w:jc w:val="both"/>
        <w:rPr>
          <w:szCs w:val="24"/>
        </w:rPr>
      </w:pPr>
    </w:p>
    <w:p w:rsidR="004A69C3" w:rsidRPr="004A69C3" w:rsidRDefault="004A69C3" w:rsidP="0001764F">
      <w:pPr>
        <w:spacing w:line="360" w:lineRule="auto"/>
        <w:ind w:firstLine="567"/>
        <w:contextualSpacing/>
        <w:jc w:val="both"/>
        <w:rPr>
          <w:szCs w:val="24"/>
        </w:rPr>
      </w:pPr>
      <w:r w:rsidRPr="004A69C3">
        <w:rPr>
          <w:szCs w:val="24"/>
        </w:rPr>
        <w:t>Методом адсорбционного анализа при помощи фотоэлектроколориметра</w:t>
      </w:r>
      <w:r w:rsidR="001A71FA">
        <w:rPr>
          <w:szCs w:val="24"/>
        </w:rPr>
        <w:t xml:space="preserve"> было</w:t>
      </w:r>
      <w:r w:rsidRPr="004A69C3">
        <w:rPr>
          <w:szCs w:val="24"/>
        </w:rPr>
        <w:t xml:space="preserve"> установлено:</w:t>
      </w:r>
    </w:p>
    <w:p w:rsidR="004A69C3" w:rsidRPr="004A69C3" w:rsidRDefault="004A69C3" w:rsidP="0001764F">
      <w:pPr>
        <w:spacing w:line="360" w:lineRule="auto"/>
        <w:ind w:firstLine="567"/>
        <w:contextualSpacing/>
        <w:jc w:val="both"/>
        <w:rPr>
          <w:szCs w:val="24"/>
        </w:rPr>
      </w:pPr>
      <w:r w:rsidRPr="004A69C3">
        <w:rPr>
          <w:szCs w:val="24"/>
        </w:rPr>
        <w:t>1)</w:t>
      </w:r>
      <w:r w:rsidRPr="004A69C3">
        <w:rPr>
          <w:szCs w:val="24"/>
        </w:rPr>
        <w:tab/>
        <w:t>адсорбционная активность железисто-алевритовых цемянок и горелых пород Кузбасса прямо пропорциональна оптической плотности растворов МГ;</w:t>
      </w:r>
    </w:p>
    <w:p w:rsidR="004A69C3" w:rsidRPr="004A69C3" w:rsidRDefault="004A69C3" w:rsidP="0001764F">
      <w:pPr>
        <w:spacing w:line="360" w:lineRule="auto"/>
        <w:ind w:firstLine="567"/>
        <w:contextualSpacing/>
        <w:jc w:val="both"/>
        <w:rPr>
          <w:szCs w:val="24"/>
        </w:rPr>
      </w:pPr>
      <w:r w:rsidRPr="004A69C3">
        <w:rPr>
          <w:szCs w:val="24"/>
        </w:rPr>
        <w:t>2)</w:t>
      </w:r>
      <w:r w:rsidRPr="004A69C3">
        <w:rPr>
          <w:szCs w:val="24"/>
        </w:rPr>
        <w:tab/>
        <w:t xml:space="preserve">по величине разности оптических плотностей исследованные адсорбенты подразделяются на </w:t>
      </w:r>
      <w:r w:rsidR="001A71FA">
        <w:rPr>
          <w:szCs w:val="24"/>
        </w:rPr>
        <w:t xml:space="preserve">определенные </w:t>
      </w:r>
      <w:r w:rsidRPr="004A69C3">
        <w:rPr>
          <w:szCs w:val="24"/>
        </w:rPr>
        <w:t>г</w:t>
      </w:r>
      <w:r w:rsidR="008B4EB6">
        <w:rPr>
          <w:szCs w:val="24"/>
        </w:rPr>
        <w:t xml:space="preserve">руппы </w:t>
      </w:r>
      <w:r w:rsidR="001A71FA">
        <w:rPr>
          <w:szCs w:val="24"/>
        </w:rPr>
        <w:t>(</w:t>
      </w:r>
      <w:r w:rsidR="008B4EB6">
        <w:rPr>
          <w:szCs w:val="24"/>
        </w:rPr>
        <w:t>в соответствии с табл. 5.8)</w:t>
      </w:r>
      <w:r w:rsidRPr="004A69C3">
        <w:rPr>
          <w:szCs w:val="24"/>
        </w:rPr>
        <w:t>;</w:t>
      </w:r>
    </w:p>
    <w:p w:rsidR="004A69C3" w:rsidRPr="004A69C3" w:rsidRDefault="004A69C3" w:rsidP="0001764F">
      <w:pPr>
        <w:spacing w:line="360" w:lineRule="auto"/>
        <w:ind w:firstLine="567"/>
        <w:contextualSpacing/>
        <w:jc w:val="both"/>
        <w:rPr>
          <w:szCs w:val="24"/>
        </w:rPr>
      </w:pPr>
      <w:r w:rsidRPr="004A69C3">
        <w:rPr>
          <w:szCs w:val="24"/>
        </w:rPr>
        <w:t>3)</w:t>
      </w:r>
      <w:r w:rsidRPr="004A69C3">
        <w:rPr>
          <w:szCs w:val="24"/>
        </w:rPr>
        <w:tab/>
        <w:t xml:space="preserve">адсорбционная активность горелых пород, зависит от содержания углистых примесей, повышаясь с </w:t>
      </w:r>
      <w:r w:rsidR="001A71FA" w:rsidRPr="004A69C3">
        <w:rPr>
          <w:szCs w:val="24"/>
        </w:rPr>
        <w:t xml:space="preserve">их </w:t>
      </w:r>
      <w:r w:rsidRPr="004A69C3">
        <w:rPr>
          <w:szCs w:val="24"/>
        </w:rPr>
        <w:t>увеличением;</w:t>
      </w:r>
    </w:p>
    <w:p w:rsidR="004A69C3" w:rsidRPr="004A69C3" w:rsidRDefault="004A69C3" w:rsidP="0001764F">
      <w:pPr>
        <w:spacing w:line="360" w:lineRule="auto"/>
        <w:ind w:firstLine="567"/>
        <w:contextualSpacing/>
        <w:jc w:val="both"/>
        <w:rPr>
          <w:szCs w:val="24"/>
        </w:rPr>
      </w:pPr>
      <w:r w:rsidRPr="004A69C3">
        <w:rPr>
          <w:szCs w:val="24"/>
        </w:rPr>
        <w:t>4)</w:t>
      </w:r>
      <w:r w:rsidRPr="004A69C3">
        <w:rPr>
          <w:szCs w:val="24"/>
        </w:rPr>
        <w:tab/>
        <w:t>адсорбционная активность цемянок и горелых пород зависит от температур</w:t>
      </w:r>
      <w:r w:rsidR="001A71FA">
        <w:rPr>
          <w:szCs w:val="24"/>
        </w:rPr>
        <w:t>ы тепловой обработки адсорбента.</w:t>
      </w:r>
    </w:p>
    <w:p w:rsidR="004A69C3" w:rsidRPr="004A69C3" w:rsidRDefault="008B4EB6" w:rsidP="00D440D5">
      <w:pPr>
        <w:spacing w:line="240" w:lineRule="auto"/>
        <w:ind w:firstLine="567"/>
        <w:contextualSpacing/>
        <w:jc w:val="right"/>
        <w:rPr>
          <w:szCs w:val="24"/>
        </w:rPr>
      </w:pPr>
      <w:r>
        <w:rPr>
          <w:szCs w:val="24"/>
        </w:rPr>
        <w:t>Таблица 5.8</w:t>
      </w:r>
    </w:p>
    <w:p w:rsidR="004A69C3" w:rsidRPr="000D589F" w:rsidRDefault="004A69C3" w:rsidP="00D440D5">
      <w:pPr>
        <w:spacing w:line="240" w:lineRule="auto"/>
        <w:ind w:firstLine="567"/>
        <w:contextualSpacing/>
        <w:jc w:val="center"/>
        <w:rPr>
          <w:szCs w:val="24"/>
        </w:rPr>
      </w:pPr>
      <w:r w:rsidRPr="004A69C3">
        <w:rPr>
          <w:szCs w:val="24"/>
        </w:rPr>
        <w:t>Классификация адсорбентов по оптической плотности</w:t>
      </w:r>
      <w:r w:rsidR="000D589F" w:rsidRPr="000D589F">
        <w:rPr>
          <w:szCs w:val="24"/>
        </w:rPr>
        <w:t xml:space="preserve"> </w:t>
      </w:r>
      <w:r w:rsidR="000D589F" w:rsidRPr="000D589F">
        <w:rPr>
          <w:szCs w:val="24"/>
          <w:highlight w:val="red"/>
        </w:rPr>
        <w: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6"/>
        <w:gridCol w:w="2391"/>
        <w:gridCol w:w="2390"/>
        <w:gridCol w:w="2395"/>
      </w:tblGrid>
      <w:tr w:rsidR="004A69C3" w:rsidRPr="004A69C3" w:rsidTr="003729E5">
        <w:trPr>
          <w:jc w:val="center"/>
        </w:trPr>
        <w:tc>
          <w:tcPr>
            <w:tcW w:w="2477" w:type="dxa"/>
            <w:vMerge w:val="restart"/>
          </w:tcPr>
          <w:p w:rsidR="004A69C3" w:rsidRPr="004A69C3" w:rsidRDefault="004A69C3" w:rsidP="00D440D5">
            <w:pPr>
              <w:pStyle w:val="aff0"/>
              <w:shd w:val="clear" w:color="auto" w:fill="auto"/>
              <w:spacing w:before="0" w:line="240" w:lineRule="auto"/>
              <w:ind w:firstLine="0"/>
              <w:contextualSpacing/>
              <w:jc w:val="center"/>
              <w:rPr>
                <w:sz w:val="24"/>
                <w:szCs w:val="24"/>
              </w:rPr>
            </w:pPr>
            <w:r w:rsidRPr="004A69C3">
              <w:rPr>
                <w:rStyle w:val="7pt"/>
                <w:rFonts w:ascii="Times New Roman" w:hAnsi="Times New Roman" w:cs="Times New Roman"/>
                <w:sz w:val="24"/>
                <w:szCs w:val="24"/>
              </w:rPr>
              <w:t>Адсорбенты</w:t>
            </w:r>
          </w:p>
        </w:tc>
        <w:tc>
          <w:tcPr>
            <w:tcW w:w="2477" w:type="dxa"/>
            <w:vMerge w:val="restart"/>
          </w:tcPr>
          <w:p w:rsidR="004A69C3" w:rsidRPr="004A69C3" w:rsidRDefault="004A69C3" w:rsidP="00D440D5">
            <w:pPr>
              <w:pStyle w:val="aff0"/>
              <w:shd w:val="clear" w:color="auto" w:fill="auto"/>
              <w:spacing w:before="0" w:line="240" w:lineRule="auto"/>
              <w:ind w:firstLine="0"/>
              <w:contextualSpacing/>
              <w:jc w:val="center"/>
              <w:rPr>
                <w:sz w:val="24"/>
                <w:szCs w:val="24"/>
              </w:rPr>
            </w:pPr>
            <w:r w:rsidRPr="004A69C3">
              <w:rPr>
                <w:rStyle w:val="7pt"/>
                <w:rFonts w:ascii="Times New Roman" w:hAnsi="Times New Roman" w:cs="Times New Roman"/>
                <w:sz w:val="24"/>
                <w:szCs w:val="24"/>
              </w:rPr>
              <w:t>Активность</w:t>
            </w:r>
          </w:p>
          <w:p w:rsidR="004A69C3" w:rsidRPr="004A69C3" w:rsidRDefault="004A69C3" w:rsidP="00D440D5">
            <w:pPr>
              <w:pStyle w:val="aff0"/>
              <w:shd w:val="clear" w:color="auto" w:fill="auto"/>
              <w:spacing w:before="0" w:line="240" w:lineRule="auto"/>
              <w:ind w:firstLine="0"/>
              <w:contextualSpacing/>
              <w:jc w:val="center"/>
              <w:rPr>
                <w:sz w:val="24"/>
                <w:szCs w:val="24"/>
              </w:rPr>
            </w:pPr>
            <w:r w:rsidRPr="004A69C3">
              <w:rPr>
                <w:rStyle w:val="7pt"/>
                <w:rFonts w:ascii="Times New Roman" w:hAnsi="Times New Roman" w:cs="Times New Roman"/>
                <w:sz w:val="24"/>
                <w:szCs w:val="24"/>
              </w:rPr>
              <w:lastRenderedPageBreak/>
              <w:t>адсорбента</w:t>
            </w:r>
          </w:p>
        </w:tc>
        <w:tc>
          <w:tcPr>
            <w:tcW w:w="4956" w:type="dxa"/>
            <w:gridSpan w:val="2"/>
          </w:tcPr>
          <w:p w:rsidR="004A69C3" w:rsidRPr="004A69C3" w:rsidRDefault="004A69C3" w:rsidP="00D440D5">
            <w:pPr>
              <w:spacing w:line="240" w:lineRule="auto"/>
              <w:ind w:firstLine="0"/>
              <w:contextualSpacing/>
              <w:jc w:val="center"/>
              <w:rPr>
                <w:szCs w:val="24"/>
              </w:rPr>
            </w:pPr>
            <w:r w:rsidRPr="004A69C3">
              <w:rPr>
                <w:rStyle w:val="7pt"/>
                <w:rFonts w:ascii="Times New Roman" w:hAnsi="Times New Roman" w:cs="Times New Roman"/>
                <w:sz w:val="24"/>
                <w:szCs w:val="24"/>
              </w:rPr>
              <w:lastRenderedPageBreak/>
              <w:t>Пределы изменения</w:t>
            </w:r>
          </w:p>
        </w:tc>
      </w:tr>
      <w:tr w:rsidR="004A69C3" w:rsidRPr="004A69C3" w:rsidTr="003729E5">
        <w:trPr>
          <w:jc w:val="center"/>
        </w:trPr>
        <w:tc>
          <w:tcPr>
            <w:tcW w:w="2477" w:type="dxa"/>
            <w:vMerge/>
          </w:tcPr>
          <w:p w:rsidR="004A69C3" w:rsidRPr="004A69C3" w:rsidRDefault="004A69C3" w:rsidP="00D440D5">
            <w:pPr>
              <w:spacing w:line="240" w:lineRule="auto"/>
              <w:ind w:firstLine="0"/>
              <w:contextualSpacing/>
              <w:jc w:val="center"/>
              <w:rPr>
                <w:szCs w:val="24"/>
              </w:rPr>
            </w:pPr>
          </w:p>
        </w:tc>
        <w:tc>
          <w:tcPr>
            <w:tcW w:w="2477" w:type="dxa"/>
            <w:vMerge/>
          </w:tcPr>
          <w:p w:rsidR="004A69C3" w:rsidRPr="004A69C3" w:rsidRDefault="004A69C3" w:rsidP="00D440D5">
            <w:pPr>
              <w:spacing w:line="240" w:lineRule="auto"/>
              <w:ind w:firstLine="0"/>
              <w:contextualSpacing/>
              <w:jc w:val="center"/>
              <w:rPr>
                <w:szCs w:val="24"/>
              </w:rPr>
            </w:pPr>
          </w:p>
        </w:tc>
        <w:tc>
          <w:tcPr>
            <w:tcW w:w="2478" w:type="dxa"/>
          </w:tcPr>
          <w:p w:rsidR="004A69C3" w:rsidRPr="004A69C3" w:rsidRDefault="004A69C3" w:rsidP="00D440D5">
            <w:pPr>
              <w:pStyle w:val="aff0"/>
              <w:shd w:val="clear" w:color="auto" w:fill="auto"/>
              <w:spacing w:before="0" w:line="240" w:lineRule="auto"/>
              <w:ind w:firstLine="0"/>
              <w:contextualSpacing/>
              <w:jc w:val="center"/>
              <w:rPr>
                <w:sz w:val="24"/>
                <w:szCs w:val="24"/>
              </w:rPr>
            </w:pPr>
            <w:r w:rsidRPr="004A69C3">
              <w:rPr>
                <w:rStyle w:val="7pt"/>
                <w:rFonts w:ascii="Times New Roman" w:hAnsi="Times New Roman" w:cs="Times New Roman"/>
                <w:sz w:val="24"/>
                <w:szCs w:val="24"/>
              </w:rPr>
              <w:t xml:space="preserve">разность оптических плотностей ∆ </w:t>
            </w:r>
            <w:r w:rsidRPr="004A69C3">
              <w:rPr>
                <w:rStyle w:val="7pt12"/>
                <w:sz w:val="24"/>
                <w:szCs w:val="24"/>
                <w:lang w:val="en-US"/>
              </w:rPr>
              <w:t>D</w:t>
            </w:r>
            <w:r w:rsidRPr="004A69C3">
              <w:rPr>
                <w:rStyle w:val="7pt"/>
                <w:rFonts w:ascii="Times New Roman" w:hAnsi="Times New Roman" w:cs="Times New Roman"/>
                <w:sz w:val="24"/>
                <w:szCs w:val="24"/>
              </w:rPr>
              <w:t xml:space="preserve"> раствора</w:t>
            </w:r>
          </w:p>
          <w:p w:rsidR="004A69C3" w:rsidRPr="004A69C3" w:rsidRDefault="004A69C3" w:rsidP="00D440D5">
            <w:pPr>
              <w:pStyle w:val="aff0"/>
              <w:shd w:val="clear" w:color="auto" w:fill="auto"/>
              <w:spacing w:before="0" w:line="240" w:lineRule="auto"/>
              <w:ind w:firstLine="0"/>
              <w:contextualSpacing/>
              <w:jc w:val="center"/>
              <w:rPr>
                <w:sz w:val="24"/>
                <w:szCs w:val="24"/>
              </w:rPr>
            </w:pPr>
            <w:r w:rsidRPr="004A69C3">
              <w:rPr>
                <w:rStyle w:val="7pt"/>
                <w:rFonts w:ascii="Times New Roman" w:hAnsi="Times New Roman" w:cs="Times New Roman"/>
                <w:sz w:val="24"/>
                <w:szCs w:val="24"/>
              </w:rPr>
              <w:t>МГ</w:t>
            </w:r>
          </w:p>
        </w:tc>
        <w:tc>
          <w:tcPr>
            <w:tcW w:w="2478" w:type="dxa"/>
          </w:tcPr>
          <w:p w:rsidR="004A69C3" w:rsidRPr="004A69C3" w:rsidRDefault="004A69C3" w:rsidP="00D440D5">
            <w:pPr>
              <w:pStyle w:val="aff0"/>
              <w:shd w:val="clear" w:color="auto" w:fill="auto"/>
              <w:spacing w:before="0" w:line="240" w:lineRule="auto"/>
              <w:ind w:firstLine="0"/>
              <w:contextualSpacing/>
              <w:jc w:val="center"/>
              <w:rPr>
                <w:sz w:val="24"/>
                <w:szCs w:val="24"/>
              </w:rPr>
            </w:pPr>
            <w:r w:rsidRPr="004A69C3">
              <w:rPr>
                <w:rStyle w:val="7pt"/>
                <w:rFonts w:ascii="Times New Roman" w:hAnsi="Times New Roman" w:cs="Times New Roman"/>
                <w:sz w:val="24"/>
                <w:szCs w:val="24"/>
              </w:rPr>
              <w:t xml:space="preserve">емкости поглощения </w:t>
            </w:r>
            <w:r w:rsidRPr="004A69C3">
              <w:rPr>
                <w:rStyle w:val="7pt12"/>
                <w:sz w:val="24"/>
                <w:szCs w:val="24"/>
              </w:rPr>
              <w:t xml:space="preserve">Е </w:t>
            </w:r>
            <w:r w:rsidRPr="004A69C3">
              <w:rPr>
                <w:rStyle w:val="7pt"/>
                <w:rFonts w:ascii="Times New Roman" w:hAnsi="Times New Roman" w:cs="Times New Roman"/>
                <w:sz w:val="24"/>
                <w:szCs w:val="24"/>
              </w:rPr>
              <w:t xml:space="preserve">в </w:t>
            </w:r>
            <w:r w:rsidRPr="004A69C3">
              <w:rPr>
                <w:rStyle w:val="7pt12"/>
                <w:sz w:val="24"/>
                <w:szCs w:val="24"/>
              </w:rPr>
              <w:t>мг-экв</w:t>
            </w:r>
          </w:p>
        </w:tc>
      </w:tr>
      <w:tr w:rsidR="004A69C3" w:rsidRPr="004A69C3" w:rsidTr="003729E5">
        <w:trPr>
          <w:trHeight w:val="1346"/>
          <w:jc w:val="center"/>
        </w:trPr>
        <w:tc>
          <w:tcPr>
            <w:tcW w:w="2477" w:type="dxa"/>
          </w:tcPr>
          <w:p w:rsidR="004A69C3" w:rsidRPr="004A69C3" w:rsidRDefault="004A69C3" w:rsidP="00D440D5">
            <w:pPr>
              <w:pStyle w:val="aff0"/>
              <w:spacing w:line="240" w:lineRule="auto"/>
              <w:ind w:firstLine="0"/>
              <w:contextualSpacing/>
              <w:rPr>
                <w:sz w:val="24"/>
                <w:szCs w:val="24"/>
              </w:rPr>
            </w:pPr>
            <w:r w:rsidRPr="004A69C3">
              <w:rPr>
                <w:sz w:val="24"/>
                <w:szCs w:val="24"/>
              </w:rPr>
              <w:lastRenderedPageBreak/>
              <w:t xml:space="preserve">Угли, цемянки обжига </w:t>
            </w:r>
            <w:r w:rsidR="001A71FA">
              <w:rPr>
                <w:sz w:val="24"/>
                <w:szCs w:val="24"/>
              </w:rPr>
              <w:t>при 800</w:t>
            </w:r>
            <w:r w:rsidRPr="004A69C3">
              <w:rPr>
                <w:sz w:val="24"/>
                <w:szCs w:val="24"/>
              </w:rPr>
              <w:t>-1000°С</w:t>
            </w:r>
          </w:p>
        </w:tc>
        <w:tc>
          <w:tcPr>
            <w:tcW w:w="2477" w:type="dxa"/>
          </w:tcPr>
          <w:p w:rsidR="004A69C3" w:rsidRPr="004A69C3" w:rsidRDefault="004A69C3" w:rsidP="00D440D5">
            <w:pPr>
              <w:pStyle w:val="aff0"/>
              <w:shd w:val="clear" w:color="auto" w:fill="auto"/>
              <w:spacing w:before="0" w:line="240" w:lineRule="auto"/>
              <w:ind w:firstLine="0"/>
              <w:contextualSpacing/>
              <w:jc w:val="center"/>
              <w:rPr>
                <w:sz w:val="24"/>
                <w:szCs w:val="24"/>
              </w:rPr>
            </w:pPr>
            <w:r w:rsidRPr="004A69C3">
              <w:rPr>
                <w:rStyle w:val="8pt0"/>
                <w:sz w:val="24"/>
                <w:szCs w:val="24"/>
              </w:rPr>
              <w:t>Низкая</w:t>
            </w:r>
          </w:p>
          <w:p w:rsidR="004A69C3" w:rsidRPr="004A69C3" w:rsidRDefault="004A69C3" w:rsidP="00D440D5">
            <w:pPr>
              <w:spacing w:line="240" w:lineRule="auto"/>
              <w:ind w:firstLine="0"/>
              <w:contextualSpacing/>
              <w:jc w:val="center"/>
              <w:rPr>
                <w:szCs w:val="24"/>
              </w:rPr>
            </w:pPr>
          </w:p>
        </w:tc>
        <w:tc>
          <w:tcPr>
            <w:tcW w:w="2478" w:type="dxa"/>
          </w:tcPr>
          <w:p w:rsidR="004A69C3" w:rsidRPr="004A69C3" w:rsidRDefault="004A69C3" w:rsidP="00D440D5">
            <w:pPr>
              <w:pStyle w:val="aff0"/>
              <w:shd w:val="clear" w:color="auto" w:fill="auto"/>
              <w:spacing w:before="0" w:line="240" w:lineRule="auto"/>
              <w:ind w:firstLine="0"/>
              <w:contextualSpacing/>
              <w:jc w:val="center"/>
              <w:rPr>
                <w:sz w:val="24"/>
                <w:szCs w:val="24"/>
              </w:rPr>
            </w:pPr>
            <w:r w:rsidRPr="004A69C3">
              <w:rPr>
                <w:rStyle w:val="8pt0"/>
                <w:sz w:val="24"/>
                <w:szCs w:val="24"/>
              </w:rPr>
              <w:t>0-0,025</w:t>
            </w:r>
          </w:p>
          <w:p w:rsidR="004A69C3" w:rsidRPr="004A69C3" w:rsidRDefault="004A69C3" w:rsidP="00D440D5">
            <w:pPr>
              <w:spacing w:line="240" w:lineRule="auto"/>
              <w:ind w:firstLine="0"/>
              <w:contextualSpacing/>
              <w:jc w:val="center"/>
              <w:rPr>
                <w:szCs w:val="24"/>
              </w:rPr>
            </w:pPr>
          </w:p>
        </w:tc>
        <w:tc>
          <w:tcPr>
            <w:tcW w:w="2478" w:type="dxa"/>
          </w:tcPr>
          <w:p w:rsidR="004A69C3" w:rsidRPr="004A69C3" w:rsidRDefault="004A69C3" w:rsidP="00D440D5">
            <w:pPr>
              <w:pStyle w:val="aff0"/>
              <w:shd w:val="clear" w:color="auto" w:fill="auto"/>
              <w:spacing w:before="0" w:line="240" w:lineRule="auto"/>
              <w:ind w:firstLine="0"/>
              <w:contextualSpacing/>
              <w:jc w:val="center"/>
              <w:rPr>
                <w:sz w:val="24"/>
                <w:szCs w:val="24"/>
              </w:rPr>
            </w:pPr>
            <w:r w:rsidRPr="004A69C3">
              <w:rPr>
                <w:rStyle w:val="8pt0"/>
                <w:sz w:val="24"/>
                <w:szCs w:val="24"/>
              </w:rPr>
              <w:t>0-6</w:t>
            </w:r>
          </w:p>
          <w:p w:rsidR="004A69C3" w:rsidRPr="004A69C3" w:rsidRDefault="004A69C3" w:rsidP="00D440D5">
            <w:pPr>
              <w:spacing w:line="240" w:lineRule="auto"/>
              <w:ind w:firstLine="0"/>
              <w:contextualSpacing/>
              <w:jc w:val="center"/>
              <w:rPr>
                <w:szCs w:val="24"/>
              </w:rPr>
            </w:pPr>
          </w:p>
        </w:tc>
      </w:tr>
      <w:tr w:rsidR="004A69C3" w:rsidRPr="004A69C3" w:rsidTr="003729E5">
        <w:trPr>
          <w:jc w:val="center"/>
        </w:trPr>
        <w:tc>
          <w:tcPr>
            <w:tcW w:w="2477" w:type="dxa"/>
          </w:tcPr>
          <w:p w:rsidR="004A69C3" w:rsidRPr="004A69C3" w:rsidRDefault="004A69C3" w:rsidP="00D440D5">
            <w:pPr>
              <w:spacing w:line="240" w:lineRule="auto"/>
              <w:ind w:firstLine="0"/>
              <w:contextualSpacing/>
              <w:jc w:val="center"/>
              <w:rPr>
                <w:szCs w:val="24"/>
              </w:rPr>
            </w:pPr>
            <w:r w:rsidRPr="004A69C3">
              <w:rPr>
                <w:szCs w:val="24"/>
              </w:rPr>
              <w:t>Горелые по</w:t>
            </w:r>
            <w:r w:rsidR="001A71FA">
              <w:rPr>
                <w:szCs w:val="24"/>
              </w:rPr>
              <w:t>роды и цемянки обжига при 300-</w:t>
            </w:r>
            <w:r w:rsidRPr="004A69C3">
              <w:rPr>
                <w:szCs w:val="24"/>
              </w:rPr>
              <w:t>600° С, графит</w:t>
            </w:r>
          </w:p>
        </w:tc>
        <w:tc>
          <w:tcPr>
            <w:tcW w:w="2477" w:type="dxa"/>
          </w:tcPr>
          <w:p w:rsidR="004A69C3" w:rsidRPr="004A69C3" w:rsidRDefault="004A69C3" w:rsidP="00D440D5">
            <w:pPr>
              <w:pStyle w:val="aff0"/>
              <w:shd w:val="clear" w:color="auto" w:fill="auto"/>
              <w:spacing w:before="0" w:line="240" w:lineRule="auto"/>
              <w:ind w:firstLine="0"/>
              <w:contextualSpacing/>
              <w:jc w:val="center"/>
              <w:rPr>
                <w:sz w:val="24"/>
                <w:szCs w:val="24"/>
              </w:rPr>
            </w:pPr>
            <w:r w:rsidRPr="004A69C3">
              <w:rPr>
                <w:rStyle w:val="8pt0"/>
                <w:sz w:val="24"/>
                <w:szCs w:val="24"/>
              </w:rPr>
              <w:t>Средняя</w:t>
            </w:r>
          </w:p>
          <w:p w:rsidR="004A69C3" w:rsidRPr="004A69C3" w:rsidRDefault="004A69C3" w:rsidP="00D440D5">
            <w:pPr>
              <w:spacing w:line="240" w:lineRule="auto"/>
              <w:ind w:firstLine="0"/>
              <w:contextualSpacing/>
              <w:jc w:val="center"/>
              <w:rPr>
                <w:szCs w:val="24"/>
              </w:rPr>
            </w:pPr>
          </w:p>
        </w:tc>
        <w:tc>
          <w:tcPr>
            <w:tcW w:w="2478" w:type="dxa"/>
          </w:tcPr>
          <w:p w:rsidR="004A69C3" w:rsidRPr="004A69C3" w:rsidRDefault="004A69C3" w:rsidP="00D440D5">
            <w:pPr>
              <w:pStyle w:val="aff0"/>
              <w:shd w:val="clear" w:color="auto" w:fill="auto"/>
              <w:spacing w:before="0" w:line="240" w:lineRule="auto"/>
              <w:ind w:firstLine="0"/>
              <w:contextualSpacing/>
              <w:jc w:val="center"/>
              <w:rPr>
                <w:sz w:val="24"/>
                <w:szCs w:val="24"/>
              </w:rPr>
            </w:pPr>
            <w:r w:rsidRPr="004A69C3">
              <w:rPr>
                <w:rStyle w:val="8pt0"/>
                <w:sz w:val="24"/>
                <w:szCs w:val="24"/>
              </w:rPr>
              <w:t>0,025-0,07</w:t>
            </w:r>
          </w:p>
          <w:p w:rsidR="004A69C3" w:rsidRPr="004A69C3" w:rsidRDefault="004A69C3" w:rsidP="00D440D5">
            <w:pPr>
              <w:spacing w:line="240" w:lineRule="auto"/>
              <w:ind w:firstLine="0"/>
              <w:contextualSpacing/>
              <w:jc w:val="center"/>
              <w:rPr>
                <w:szCs w:val="24"/>
              </w:rPr>
            </w:pPr>
          </w:p>
        </w:tc>
        <w:tc>
          <w:tcPr>
            <w:tcW w:w="2478" w:type="dxa"/>
          </w:tcPr>
          <w:p w:rsidR="004A69C3" w:rsidRPr="004A69C3" w:rsidRDefault="004A69C3" w:rsidP="00D440D5">
            <w:pPr>
              <w:pStyle w:val="aff0"/>
              <w:shd w:val="clear" w:color="auto" w:fill="auto"/>
              <w:spacing w:before="0" w:line="240" w:lineRule="auto"/>
              <w:ind w:firstLine="0"/>
              <w:contextualSpacing/>
              <w:jc w:val="center"/>
              <w:rPr>
                <w:sz w:val="24"/>
                <w:szCs w:val="24"/>
              </w:rPr>
            </w:pPr>
            <w:r w:rsidRPr="004A69C3">
              <w:rPr>
                <w:rStyle w:val="8pt0"/>
                <w:sz w:val="24"/>
                <w:szCs w:val="24"/>
              </w:rPr>
              <w:t>6-14</w:t>
            </w:r>
          </w:p>
          <w:p w:rsidR="004A69C3" w:rsidRPr="004A69C3" w:rsidRDefault="004A69C3" w:rsidP="00D440D5">
            <w:pPr>
              <w:spacing w:line="240" w:lineRule="auto"/>
              <w:ind w:firstLine="0"/>
              <w:contextualSpacing/>
              <w:jc w:val="center"/>
              <w:rPr>
                <w:szCs w:val="24"/>
              </w:rPr>
            </w:pPr>
          </w:p>
        </w:tc>
      </w:tr>
      <w:tr w:rsidR="004A69C3" w:rsidRPr="004A69C3" w:rsidTr="003729E5">
        <w:trPr>
          <w:jc w:val="center"/>
        </w:trPr>
        <w:tc>
          <w:tcPr>
            <w:tcW w:w="2477" w:type="dxa"/>
          </w:tcPr>
          <w:p w:rsidR="004A69C3" w:rsidRPr="004A69C3" w:rsidRDefault="001A71FA" w:rsidP="00D440D5">
            <w:pPr>
              <w:spacing w:line="240" w:lineRule="auto"/>
              <w:ind w:firstLine="0"/>
              <w:contextualSpacing/>
              <w:jc w:val="center"/>
              <w:rPr>
                <w:szCs w:val="24"/>
              </w:rPr>
            </w:pPr>
            <w:r>
              <w:rPr>
                <w:szCs w:val="24"/>
              </w:rPr>
              <w:t>Цемянки обжига при 500-</w:t>
            </w:r>
            <w:r w:rsidR="004A69C3" w:rsidRPr="004A69C3">
              <w:rPr>
                <w:szCs w:val="24"/>
              </w:rPr>
              <w:t xml:space="preserve">600° С </w:t>
            </w:r>
          </w:p>
        </w:tc>
        <w:tc>
          <w:tcPr>
            <w:tcW w:w="2477" w:type="dxa"/>
          </w:tcPr>
          <w:p w:rsidR="004A69C3" w:rsidRPr="004A69C3" w:rsidRDefault="004A69C3" w:rsidP="00D440D5">
            <w:pPr>
              <w:pStyle w:val="aff0"/>
              <w:shd w:val="clear" w:color="auto" w:fill="auto"/>
              <w:spacing w:before="0" w:line="240" w:lineRule="auto"/>
              <w:ind w:firstLine="0"/>
              <w:contextualSpacing/>
              <w:jc w:val="center"/>
              <w:rPr>
                <w:sz w:val="24"/>
                <w:szCs w:val="24"/>
              </w:rPr>
            </w:pPr>
            <w:r w:rsidRPr="004A69C3">
              <w:rPr>
                <w:rStyle w:val="8pt0"/>
                <w:sz w:val="24"/>
                <w:szCs w:val="24"/>
              </w:rPr>
              <w:t>Высокая</w:t>
            </w:r>
          </w:p>
          <w:p w:rsidR="004A69C3" w:rsidRPr="004A69C3" w:rsidRDefault="004A69C3" w:rsidP="00D440D5">
            <w:pPr>
              <w:spacing w:line="240" w:lineRule="auto"/>
              <w:ind w:firstLine="0"/>
              <w:contextualSpacing/>
              <w:jc w:val="center"/>
              <w:rPr>
                <w:szCs w:val="24"/>
              </w:rPr>
            </w:pPr>
          </w:p>
        </w:tc>
        <w:tc>
          <w:tcPr>
            <w:tcW w:w="2478" w:type="dxa"/>
          </w:tcPr>
          <w:p w:rsidR="004A69C3" w:rsidRPr="004A69C3" w:rsidRDefault="004A69C3" w:rsidP="00D440D5">
            <w:pPr>
              <w:pStyle w:val="aff0"/>
              <w:shd w:val="clear" w:color="auto" w:fill="auto"/>
              <w:spacing w:before="0" w:line="240" w:lineRule="auto"/>
              <w:ind w:firstLine="0"/>
              <w:contextualSpacing/>
              <w:jc w:val="center"/>
              <w:rPr>
                <w:sz w:val="24"/>
                <w:szCs w:val="24"/>
              </w:rPr>
            </w:pPr>
            <w:r w:rsidRPr="004A69C3">
              <w:rPr>
                <w:rStyle w:val="8pt0"/>
                <w:sz w:val="24"/>
                <w:szCs w:val="24"/>
              </w:rPr>
              <w:t>0,07-0,15</w:t>
            </w:r>
          </w:p>
          <w:p w:rsidR="004A69C3" w:rsidRPr="004A69C3" w:rsidRDefault="004A69C3" w:rsidP="00D440D5">
            <w:pPr>
              <w:spacing w:line="240" w:lineRule="auto"/>
              <w:ind w:firstLine="0"/>
              <w:contextualSpacing/>
              <w:jc w:val="center"/>
              <w:rPr>
                <w:szCs w:val="24"/>
              </w:rPr>
            </w:pPr>
          </w:p>
        </w:tc>
        <w:tc>
          <w:tcPr>
            <w:tcW w:w="2478" w:type="dxa"/>
          </w:tcPr>
          <w:p w:rsidR="004A69C3" w:rsidRPr="004A69C3" w:rsidRDefault="004A69C3" w:rsidP="00D440D5">
            <w:pPr>
              <w:pStyle w:val="aff0"/>
              <w:shd w:val="clear" w:color="auto" w:fill="auto"/>
              <w:spacing w:before="0" w:line="240" w:lineRule="auto"/>
              <w:ind w:firstLine="0"/>
              <w:contextualSpacing/>
              <w:jc w:val="center"/>
              <w:rPr>
                <w:sz w:val="24"/>
                <w:szCs w:val="24"/>
              </w:rPr>
            </w:pPr>
            <w:r w:rsidRPr="004A69C3">
              <w:rPr>
                <w:rStyle w:val="8pt0"/>
                <w:sz w:val="24"/>
                <w:szCs w:val="24"/>
              </w:rPr>
              <w:t>14-30</w:t>
            </w:r>
          </w:p>
          <w:p w:rsidR="004A69C3" w:rsidRPr="004A69C3" w:rsidRDefault="004A69C3" w:rsidP="00D440D5">
            <w:pPr>
              <w:spacing w:line="240" w:lineRule="auto"/>
              <w:ind w:firstLine="0"/>
              <w:contextualSpacing/>
              <w:jc w:val="center"/>
              <w:rPr>
                <w:szCs w:val="24"/>
              </w:rPr>
            </w:pPr>
          </w:p>
        </w:tc>
      </w:tr>
      <w:tr w:rsidR="004A69C3" w:rsidRPr="004A69C3" w:rsidTr="003729E5">
        <w:trPr>
          <w:jc w:val="center"/>
        </w:trPr>
        <w:tc>
          <w:tcPr>
            <w:tcW w:w="2477" w:type="dxa"/>
          </w:tcPr>
          <w:p w:rsidR="004A69C3" w:rsidRPr="004A69C3" w:rsidRDefault="004A69C3" w:rsidP="00D440D5">
            <w:pPr>
              <w:spacing w:line="240" w:lineRule="auto"/>
              <w:ind w:firstLine="0"/>
              <w:contextualSpacing/>
              <w:jc w:val="center"/>
              <w:rPr>
                <w:szCs w:val="24"/>
              </w:rPr>
            </w:pPr>
            <w:r w:rsidRPr="004A69C3">
              <w:rPr>
                <w:szCs w:val="24"/>
              </w:rPr>
              <w:t>Угли, кокс</w:t>
            </w:r>
          </w:p>
        </w:tc>
        <w:tc>
          <w:tcPr>
            <w:tcW w:w="2477" w:type="dxa"/>
          </w:tcPr>
          <w:p w:rsidR="004A69C3" w:rsidRPr="004A69C3" w:rsidRDefault="004A69C3" w:rsidP="00D440D5">
            <w:pPr>
              <w:pStyle w:val="aff0"/>
              <w:shd w:val="clear" w:color="auto" w:fill="auto"/>
              <w:spacing w:before="0" w:line="240" w:lineRule="auto"/>
              <w:ind w:firstLine="0"/>
              <w:contextualSpacing/>
              <w:jc w:val="center"/>
              <w:rPr>
                <w:sz w:val="24"/>
                <w:szCs w:val="24"/>
              </w:rPr>
            </w:pPr>
            <w:r w:rsidRPr="004A69C3">
              <w:rPr>
                <w:rStyle w:val="8pt0"/>
                <w:sz w:val="24"/>
                <w:szCs w:val="24"/>
              </w:rPr>
              <w:t>Очень</w:t>
            </w:r>
          </w:p>
          <w:p w:rsidR="004A69C3" w:rsidRPr="004A69C3" w:rsidRDefault="004A69C3" w:rsidP="00D440D5">
            <w:pPr>
              <w:spacing w:line="240" w:lineRule="auto"/>
              <w:ind w:firstLine="0"/>
              <w:contextualSpacing/>
              <w:jc w:val="center"/>
              <w:rPr>
                <w:szCs w:val="24"/>
              </w:rPr>
            </w:pPr>
            <w:r w:rsidRPr="004A69C3">
              <w:rPr>
                <w:rStyle w:val="8pt0"/>
                <w:sz w:val="24"/>
                <w:szCs w:val="24"/>
              </w:rPr>
              <w:t>высокая</w:t>
            </w:r>
          </w:p>
        </w:tc>
        <w:tc>
          <w:tcPr>
            <w:tcW w:w="2478" w:type="dxa"/>
          </w:tcPr>
          <w:p w:rsidR="004A69C3" w:rsidRPr="004A69C3" w:rsidRDefault="004A69C3" w:rsidP="00D440D5">
            <w:pPr>
              <w:spacing w:line="240" w:lineRule="auto"/>
              <w:ind w:firstLine="0"/>
              <w:contextualSpacing/>
              <w:jc w:val="center"/>
              <w:rPr>
                <w:szCs w:val="24"/>
              </w:rPr>
            </w:pPr>
            <w:r w:rsidRPr="004A69C3">
              <w:rPr>
                <w:rStyle w:val="8pt0"/>
                <w:sz w:val="24"/>
                <w:szCs w:val="24"/>
              </w:rPr>
              <w:t>0,15-0,25</w:t>
            </w:r>
          </w:p>
        </w:tc>
        <w:tc>
          <w:tcPr>
            <w:tcW w:w="2478" w:type="dxa"/>
          </w:tcPr>
          <w:p w:rsidR="004A69C3" w:rsidRPr="004A69C3" w:rsidRDefault="004A69C3" w:rsidP="00D440D5">
            <w:pPr>
              <w:spacing w:line="240" w:lineRule="auto"/>
              <w:ind w:firstLine="0"/>
              <w:contextualSpacing/>
              <w:jc w:val="center"/>
              <w:rPr>
                <w:szCs w:val="24"/>
              </w:rPr>
            </w:pPr>
            <w:r w:rsidRPr="004A69C3">
              <w:rPr>
                <w:rStyle w:val="8pt0"/>
                <w:sz w:val="24"/>
                <w:szCs w:val="24"/>
              </w:rPr>
              <w:t>30-50</w:t>
            </w:r>
          </w:p>
        </w:tc>
      </w:tr>
    </w:tbl>
    <w:p w:rsidR="004A69C3" w:rsidRPr="004A69C3" w:rsidRDefault="004A69C3" w:rsidP="0001764F">
      <w:pPr>
        <w:spacing w:line="360" w:lineRule="auto"/>
        <w:ind w:firstLine="567"/>
        <w:contextualSpacing/>
        <w:jc w:val="both"/>
        <w:rPr>
          <w:szCs w:val="24"/>
        </w:rPr>
      </w:pPr>
    </w:p>
    <w:p w:rsidR="004A69C3" w:rsidRPr="004A69C3" w:rsidRDefault="004A69C3" w:rsidP="0001764F">
      <w:pPr>
        <w:spacing w:line="360" w:lineRule="auto"/>
        <w:ind w:firstLine="567"/>
        <w:contextualSpacing/>
        <w:jc w:val="both"/>
        <w:rPr>
          <w:szCs w:val="24"/>
        </w:rPr>
      </w:pPr>
      <w:r w:rsidRPr="004A69C3">
        <w:rPr>
          <w:szCs w:val="24"/>
        </w:rPr>
        <w:t xml:space="preserve">Вполне естественным было бы </w:t>
      </w:r>
      <w:r w:rsidR="001A71FA">
        <w:rPr>
          <w:szCs w:val="24"/>
        </w:rPr>
        <w:t>пред</w:t>
      </w:r>
      <w:r w:rsidRPr="004A69C3">
        <w:rPr>
          <w:szCs w:val="24"/>
        </w:rPr>
        <w:t>положение, что величина адсорбционной активности горелой породы прямо пропорциональна количеству глинистых и углистых примесей, но различная активность углей не дает возможности сделать этот вывод.</w:t>
      </w:r>
    </w:p>
    <w:p w:rsidR="00EC7005" w:rsidRPr="000D589F" w:rsidRDefault="00C951BA" w:rsidP="0001764F">
      <w:pPr>
        <w:spacing w:line="360" w:lineRule="auto"/>
        <w:ind w:firstLine="567"/>
        <w:contextualSpacing/>
        <w:jc w:val="both"/>
        <w:rPr>
          <w:rStyle w:val="af4"/>
          <w:rFonts w:ascii="Times New Roman" w:eastAsia="Times New Roman" w:hAnsi="Times New Roman" w:cs="Times New Roman"/>
          <w:sz w:val="24"/>
          <w:szCs w:val="24"/>
          <w:shd w:val="clear" w:color="auto" w:fill="auto"/>
          <w:lang w:val="en-US"/>
        </w:rPr>
      </w:pPr>
      <w:r>
        <w:rPr>
          <w:szCs w:val="24"/>
        </w:rPr>
        <w:t>Большое</w:t>
      </w:r>
      <w:r w:rsidR="00CB25B4">
        <w:rPr>
          <w:szCs w:val="24"/>
        </w:rPr>
        <w:t xml:space="preserve"> количество проведе</w:t>
      </w:r>
      <w:r w:rsidR="004A69C3" w:rsidRPr="004A69C3">
        <w:rPr>
          <w:szCs w:val="24"/>
        </w:rPr>
        <w:t xml:space="preserve">нных исследований показывает, что для большинства горелых пород </w:t>
      </w:r>
      <w:r w:rsidR="001A71FA">
        <w:rPr>
          <w:szCs w:val="24"/>
        </w:rPr>
        <w:t>(</w:t>
      </w:r>
      <w:r w:rsidR="004A69C3" w:rsidRPr="004A69C3">
        <w:rPr>
          <w:szCs w:val="24"/>
        </w:rPr>
        <w:t>особенно для глиежей</w:t>
      </w:r>
      <w:r w:rsidR="001A71FA">
        <w:rPr>
          <w:szCs w:val="24"/>
        </w:rPr>
        <w:t>)</w:t>
      </w:r>
      <w:r w:rsidR="004A69C3" w:rsidRPr="004A69C3">
        <w:rPr>
          <w:szCs w:val="24"/>
        </w:rPr>
        <w:t>, величина Е</w:t>
      </w:r>
      <w:r w:rsidR="004A69C3" w:rsidRPr="004A69C3">
        <w:rPr>
          <w:szCs w:val="24"/>
          <w:vertAlign w:val="subscript"/>
        </w:rPr>
        <w:t>адс</w:t>
      </w:r>
      <w:r w:rsidR="004A69C3" w:rsidRPr="004A69C3">
        <w:rPr>
          <w:szCs w:val="24"/>
        </w:rPr>
        <w:t xml:space="preserve"> может служить непосредственной характеристикой степени самообжига, но </w:t>
      </w:r>
      <w:r w:rsidR="001A71FA">
        <w:rPr>
          <w:szCs w:val="24"/>
        </w:rPr>
        <w:t xml:space="preserve">иногда </w:t>
      </w:r>
      <w:r w:rsidR="004A69C3" w:rsidRPr="004A69C3">
        <w:rPr>
          <w:szCs w:val="24"/>
        </w:rPr>
        <w:t xml:space="preserve">встречаются отклонения, необъяснимые без </w:t>
      </w:r>
      <w:r w:rsidR="001A71FA">
        <w:rPr>
          <w:szCs w:val="24"/>
        </w:rPr>
        <w:t>глкбокого</w:t>
      </w:r>
      <w:r w:rsidR="004A69C3" w:rsidRPr="004A69C3">
        <w:rPr>
          <w:szCs w:val="24"/>
        </w:rPr>
        <w:t xml:space="preserve"> изучения природы материала и примесей. Обычно они связаны с наличием тонкодисперсных глинисто-сланцевых пород и адсорбционно-акт</w:t>
      </w:r>
      <w:r w:rsidR="008B4EB6">
        <w:rPr>
          <w:szCs w:val="24"/>
        </w:rPr>
        <w:t>ивных модификаций угля (табл. 5.9</w:t>
      </w:r>
      <w:r w:rsidR="004A69C3" w:rsidRPr="004A69C3">
        <w:rPr>
          <w:szCs w:val="24"/>
        </w:rPr>
        <w:t>).</w:t>
      </w:r>
    </w:p>
    <w:p w:rsidR="004A69C3" w:rsidRPr="008B4EB6" w:rsidRDefault="008B4EB6" w:rsidP="00810B03">
      <w:pPr>
        <w:pStyle w:val="af5"/>
        <w:shd w:val="clear" w:color="auto" w:fill="auto"/>
        <w:spacing w:line="240" w:lineRule="auto"/>
        <w:ind w:firstLine="567"/>
        <w:jc w:val="right"/>
        <w:rPr>
          <w:rStyle w:val="af4"/>
          <w:rFonts w:ascii="Times New Roman" w:hAnsi="Times New Roman" w:cs="Times New Roman"/>
          <w:bCs/>
          <w:sz w:val="24"/>
          <w:szCs w:val="24"/>
          <w:lang w:val="ru-RU"/>
        </w:rPr>
      </w:pPr>
      <w:r>
        <w:rPr>
          <w:rStyle w:val="af4"/>
          <w:rFonts w:ascii="Times New Roman" w:hAnsi="Times New Roman" w:cs="Times New Roman"/>
          <w:bCs/>
          <w:sz w:val="24"/>
          <w:szCs w:val="24"/>
        </w:rPr>
        <w:t xml:space="preserve">Таблица </w:t>
      </w:r>
      <w:r>
        <w:rPr>
          <w:rStyle w:val="af4"/>
          <w:rFonts w:ascii="Times New Roman" w:hAnsi="Times New Roman" w:cs="Times New Roman"/>
          <w:bCs/>
          <w:sz w:val="24"/>
          <w:szCs w:val="24"/>
          <w:lang w:val="ru-RU"/>
        </w:rPr>
        <w:t>5.9</w:t>
      </w:r>
    </w:p>
    <w:p w:rsidR="004A69C3" w:rsidRPr="000D589F" w:rsidRDefault="004A69C3" w:rsidP="00810B03">
      <w:pPr>
        <w:pStyle w:val="af5"/>
        <w:shd w:val="clear" w:color="auto" w:fill="auto"/>
        <w:spacing w:line="240" w:lineRule="auto"/>
        <w:ind w:firstLine="567"/>
        <w:jc w:val="center"/>
        <w:rPr>
          <w:rFonts w:ascii="Times New Roman" w:hAnsi="Times New Roman"/>
          <w:sz w:val="24"/>
          <w:szCs w:val="24"/>
          <w:lang w:val="ru-RU"/>
        </w:rPr>
      </w:pPr>
      <w:r w:rsidRPr="00EC7005">
        <w:rPr>
          <w:rStyle w:val="af4"/>
          <w:rFonts w:ascii="Times New Roman" w:hAnsi="Times New Roman" w:cs="Times New Roman"/>
          <w:bCs/>
          <w:sz w:val="24"/>
          <w:szCs w:val="24"/>
        </w:rPr>
        <w:t>Адсорбционная активность глиежей и степень самообжига</w:t>
      </w:r>
      <w:r w:rsidR="000D589F" w:rsidRPr="000D589F">
        <w:rPr>
          <w:rStyle w:val="af4"/>
          <w:rFonts w:ascii="Times New Roman" w:hAnsi="Times New Roman" w:cs="Times New Roman"/>
          <w:bCs/>
          <w:sz w:val="24"/>
          <w:szCs w:val="24"/>
          <w:lang w:val="ru-RU"/>
        </w:rPr>
        <w:t xml:space="preserve"> </w:t>
      </w:r>
      <w:r w:rsidR="000D589F" w:rsidRPr="000D589F">
        <w:rPr>
          <w:szCs w:val="24"/>
          <w:highlight w:val="red"/>
          <w:lang w:val="ru-RU"/>
        </w:rPr>
        <w:t>[ ]</w:t>
      </w:r>
    </w:p>
    <w:tbl>
      <w:tblPr>
        <w:tblW w:w="0" w:type="auto"/>
        <w:jc w:val="center"/>
        <w:tblInd w:w="-1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19"/>
        <w:gridCol w:w="2207"/>
        <w:gridCol w:w="1959"/>
        <w:gridCol w:w="2573"/>
      </w:tblGrid>
      <w:tr w:rsidR="004A69C3" w:rsidRPr="004A69C3" w:rsidTr="003729E5">
        <w:tblPrEx>
          <w:tblCellMar>
            <w:top w:w="0" w:type="dxa"/>
            <w:left w:w="0" w:type="dxa"/>
            <w:bottom w:w="0" w:type="dxa"/>
            <w:right w:w="0" w:type="dxa"/>
          </w:tblCellMar>
        </w:tblPrEx>
        <w:trPr>
          <w:trHeight w:hRule="exact" w:val="1206"/>
          <w:jc w:val="center"/>
        </w:trPr>
        <w:tc>
          <w:tcPr>
            <w:tcW w:w="251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7pt"/>
                <w:rFonts w:ascii="Times New Roman" w:hAnsi="Times New Roman" w:cs="Times New Roman"/>
                <w:sz w:val="24"/>
                <w:szCs w:val="24"/>
              </w:rPr>
              <w:t>Потеря при прокаливании в вес. % на сухое вещество</w:t>
            </w:r>
          </w:p>
        </w:tc>
        <w:tc>
          <w:tcPr>
            <w:tcW w:w="2207"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7pt"/>
                <w:rFonts w:ascii="Times New Roman" w:hAnsi="Times New Roman" w:cs="Times New Roman"/>
                <w:sz w:val="24"/>
                <w:szCs w:val="24"/>
              </w:rPr>
              <w:t>Адсорбционная</w:t>
            </w:r>
          </w:p>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7pt"/>
                <w:rFonts w:ascii="Times New Roman" w:hAnsi="Times New Roman" w:cs="Times New Roman"/>
                <w:sz w:val="24"/>
                <w:szCs w:val="24"/>
              </w:rPr>
              <w:t>активность</w:t>
            </w:r>
          </w:p>
        </w:tc>
        <w:tc>
          <w:tcPr>
            <w:tcW w:w="195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7pt"/>
                <w:rFonts w:ascii="Times New Roman" w:hAnsi="Times New Roman" w:cs="Times New Roman"/>
                <w:sz w:val="24"/>
                <w:szCs w:val="24"/>
              </w:rPr>
              <w:t>Потеря при прокаливании в вес. % на сухое вещество</w:t>
            </w:r>
          </w:p>
        </w:tc>
        <w:tc>
          <w:tcPr>
            <w:tcW w:w="2573"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7pt"/>
                <w:rFonts w:ascii="Times New Roman" w:hAnsi="Times New Roman" w:cs="Times New Roman"/>
                <w:sz w:val="24"/>
                <w:szCs w:val="24"/>
              </w:rPr>
              <w:t>Адсорбционная</w:t>
            </w:r>
          </w:p>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7pt"/>
                <w:rFonts w:ascii="Times New Roman" w:hAnsi="Times New Roman" w:cs="Times New Roman"/>
                <w:sz w:val="24"/>
                <w:szCs w:val="24"/>
              </w:rPr>
              <w:t>активность</w:t>
            </w:r>
          </w:p>
        </w:tc>
      </w:tr>
      <w:tr w:rsidR="004A69C3" w:rsidRPr="004A69C3" w:rsidTr="003729E5">
        <w:tblPrEx>
          <w:tblCellMar>
            <w:top w:w="0" w:type="dxa"/>
            <w:left w:w="0" w:type="dxa"/>
            <w:bottom w:w="0" w:type="dxa"/>
            <w:right w:w="0" w:type="dxa"/>
          </w:tblCellMar>
        </w:tblPrEx>
        <w:trPr>
          <w:trHeight w:hRule="exact" w:val="466"/>
          <w:jc w:val="center"/>
        </w:trPr>
        <w:tc>
          <w:tcPr>
            <w:tcW w:w="251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0,69</w:t>
            </w:r>
          </w:p>
        </w:tc>
        <w:tc>
          <w:tcPr>
            <w:tcW w:w="2207"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7,63</w:t>
            </w:r>
          </w:p>
        </w:tc>
        <w:tc>
          <w:tcPr>
            <w:tcW w:w="195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2,27</w:t>
            </w:r>
          </w:p>
        </w:tc>
        <w:tc>
          <w:tcPr>
            <w:tcW w:w="2573"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24,2</w:t>
            </w:r>
          </w:p>
        </w:tc>
      </w:tr>
      <w:tr w:rsidR="004A69C3" w:rsidRPr="004A69C3" w:rsidTr="003729E5">
        <w:tblPrEx>
          <w:tblCellMar>
            <w:top w:w="0" w:type="dxa"/>
            <w:left w:w="0" w:type="dxa"/>
            <w:bottom w:w="0" w:type="dxa"/>
            <w:right w:w="0" w:type="dxa"/>
          </w:tblCellMar>
        </w:tblPrEx>
        <w:trPr>
          <w:trHeight w:hRule="exact" w:val="445"/>
          <w:jc w:val="center"/>
        </w:trPr>
        <w:tc>
          <w:tcPr>
            <w:tcW w:w="251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0,73</w:t>
            </w:r>
          </w:p>
        </w:tc>
        <w:tc>
          <w:tcPr>
            <w:tcW w:w="2207"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3,06</w:t>
            </w:r>
          </w:p>
        </w:tc>
        <w:tc>
          <w:tcPr>
            <w:tcW w:w="195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2,5</w:t>
            </w:r>
          </w:p>
        </w:tc>
        <w:tc>
          <w:tcPr>
            <w:tcW w:w="2573"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10,72</w:t>
            </w:r>
          </w:p>
        </w:tc>
      </w:tr>
      <w:tr w:rsidR="004A69C3" w:rsidRPr="004A69C3" w:rsidTr="003729E5">
        <w:tblPrEx>
          <w:tblCellMar>
            <w:top w:w="0" w:type="dxa"/>
            <w:left w:w="0" w:type="dxa"/>
            <w:bottom w:w="0" w:type="dxa"/>
            <w:right w:w="0" w:type="dxa"/>
          </w:tblCellMar>
        </w:tblPrEx>
        <w:trPr>
          <w:trHeight w:hRule="exact" w:val="424"/>
          <w:jc w:val="center"/>
        </w:trPr>
        <w:tc>
          <w:tcPr>
            <w:tcW w:w="251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0,96</w:t>
            </w:r>
          </w:p>
        </w:tc>
        <w:tc>
          <w:tcPr>
            <w:tcW w:w="2207"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4,55</w:t>
            </w:r>
          </w:p>
        </w:tc>
        <w:tc>
          <w:tcPr>
            <w:tcW w:w="195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2,74</w:t>
            </w:r>
          </w:p>
        </w:tc>
        <w:tc>
          <w:tcPr>
            <w:tcW w:w="2573"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25,02</w:t>
            </w:r>
          </w:p>
        </w:tc>
      </w:tr>
      <w:tr w:rsidR="004A69C3" w:rsidRPr="004A69C3" w:rsidTr="003729E5">
        <w:tblPrEx>
          <w:tblCellMar>
            <w:top w:w="0" w:type="dxa"/>
            <w:left w:w="0" w:type="dxa"/>
            <w:bottom w:w="0" w:type="dxa"/>
            <w:right w:w="0" w:type="dxa"/>
          </w:tblCellMar>
        </w:tblPrEx>
        <w:trPr>
          <w:trHeight w:hRule="exact" w:val="430"/>
          <w:jc w:val="center"/>
        </w:trPr>
        <w:tc>
          <w:tcPr>
            <w:tcW w:w="251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1,17</w:t>
            </w:r>
          </w:p>
        </w:tc>
        <w:tc>
          <w:tcPr>
            <w:tcW w:w="2207"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5,9</w:t>
            </w:r>
          </w:p>
        </w:tc>
        <w:tc>
          <w:tcPr>
            <w:tcW w:w="195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5</w:t>
            </w:r>
          </w:p>
        </w:tc>
        <w:tc>
          <w:tcPr>
            <w:tcW w:w="2573"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14,68</w:t>
            </w:r>
          </w:p>
        </w:tc>
      </w:tr>
      <w:tr w:rsidR="004A69C3" w:rsidRPr="004A69C3" w:rsidTr="003729E5">
        <w:tblPrEx>
          <w:tblCellMar>
            <w:top w:w="0" w:type="dxa"/>
            <w:left w:w="0" w:type="dxa"/>
            <w:bottom w:w="0" w:type="dxa"/>
            <w:right w:w="0" w:type="dxa"/>
          </w:tblCellMar>
        </w:tblPrEx>
        <w:trPr>
          <w:trHeight w:hRule="exact" w:val="421"/>
          <w:jc w:val="center"/>
        </w:trPr>
        <w:tc>
          <w:tcPr>
            <w:tcW w:w="251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1,28</w:t>
            </w:r>
          </w:p>
        </w:tc>
        <w:tc>
          <w:tcPr>
            <w:tcW w:w="2207"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11,15</w:t>
            </w:r>
          </w:p>
        </w:tc>
        <w:tc>
          <w:tcPr>
            <w:tcW w:w="195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5,02</w:t>
            </w:r>
          </w:p>
        </w:tc>
        <w:tc>
          <w:tcPr>
            <w:tcW w:w="2573"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12,44</w:t>
            </w:r>
          </w:p>
        </w:tc>
      </w:tr>
      <w:tr w:rsidR="004A69C3" w:rsidRPr="004A69C3" w:rsidTr="003729E5">
        <w:tblPrEx>
          <w:tblCellMar>
            <w:top w:w="0" w:type="dxa"/>
            <w:left w:w="0" w:type="dxa"/>
            <w:bottom w:w="0" w:type="dxa"/>
            <w:right w:w="0" w:type="dxa"/>
          </w:tblCellMar>
        </w:tblPrEx>
        <w:trPr>
          <w:trHeight w:hRule="exact" w:val="435"/>
          <w:jc w:val="center"/>
        </w:trPr>
        <w:tc>
          <w:tcPr>
            <w:tcW w:w="251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1,43</w:t>
            </w:r>
          </w:p>
        </w:tc>
        <w:tc>
          <w:tcPr>
            <w:tcW w:w="2207"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1,5</w:t>
            </w:r>
          </w:p>
        </w:tc>
        <w:tc>
          <w:tcPr>
            <w:tcW w:w="195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5,4</w:t>
            </w:r>
          </w:p>
        </w:tc>
        <w:tc>
          <w:tcPr>
            <w:tcW w:w="2573"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22,28</w:t>
            </w:r>
          </w:p>
        </w:tc>
      </w:tr>
      <w:tr w:rsidR="004A69C3" w:rsidRPr="004A69C3" w:rsidTr="003729E5">
        <w:tblPrEx>
          <w:tblCellMar>
            <w:top w:w="0" w:type="dxa"/>
            <w:left w:w="0" w:type="dxa"/>
            <w:bottom w:w="0" w:type="dxa"/>
            <w:right w:w="0" w:type="dxa"/>
          </w:tblCellMar>
        </w:tblPrEx>
        <w:trPr>
          <w:trHeight w:hRule="exact" w:val="432"/>
          <w:jc w:val="center"/>
        </w:trPr>
        <w:tc>
          <w:tcPr>
            <w:tcW w:w="251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1,51</w:t>
            </w:r>
          </w:p>
        </w:tc>
        <w:tc>
          <w:tcPr>
            <w:tcW w:w="2207"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4,05</w:t>
            </w:r>
          </w:p>
        </w:tc>
        <w:tc>
          <w:tcPr>
            <w:tcW w:w="195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7,06</w:t>
            </w:r>
          </w:p>
        </w:tc>
        <w:tc>
          <w:tcPr>
            <w:tcW w:w="2573"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19,82</w:t>
            </w:r>
          </w:p>
        </w:tc>
      </w:tr>
      <w:tr w:rsidR="004A69C3" w:rsidRPr="004A69C3" w:rsidTr="003729E5">
        <w:tblPrEx>
          <w:tblCellMar>
            <w:top w:w="0" w:type="dxa"/>
            <w:left w:w="0" w:type="dxa"/>
            <w:bottom w:w="0" w:type="dxa"/>
            <w:right w:w="0" w:type="dxa"/>
          </w:tblCellMar>
        </w:tblPrEx>
        <w:trPr>
          <w:trHeight w:hRule="exact" w:val="424"/>
          <w:jc w:val="center"/>
        </w:trPr>
        <w:tc>
          <w:tcPr>
            <w:tcW w:w="251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1,87</w:t>
            </w:r>
          </w:p>
        </w:tc>
        <w:tc>
          <w:tcPr>
            <w:tcW w:w="2207"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6,82</w:t>
            </w:r>
          </w:p>
        </w:tc>
        <w:tc>
          <w:tcPr>
            <w:tcW w:w="195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8,15</w:t>
            </w:r>
          </w:p>
        </w:tc>
        <w:tc>
          <w:tcPr>
            <w:tcW w:w="2573"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12,46</w:t>
            </w:r>
          </w:p>
        </w:tc>
      </w:tr>
      <w:tr w:rsidR="004A69C3" w:rsidRPr="004A69C3" w:rsidTr="003729E5">
        <w:tblPrEx>
          <w:tblCellMar>
            <w:top w:w="0" w:type="dxa"/>
            <w:left w:w="0" w:type="dxa"/>
            <w:bottom w:w="0" w:type="dxa"/>
            <w:right w:w="0" w:type="dxa"/>
          </w:tblCellMar>
        </w:tblPrEx>
        <w:trPr>
          <w:trHeight w:hRule="exact" w:val="430"/>
          <w:jc w:val="center"/>
        </w:trPr>
        <w:tc>
          <w:tcPr>
            <w:tcW w:w="251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1,98</w:t>
            </w:r>
          </w:p>
        </w:tc>
        <w:tc>
          <w:tcPr>
            <w:tcW w:w="2207"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2,56</w:t>
            </w:r>
          </w:p>
        </w:tc>
        <w:tc>
          <w:tcPr>
            <w:tcW w:w="195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12,62</w:t>
            </w:r>
          </w:p>
        </w:tc>
        <w:tc>
          <w:tcPr>
            <w:tcW w:w="2573"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12,44</w:t>
            </w:r>
          </w:p>
        </w:tc>
      </w:tr>
      <w:tr w:rsidR="004A69C3" w:rsidRPr="004A69C3" w:rsidTr="003729E5">
        <w:tblPrEx>
          <w:tblCellMar>
            <w:top w:w="0" w:type="dxa"/>
            <w:left w:w="0" w:type="dxa"/>
            <w:bottom w:w="0" w:type="dxa"/>
            <w:right w:w="0" w:type="dxa"/>
          </w:tblCellMar>
        </w:tblPrEx>
        <w:trPr>
          <w:trHeight w:hRule="exact" w:val="407"/>
          <w:jc w:val="center"/>
        </w:trPr>
        <w:tc>
          <w:tcPr>
            <w:tcW w:w="251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lastRenderedPageBreak/>
              <w:t>1,99</w:t>
            </w:r>
          </w:p>
        </w:tc>
        <w:tc>
          <w:tcPr>
            <w:tcW w:w="2207"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8,11</w:t>
            </w:r>
          </w:p>
        </w:tc>
        <w:tc>
          <w:tcPr>
            <w:tcW w:w="195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13,1</w:t>
            </w:r>
          </w:p>
        </w:tc>
        <w:tc>
          <w:tcPr>
            <w:tcW w:w="2573"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24,31</w:t>
            </w:r>
          </w:p>
        </w:tc>
      </w:tr>
      <w:tr w:rsidR="004A69C3" w:rsidRPr="004A69C3" w:rsidTr="003729E5">
        <w:tblPrEx>
          <w:tblCellMar>
            <w:top w:w="0" w:type="dxa"/>
            <w:left w:w="0" w:type="dxa"/>
            <w:bottom w:w="0" w:type="dxa"/>
            <w:right w:w="0" w:type="dxa"/>
          </w:tblCellMar>
        </w:tblPrEx>
        <w:trPr>
          <w:trHeight w:hRule="exact" w:val="441"/>
          <w:jc w:val="center"/>
        </w:trPr>
        <w:tc>
          <w:tcPr>
            <w:tcW w:w="251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2,02</w:t>
            </w:r>
          </w:p>
        </w:tc>
        <w:tc>
          <w:tcPr>
            <w:tcW w:w="2207"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5,94</w:t>
            </w:r>
          </w:p>
        </w:tc>
        <w:tc>
          <w:tcPr>
            <w:tcW w:w="195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14,6</w:t>
            </w:r>
          </w:p>
        </w:tc>
        <w:tc>
          <w:tcPr>
            <w:tcW w:w="2573"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20,16</w:t>
            </w:r>
          </w:p>
        </w:tc>
      </w:tr>
      <w:tr w:rsidR="004A69C3" w:rsidRPr="004A69C3" w:rsidTr="003729E5">
        <w:tblPrEx>
          <w:tblCellMar>
            <w:top w:w="0" w:type="dxa"/>
            <w:left w:w="0" w:type="dxa"/>
            <w:bottom w:w="0" w:type="dxa"/>
            <w:right w:w="0" w:type="dxa"/>
          </w:tblCellMar>
        </w:tblPrEx>
        <w:trPr>
          <w:trHeight w:hRule="exact" w:val="326"/>
          <w:jc w:val="center"/>
        </w:trPr>
        <w:tc>
          <w:tcPr>
            <w:tcW w:w="2519"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2,09</w:t>
            </w:r>
          </w:p>
        </w:tc>
        <w:tc>
          <w:tcPr>
            <w:tcW w:w="2207" w:type="dxa"/>
            <w:shd w:val="clear" w:color="auto" w:fill="FFFFFF"/>
          </w:tcPr>
          <w:p w:rsidR="004A69C3" w:rsidRPr="004A69C3" w:rsidRDefault="004A69C3" w:rsidP="00810B03">
            <w:pPr>
              <w:pStyle w:val="aff0"/>
              <w:shd w:val="clear" w:color="auto" w:fill="auto"/>
              <w:spacing w:before="0" w:line="240" w:lineRule="auto"/>
              <w:ind w:firstLine="0"/>
              <w:jc w:val="center"/>
              <w:rPr>
                <w:sz w:val="24"/>
                <w:szCs w:val="24"/>
              </w:rPr>
            </w:pPr>
            <w:r w:rsidRPr="004A69C3">
              <w:rPr>
                <w:rStyle w:val="8pt0"/>
                <w:sz w:val="24"/>
                <w:szCs w:val="24"/>
              </w:rPr>
              <w:t>20,69</w:t>
            </w:r>
          </w:p>
        </w:tc>
        <w:tc>
          <w:tcPr>
            <w:tcW w:w="1959" w:type="dxa"/>
            <w:shd w:val="clear" w:color="auto" w:fill="FFFFFF"/>
          </w:tcPr>
          <w:p w:rsidR="004A69C3" w:rsidRPr="004A69C3" w:rsidRDefault="004A69C3" w:rsidP="00810B03">
            <w:pPr>
              <w:spacing w:line="240" w:lineRule="auto"/>
              <w:ind w:firstLine="0"/>
              <w:rPr>
                <w:szCs w:val="24"/>
              </w:rPr>
            </w:pPr>
          </w:p>
        </w:tc>
        <w:tc>
          <w:tcPr>
            <w:tcW w:w="2573" w:type="dxa"/>
            <w:shd w:val="clear" w:color="auto" w:fill="FFFFFF"/>
          </w:tcPr>
          <w:p w:rsidR="004A69C3" w:rsidRPr="004A69C3" w:rsidRDefault="004A69C3" w:rsidP="00810B03">
            <w:pPr>
              <w:spacing w:line="240" w:lineRule="auto"/>
              <w:ind w:firstLine="0"/>
              <w:rPr>
                <w:szCs w:val="24"/>
              </w:rPr>
            </w:pPr>
          </w:p>
        </w:tc>
      </w:tr>
      <w:tr w:rsidR="004A69C3" w:rsidRPr="004A69C3" w:rsidTr="003729E5">
        <w:tblPrEx>
          <w:tblCellMar>
            <w:top w:w="0" w:type="dxa"/>
            <w:left w:w="0" w:type="dxa"/>
            <w:bottom w:w="0" w:type="dxa"/>
            <w:right w:w="0" w:type="dxa"/>
          </w:tblCellMar>
        </w:tblPrEx>
        <w:trPr>
          <w:trHeight w:hRule="exact" w:val="701"/>
          <w:jc w:val="center"/>
        </w:trPr>
        <w:tc>
          <w:tcPr>
            <w:tcW w:w="9258" w:type="dxa"/>
            <w:gridSpan w:val="4"/>
            <w:shd w:val="clear" w:color="auto" w:fill="FFFFFF"/>
          </w:tcPr>
          <w:p w:rsidR="004A69C3" w:rsidRPr="004A69C3" w:rsidRDefault="004A69C3" w:rsidP="00810B03">
            <w:pPr>
              <w:pStyle w:val="aff0"/>
              <w:shd w:val="clear" w:color="auto" w:fill="auto"/>
              <w:spacing w:before="0" w:line="240" w:lineRule="auto"/>
              <w:ind w:firstLine="0"/>
              <w:rPr>
                <w:sz w:val="24"/>
                <w:szCs w:val="24"/>
              </w:rPr>
            </w:pPr>
            <w:r w:rsidRPr="004A69C3">
              <w:rPr>
                <w:rStyle w:val="7pt11"/>
                <w:color w:val="000000"/>
                <w:sz w:val="24"/>
                <w:szCs w:val="24"/>
              </w:rPr>
              <w:t>Примечание.</w:t>
            </w:r>
            <w:r w:rsidRPr="004A69C3">
              <w:rPr>
                <w:rStyle w:val="7pt"/>
                <w:rFonts w:ascii="Times New Roman" w:hAnsi="Times New Roman" w:cs="Times New Roman"/>
                <w:sz w:val="24"/>
                <w:szCs w:val="24"/>
              </w:rPr>
              <w:t xml:space="preserve"> Результаты исследования 23 проб глиежей порядке возрастания величины потери при прокаливании: менее более </w:t>
            </w:r>
            <w:r w:rsidRPr="004A69C3">
              <w:rPr>
                <w:rStyle w:val="7pt12"/>
                <w:sz w:val="24"/>
                <w:szCs w:val="24"/>
              </w:rPr>
              <w:t>5</w:t>
            </w:r>
            <w:r w:rsidR="004C6789">
              <w:rPr>
                <w:rStyle w:val="7pt12"/>
                <w:sz w:val="24"/>
                <w:szCs w:val="24"/>
              </w:rPr>
              <w:t xml:space="preserve"> </w:t>
            </w:r>
            <w:r w:rsidRPr="004A69C3">
              <w:rPr>
                <w:rStyle w:val="7pt12"/>
                <w:sz w:val="24"/>
                <w:szCs w:val="24"/>
              </w:rPr>
              <w:t>%.</w:t>
            </w:r>
          </w:p>
          <w:p w:rsidR="004A69C3" w:rsidRPr="004A69C3" w:rsidRDefault="004A69C3" w:rsidP="00810B03">
            <w:pPr>
              <w:pStyle w:val="aff0"/>
              <w:shd w:val="clear" w:color="auto" w:fill="auto"/>
              <w:spacing w:before="0" w:line="240" w:lineRule="auto"/>
              <w:ind w:firstLine="0"/>
              <w:rPr>
                <w:sz w:val="24"/>
                <w:szCs w:val="24"/>
              </w:rPr>
            </w:pPr>
            <w:r w:rsidRPr="004A69C3">
              <w:rPr>
                <w:rStyle w:val="7pt"/>
                <w:rFonts w:ascii="Times New Roman" w:hAnsi="Times New Roman" w:cs="Times New Roman"/>
                <w:sz w:val="24"/>
                <w:szCs w:val="24"/>
              </w:rPr>
              <w:t>расположены в по- 2о/</w:t>
            </w:r>
            <w:r w:rsidRPr="004A69C3">
              <w:rPr>
                <w:rStyle w:val="7pt"/>
                <w:rFonts w:ascii="Times New Roman" w:hAnsi="Times New Roman" w:cs="Times New Roman"/>
                <w:sz w:val="24"/>
                <w:szCs w:val="24"/>
                <w:vertAlign w:val="subscript"/>
              </w:rPr>
              <w:t>(ь</w:t>
            </w:r>
            <w:r w:rsidRPr="004A69C3">
              <w:rPr>
                <w:rStyle w:val="7pt"/>
                <w:rFonts w:ascii="Times New Roman" w:hAnsi="Times New Roman" w:cs="Times New Roman"/>
                <w:sz w:val="24"/>
                <w:szCs w:val="24"/>
              </w:rPr>
              <w:t xml:space="preserve"> от 2 до 5с/</w:t>
            </w:r>
            <w:r w:rsidRPr="004A69C3">
              <w:rPr>
                <w:rStyle w:val="7pt"/>
                <w:rFonts w:ascii="Times New Roman" w:hAnsi="Times New Roman" w:cs="Times New Roman"/>
                <w:sz w:val="24"/>
                <w:szCs w:val="24"/>
                <w:vertAlign w:val="subscript"/>
              </w:rPr>
              <w:t>в</w:t>
            </w:r>
            <w:r w:rsidRPr="004A69C3">
              <w:rPr>
                <w:rStyle w:val="7pt"/>
                <w:rFonts w:ascii="Times New Roman" w:hAnsi="Times New Roman" w:cs="Times New Roman"/>
                <w:sz w:val="24"/>
                <w:szCs w:val="24"/>
              </w:rPr>
              <w:t xml:space="preserve"> и</w:t>
            </w:r>
          </w:p>
        </w:tc>
      </w:tr>
    </w:tbl>
    <w:p w:rsidR="004A69C3" w:rsidRPr="004A69C3" w:rsidRDefault="004A69C3" w:rsidP="0001764F">
      <w:pPr>
        <w:spacing w:line="360" w:lineRule="auto"/>
        <w:ind w:firstLine="567"/>
        <w:contextualSpacing/>
        <w:jc w:val="both"/>
        <w:rPr>
          <w:szCs w:val="24"/>
        </w:rPr>
      </w:pPr>
    </w:p>
    <w:p w:rsidR="004A69C3" w:rsidRPr="004A69C3" w:rsidRDefault="00C951BA" w:rsidP="0001764F">
      <w:pPr>
        <w:spacing w:line="360" w:lineRule="auto"/>
        <w:ind w:firstLine="567"/>
        <w:contextualSpacing/>
        <w:jc w:val="both"/>
        <w:rPr>
          <w:szCs w:val="24"/>
        </w:rPr>
      </w:pPr>
      <w:r>
        <w:rPr>
          <w:szCs w:val="24"/>
        </w:rPr>
        <w:t>Е</w:t>
      </w:r>
      <w:r w:rsidR="000D589F">
        <w:rPr>
          <w:szCs w:val="24"/>
        </w:rPr>
        <w:t>сли п.п.</w:t>
      </w:r>
      <w:r w:rsidR="004A69C3" w:rsidRPr="004A69C3">
        <w:rPr>
          <w:szCs w:val="24"/>
        </w:rPr>
        <w:t>п. менее 2</w:t>
      </w:r>
      <w:r w:rsidR="004C6789">
        <w:rPr>
          <w:szCs w:val="24"/>
        </w:rPr>
        <w:t xml:space="preserve"> </w:t>
      </w:r>
      <w:r w:rsidR="004A69C3" w:rsidRPr="004A69C3">
        <w:rPr>
          <w:szCs w:val="24"/>
        </w:rPr>
        <w:t xml:space="preserve">%, адсорбционная активность для большинства проб меньше 6 мг-экв, а </w:t>
      </w:r>
      <w:r w:rsidR="000D589F">
        <w:rPr>
          <w:szCs w:val="24"/>
        </w:rPr>
        <w:t>почти для всех проб, имеющих п.п.</w:t>
      </w:r>
      <w:r w:rsidR="004A69C3" w:rsidRPr="004A69C3">
        <w:rPr>
          <w:szCs w:val="24"/>
        </w:rPr>
        <w:t>п. более 2 и 5</w:t>
      </w:r>
      <w:r w:rsidR="000D589F" w:rsidRPr="000D589F">
        <w:rPr>
          <w:szCs w:val="24"/>
        </w:rPr>
        <w:t xml:space="preserve"> </w:t>
      </w:r>
      <w:r w:rsidR="004A69C3" w:rsidRPr="004A69C3">
        <w:rPr>
          <w:szCs w:val="24"/>
        </w:rPr>
        <w:t>%, адсорбционная активность значительно выше 10 мг-экв и колеблется в широких пределах.</w:t>
      </w:r>
    </w:p>
    <w:p w:rsidR="00EC7005" w:rsidRDefault="00EC7005" w:rsidP="004C6789">
      <w:pPr>
        <w:spacing w:line="360" w:lineRule="auto"/>
        <w:ind w:firstLine="0"/>
        <w:contextualSpacing/>
        <w:jc w:val="both"/>
        <w:rPr>
          <w:szCs w:val="24"/>
        </w:rPr>
      </w:pPr>
    </w:p>
    <w:p w:rsidR="004A69C3" w:rsidRPr="00EC7005" w:rsidRDefault="0051048F" w:rsidP="0001764F">
      <w:pPr>
        <w:pStyle w:val="2"/>
        <w:ind w:firstLine="567"/>
      </w:pPr>
      <w:bookmarkStart w:id="6" w:name="_Toc377773764"/>
      <w:r>
        <w:t>5.</w:t>
      </w:r>
      <w:r w:rsidR="00510E24">
        <w:t>7</w:t>
      </w:r>
      <w:r w:rsidR="00EC7005" w:rsidRPr="00EC7005">
        <w:t>. Х</w:t>
      </w:r>
      <w:r w:rsidR="00EC7005">
        <w:t>имический состав горелых пород</w:t>
      </w:r>
      <w:bookmarkEnd w:id="6"/>
      <w:r w:rsidR="00EC7005">
        <w:t xml:space="preserve"> </w:t>
      </w:r>
    </w:p>
    <w:p w:rsidR="004A69C3" w:rsidRPr="004A69C3" w:rsidRDefault="004A69C3" w:rsidP="0001764F">
      <w:pPr>
        <w:spacing w:line="360" w:lineRule="auto"/>
        <w:ind w:firstLine="567"/>
        <w:contextualSpacing/>
        <w:jc w:val="both"/>
        <w:rPr>
          <w:szCs w:val="24"/>
        </w:rPr>
      </w:pPr>
    </w:p>
    <w:p w:rsidR="004A69C3" w:rsidRPr="004A69C3" w:rsidRDefault="004A69C3" w:rsidP="0001764F">
      <w:pPr>
        <w:spacing w:line="360" w:lineRule="auto"/>
        <w:ind w:firstLine="567"/>
        <w:contextualSpacing/>
        <w:jc w:val="both"/>
        <w:rPr>
          <w:szCs w:val="24"/>
        </w:rPr>
      </w:pPr>
      <w:r w:rsidRPr="004A69C3">
        <w:rPr>
          <w:szCs w:val="24"/>
        </w:rPr>
        <w:t>Характеристика горелых пород по химическому составу на основании данных валового химического анализа, проведенного также, как и для легкоплавких глин, не является исчерпывающей для объяснения свойств горелых пород и оценки их качества.</w:t>
      </w:r>
    </w:p>
    <w:p w:rsidR="004A69C3" w:rsidRPr="004A69C3" w:rsidRDefault="004A69C3" w:rsidP="0001764F">
      <w:pPr>
        <w:spacing w:line="360" w:lineRule="auto"/>
        <w:ind w:firstLine="567"/>
        <w:contextualSpacing/>
        <w:jc w:val="both"/>
        <w:rPr>
          <w:szCs w:val="24"/>
        </w:rPr>
      </w:pPr>
      <w:r w:rsidRPr="004A69C3">
        <w:rPr>
          <w:szCs w:val="24"/>
        </w:rPr>
        <w:t>По данным исследования влияния углистых и негидратированных глинистых примесей к горелым породам относятся только такие разновидности, потери при прокаливании в которых не превосходят 3% для кремнеземистых разновидностей и 5% для глинистых.</w:t>
      </w:r>
    </w:p>
    <w:p w:rsidR="004A69C3" w:rsidRPr="004A69C3" w:rsidRDefault="008B4EB6" w:rsidP="0001764F">
      <w:pPr>
        <w:spacing w:line="360" w:lineRule="auto"/>
        <w:ind w:firstLine="567"/>
        <w:contextualSpacing/>
        <w:jc w:val="both"/>
        <w:rPr>
          <w:szCs w:val="24"/>
        </w:rPr>
      </w:pPr>
      <w:r>
        <w:rPr>
          <w:szCs w:val="24"/>
        </w:rPr>
        <w:t>Таблицы 5.10</w:t>
      </w:r>
      <w:r w:rsidR="004A69C3" w:rsidRPr="004A69C3">
        <w:rPr>
          <w:szCs w:val="24"/>
        </w:rPr>
        <w:t xml:space="preserve"> и</w:t>
      </w:r>
      <w:r>
        <w:rPr>
          <w:szCs w:val="24"/>
        </w:rPr>
        <w:t xml:space="preserve"> 5.11</w:t>
      </w:r>
      <w:r w:rsidR="004A69C3" w:rsidRPr="004A69C3">
        <w:rPr>
          <w:szCs w:val="24"/>
        </w:rPr>
        <w:t xml:space="preserve"> содержат результаты валовых химических анализов природных и отвальных горелых пород крупнейших угольных бассейнов и месторождений </w:t>
      </w:r>
      <w:r w:rsidR="004A69C3" w:rsidRPr="000D589F">
        <w:rPr>
          <w:szCs w:val="24"/>
          <w:highlight w:val="yellow"/>
        </w:rPr>
        <w:t>С</w:t>
      </w:r>
      <w:r w:rsidR="000D589F" w:rsidRPr="000D589F">
        <w:rPr>
          <w:szCs w:val="24"/>
          <w:highlight w:val="yellow"/>
        </w:rPr>
        <w:t>НГ</w:t>
      </w:r>
      <w:r w:rsidR="004A69C3" w:rsidRPr="000D589F">
        <w:rPr>
          <w:szCs w:val="24"/>
          <w:highlight w:val="yellow"/>
        </w:rPr>
        <w:t>.</w:t>
      </w:r>
      <w:r w:rsidR="004A69C3" w:rsidRPr="004A69C3">
        <w:rPr>
          <w:szCs w:val="24"/>
        </w:rPr>
        <w:t xml:space="preserve"> </w:t>
      </w:r>
    </w:p>
    <w:p w:rsidR="004A69C3" w:rsidRPr="004A69C3" w:rsidRDefault="008B4EB6" w:rsidP="0001764F">
      <w:pPr>
        <w:spacing w:line="360" w:lineRule="auto"/>
        <w:ind w:firstLine="567"/>
        <w:contextualSpacing/>
        <w:jc w:val="right"/>
        <w:rPr>
          <w:szCs w:val="24"/>
        </w:rPr>
      </w:pPr>
      <w:r>
        <w:rPr>
          <w:szCs w:val="24"/>
        </w:rPr>
        <w:t>Таблица 5.10</w:t>
      </w:r>
    </w:p>
    <w:p w:rsidR="004A69C3" w:rsidRPr="004A69C3" w:rsidRDefault="004A69C3" w:rsidP="0001764F">
      <w:pPr>
        <w:spacing w:line="360" w:lineRule="auto"/>
        <w:ind w:firstLine="567"/>
        <w:contextualSpacing/>
        <w:jc w:val="center"/>
        <w:rPr>
          <w:szCs w:val="24"/>
        </w:rPr>
      </w:pPr>
      <w:r w:rsidRPr="004A69C3">
        <w:rPr>
          <w:szCs w:val="24"/>
        </w:rPr>
        <w:t>Химический состав природных горелых пород (глиежей)</w:t>
      </w:r>
      <w:r w:rsidR="000D589F">
        <w:rPr>
          <w:szCs w:val="24"/>
        </w:rPr>
        <w:t xml:space="preserve"> </w:t>
      </w:r>
      <w:r w:rsidR="000D589F" w:rsidRPr="000D589F">
        <w:rPr>
          <w:szCs w:val="24"/>
          <w:highlight w:val="red"/>
        </w:rPr>
        <w:t>[ ]</w:t>
      </w:r>
    </w:p>
    <w:tbl>
      <w:tblPr>
        <w:tblW w:w="9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0"/>
        <w:gridCol w:w="992"/>
        <w:gridCol w:w="993"/>
        <w:gridCol w:w="851"/>
        <w:gridCol w:w="850"/>
        <w:gridCol w:w="884"/>
        <w:gridCol w:w="1000"/>
        <w:gridCol w:w="1276"/>
        <w:gridCol w:w="167"/>
        <w:gridCol w:w="730"/>
      </w:tblGrid>
      <w:tr w:rsidR="004A69C3" w:rsidRPr="004A69C3" w:rsidTr="004A69C3">
        <w:tc>
          <w:tcPr>
            <w:tcW w:w="1950" w:type="dxa"/>
            <w:vMerge w:val="restart"/>
          </w:tcPr>
          <w:p w:rsidR="004A69C3" w:rsidRPr="004A69C3" w:rsidRDefault="004A69C3" w:rsidP="00B54825">
            <w:pPr>
              <w:spacing w:line="360" w:lineRule="auto"/>
              <w:ind w:firstLine="0"/>
              <w:contextualSpacing/>
              <w:jc w:val="center"/>
              <w:rPr>
                <w:szCs w:val="24"/>
              </w:rPr>
            </w:pPr>
            <w:r w:rsidRPr="004A69C3">
              <w:rPr>
                <w:szCs w:val="24"/>
              </w:rPr>
              <w:t>Месторождение</w:t>
            </w:r>
          </w:p>
        </w:tc>
        <w:tc>
          <w:tcPr>
            <w:tcW w:w="7743" w:type="dxa"/>
            <w:gridSpan w:val="9"/>
          </w:tcPr>
          <w:p w:rsidR="004A69C3" w:rsidRPr="004A69C3" w:rsidRDefault="004A69C3" w:rsidP="00B54825">
            <w:pPr>
              <w:spacing w:line="360" w:lineRule="auto"/>
              <w:ind w:firstLine="0"/>
              <w:contextualSpacing/>
              <w:jc w:val="center"/>
              <w:rPr>
                <w:szCs w:val="24"/>
              </w:rPr>
            </w:pPr>
            <w:r w:rsidRPr="004A69C3">
              <w:rPr>
                <w:szCs w:val="24"/>
              </w:rPr>
              <w:t>Содержание в вес. % на сухое вещество</w:t>
            </w:r>
          </w:p>
        </w:tc>
      </w:tr>
      <w:tr w:rsidR="004A69C3" w:rsidRPr="004A69C3" w:rsidTr="004A69C3">
        <w:tc>
          <w:tcPr>
            <w:tcW w:w="1950" w:type="dxa"/>
            <w:vMerge/>
          </w:tcPr>
          <w:p w:rsidR="004A69C3" w:rsidRPr="004A69C3" w:rsidRDefault="004A69C3" w:rsidP="00B54825">
            <w:pPr>
              <w:spacing w:line="360" w:lineRule="auto"/>
              <w:ind w:firstLine="0"/>
              <w:contextualSpacing/>
              <w:jc w:val="center"/>
              <w:rPr>
                <w:szCs w:val="24"/>
              </w:rPr>
            </w:pPr>
          </w:p>
        </w:tc>
        <w:tc>
          <w:tcPr>
            <w:tcW w:w="992" w:type="dxa"/>
          </w:tcPr>
          <w:p w:rsidR="004A69C3" w:rsidRPr="004A69C3" w:rsidRDefault="004A69C3" w:rsidP="00B54825">
            <w:pPr>
              <w:spacing w:line="360" w:lineRule="auto"/>
              <w:ind w:firstLine="0"/>
              <w:contextualSpacing/>
              <w:jc w:val="center"/>
              <w:rPr>
                <w:szCs w:val="24"/>
                <w:vertAlign w:val="subscript"/>
                <w:lang w:val="en-US"/>
              </w:rPr>
            </w:pPr>
            <w:r w:rsidRPr="004A69C3">
              <w:rPr>
                <w:szCs w:val="24"/>
                <w:lang w:val="en-US"/>
              </w:rPr>
              <w:t>SiO</w:t>
            </w:r>
            <w:r w:rsidRPr="004A69C3">
              <w:rPr>
                <w:szCs w:val="24"/>
                <w:vertAlign w:val="subscript"/>
                <w:lang w:val="en-US"/>
              </w:rPr>
              <w:t>2</w:t>
            </w:r>
          </w:p>
        </w:tc>
        <w:tc>
          <w:tcPr>
            <w:tcW w:w="993" w:type="dxa"/>
          </w:tcPr>
          <w:p w:rsidR="004A69C3" w:rsidRPr="004A69C3" w:rsidRDefault="004A69C3" w:rsidP="00B54825">
            <w:pPr>
              <w:spacing w:line="360" w:lineRule="auto"/>
              <w:ind w:firstLine="0"/>
              <w:contextualSpacing/>
              <w:jc w:val="center"/>
              <w:rPr>
                <w:szCs w:val="24"/>
                <w:lang w:val="en-US"/>
              </w:rPr>
            </w:pPr>
            <w:r w:rsidRPr="004A69C3">
              <w:rPr>
                <w:szCs w:val="24"/>
                <w:lang w:val="en-US"/>
              </w:rPr>
              <w:t>Al</w:t>
            </w:r>
            <w:r w:rsidRPr="004A69C3">
              <w:rPr>
                <w:szCs w:val="24"/>
                <w:vertAlign w:val="subscript"/>
                <w:lang w:val="en-US"/>
              </w:rPr>
              <w:t>2</w:t>
            </w:r>
            <w:r w:rsidRPr="004A69C3">
              <w:rPr>
                <w:szCs w:val="24"/>
                <w:lang w:val="en-US"/>
              </w:rPr>
              <w:t>O</w:t>
            </w:r>
            <w:r w:rsidRPr="004A69C3">
              <w:rPr>
                <w:szCs w:val="24"/>
                <w:vertAlign w:val="subscript"/>
                <w:lang w:val="en-US"/>
              </w:rPr>
              <w:t>3</w:t>
            </w:r>
          </w:p>
        </w:tc>
        <w:tc>
          <w:tcPr>
            <w:tcW w:w="851" w:type="dxa"/>
          </w:tcPr>
          <w:p w:rsidR="004A69C3" w:rsidRPr="004A69C3" w:rsidRDefault="004A69C3" w:rsidP="00B54825">
            <w:pPr>
              <w:spacing w:line="360" w:lineRule="auto"/>
              <w:ind w:firstLine="0"/>
              <w:contextualSpacing/>
              <w:jc w:val="center"/>
              <w:rPr>
                <w:szCs w:val="24"/>
                <w:lang w:val="en-US"/>
              </w:rPr>
            </w:pPr>
            <w:r w:rsidRPr="004A69C3">
              <w:rPr>
                <w:szCs w:val="24"/>
                <w:lang w:val="en-US"/>
              </w:rPr>
              <w:t>Fe</w:t>
            </w:r>
            <w:r w:rsidRPr="004A69C3">
              <w:rPr>
                <w:szCs w:val="24"/>
                <w:vertAlign w:val="subscript"/>
                <w:lang w:val="en-US"/>
              </w:rPr>
              <w:t>2</w:t>
            </w:r>
            <w:r w:rsidRPr="004A69C3">
              <w:rPr>
                <w:szCs w:val="24"/>
                <w:lang w:val="en-US"/>
              </w:rPr>
              <w:t>O</w:t>
            </w:r>
            <w:r w:rsidRPr="004A69C3">
              <w:rPr>
                <w:szCs w:val="24"/>
                <w:vertAlign w:val="subscript"/>
                <w:lang w:val="en-US"/>
              </w:rPr>
              <w:t>3</w:t>
            </w:r>
          </w:p>
        </w:tc>
        <w:tc>
          <w:tcPr>
            <w:tcW w:w="850" w:type="dxa"/>
          </w:tcPr>
          <w:p w:rsidR="004A69C3" w:rsidRPr="004A69C3" w:rsidRDefault="004A69C3" w:rsidP="00B54825">
            <w:pPr>
              <w:spacing w:line="360" w:lineRule="auto"/>
              <w:ind w:firstLine="0"/>
              <w:contextualSpacing/>
              <w:jc w:val="center"/>
              <w:rPr>
                <w:szCs w:val="24"/>
                <w:lang w:val="en-US"/>
              </w:rPr>
            </w:pPr>
            <w:r w:rsidRPr="004A69C3">
              <w:rPr>
                <w:szCs w:val="24"/>
                <w:lang w:val="en-US"/>
              </w:rPr>
              <w:t>CaO</w:t>
            </w:r>
          </w:p>
        </w:tc>
        <w:tc>
          <w:tcPr>
            <w:tcW w:w="884" w:type="dxa"/>
          </w:tcPr>
          <w:p w:rsidR="004A69C3" w:rsidRPr="004A69C3" w:rsidRDefault="004A69C3" w:rsidP="00B54825">
            <w:pPr>
              <w:spacing w:line="360" w:lineRule="auto"/>
              <w:ind w:firstLine="0"/>
              <w:contextualSpacing/>
              <w:jc w:val="center"/>
              <w:rPr>
                <w:szCs w:val="24"/>
                <w:lang w:val="en-US"/>
              </w:rPr>
            </w:pPr>
            <w:r w:rsidRPr="004A69C3">
              <w:rPr>
                <w:szCs w:val="24"/>
                <w:lang w:val="en-US"/>
              </w:rPr>
              <w:t>MgO</w:t>
            </w:r>
          </w:p>
        </w:tc>
        <w:tc>
          <w:tcPr>
            <w:tcW w:w="1000" w:type="dxa"/>
          </w:tcPr>
          <w:p w:rsidR="004A69C3" w:rsidRPr="004A69C3" w:rsidRDefault="004A69C3" w:rsidP="00B54825">
            <w:pPr>
              <w:spacing w:line="360" w:lineRule="auto"/>
              <w:ind w:firstLine="0"/>
              <w:contextualSpacing/>
              <w:jc w:val="center"/>
              <w:rPr>
                <w:szCs w:val="24"/>
                <w:lang w:val="en-US"/>
              </w:rPr>
            </w:pPr>
            <w:r w:rsidRPr="004A69C3">
              <w:rPr>
                <w:szCs w:val="24"/>
                <w:lang w:val="en-US"/>
              </w:rPr>
              <w:t>MnO</w:t>
            </w:r>
          </w:p>
        </w:tc>
        <w:tc>
          <w:tcPr>
            <w:tcW w:w="1276" w:type="dxa"/>
          </w:tcPr>
          <w:p w:rsidR="004A69C3" w:rsidRPr="004A69C3" w:rsidRDefault="004A69C3" w:rsidP="00B54825">
            <w:pPr>
              <w:spacing w:line="360" w:lineRule="auto"/>
              <w:ind w:firstLine="0"/>
              <w:contextualSpacing/>
              <w:jc w:val="center"/>
              <w:rPr>
                <w:szCs w:val="24"/>
                <w:lang w:val="en-US"/>
              </w:rPr>
            </w:pPr>
            <w:r w:rsidRPr="004A69C3">
              <w:rPr>
                <w:szCs w:val="24"/>
                <w:lang w:val="en-US"/>
              </w:rPr>
              <w:t>SO</w:t>
            </w:r>
            <w:r w:rsidRPr="004A69C3">
              <w:rPr>
                <w:szCs w:val="24"/>
                <w:vertAlign w:val="subscript"/>
                <w:lang w:val="en-US"/>
              </w:rPr>
              <w:t>3</w:t>
            </w:r>
          </w:p>
        </w:tc>
        <w:tc>
          <w:tcPr>
            <w:tcW w:w="897" w:type="dxa"/>
            <w:gridSpan w:val="2"/>
          </w:tcPr>
          <w:p w:rsidR="004A69C3" w:rsidRPr="004A69C3" w:rsidRDefault="004A69C3" w:rsidP="00B54825">
            <w:pPr>
              <w:spacing w:line="360" w:lineRule="auto"/>
              <w:ind w:firstLine="0"/>
              <w:contextualSpacing/>
              <w:jc w:val="center"/>
              <w:rPr>
                <w:szCs w:val="24"/>
              </w:rPr>
            </w:pPr>
            <w:r w:rsidRPr="004A69C3">
              <w:rPr>
                <w:szCs w:val="24"/>
              </w:rPr>
              <w:t>п.п.п.</w:t>
            </w:r>
          </w:p>
        </w:tc>
      </w:tr>
      <w:tr w:rsidR="004A69C3" w:rsidRPr="004A69C3" w:rsidTr="004A69C3">
        <w:tc>
          <w:tcPr>
            <w:tcW w:w="9693" w:type="dxa"/>
            <w:gridSpan w:val="10"/>
          </w:tcPr>
          <w:p w:rsidR="004A69C3" w:rsidRPr="004A69C3" w:rsidRDefault="004A69C3" w:rsidP="00B54825">
            <w:pPr>
              <w:spacing w:line="360" w:lineRule="auto"/>
              <w:ind w:firstLine="0"/>
              <w:contextualSpacing/>
              <w:jc w:val="center"/>
              <w:rPr>
                <w:szCs w:val="24"/>
              </w:rPr>
            </w:pPr>
            <w:r w:rsidRPr="004A69C3">
              <w:rPr>
                <w:szCs w:val="24"/>
              </w:rPr>
              <w:t>Кузнецкий угольный бассейн</w:t>
            </w:r>
          </w:p>
        </w:tc>
      </w:tr>
      <w:tr w:rsidR="004A69C3" w:rsidRPr="004A69C3" w:rsidTr="004A69C3">
        <w:tc>
          <w:tcPr>
            <w:tcW w:w="1950" w:type="dxa"/>
          </w:tcPr>
          <w:p w:rsidR="004A69C3" w:rsidRPr="004A69C3" w:rsidRDefault="004A69C3" w:rsidP="00B54825">
            <w:pPr>
              <w:spacing w:line="360" w:lineRule="auto"/>
              <w:ind w:firstLine="0"/>
              <w:contextualSpacing/>
              <w:jc w:val="center"/>
              <w:rPr>
                <w:szCs w:val="24"/>
              </w:rPr>
            </w:pPr>
            <w:r w:rsidRPr="004A69C3">
              <w:rPr>
                <w:szCs w:val="24"/>
              </w:rPr>
              <w:t>Шахта № 3 (закладочный карьер)</w:t>
            </w:r>
          </w:p>
        </w:tc>
        <w:tc>
          <w:tcPr>
            <w:tcW w:w="992" w:type="dxa"/>
          </w:tcPr>
          <w:p w:rsidR="004A69C3" w:rsidRPr="004A69C3" w:rsidRDefault="004A69C3" w:rsidP="00B54825">
            <w:pPr>
              <w:spacing w:line="360" w:lineRule="auto"/>
              <w:ind w:firstLine="0"/>
              <w:contextualSpacing/>
              <w:jc w:val="center"/>
              <w:rPr>
                <w:szCs w:val="24"/>
              </w:rPr>
            </w:pPr>
            <w:r w:rsidRPr="004A69C3">
              <w:rPr>
                <w:szCs w:val="24"/>
              </w:rPr>
              <w:t>71,2</w:t>
            </w:r>
          </w:p>
          <w:p w:rsidR="004A69C3" w:rsidRPr="004A69C3" w:rsidRDefault="004A69C3" w:rsidP="00B54825">
            <w:pPr>
              <w:spacing w:line="360" w:lineRule="auto"/>
              <w:ind w:firstLine="0"/>
              <w:contextualSpacing/>
              <w:jc w:val="center"/>
              <w:rPr>
                <w:szCs w:val="24"/>
              </w:rPr>
            </w:pPr>
            <w:r w:rsidRPr="004A69C3">
              <w:rPr>
                <w:szCs w:val="24"/>
              </w:rPr>
              <w:t>69,27</w:t>
            </w:r>
          </w:p>
          <w:p w:rsidR="004A69C3" w:rsidRPr="004A69C3" w:rsidRDefault="004A69C3" w:rsidP="00B54825">
            <w:pPr>
              <w:spacing w:line="360" w:lineRule="auto"/>
              <w:ind w:firstLine="0"/>
              <w:contextualSpacing/>
              <w:jc w:val="center"/>
              <w:rPr>
                <w:szCs w:val="24"/>
              </w:rPr>
            </w:pPr>
            <w:r w:rsidRPr="004A69C3">
              <w:rPr>
                <w:szCs w:val="24"/>
              </w:rPr>
              <w:t>67,2</w:t>
            </w:r>
          </w:p>
        </w:tc>
        <w:tc>
          <w:tcPr>
            <w:tcW w:w="993" w:type="dxa"/>
          </w:tcPr>
          <w:p w:rsidR="004A69C3" w:rsidRPr="004A69C3" w:rsidRDefault="004A69C3" w:rsidP="00B54825">
            <w:pPr>
              <w:spacing w:line="360" w:lineRule="auto"/>
              <w:ind w:firstLine="0"/>
              <w:contextualSpacing/>
              <w:jc w:val="center"/>
              <w:rPr>
                <w:szCs w:val="24"/>
              </w:rPr>
            </w:pPr>
            <w:r w:rsidRPr="004A69C3">
              <w:rPr>
                <w:szCs w:val="24"/>
              </w:rPr>
              <w:t>19,35</w:t>
            </w:r>
          </w:p>
          <w:p w:rsidR="004A69C3" w:rsidRPr="004A69C3" w:rsidRDefault="004A69C3" w:rsidP="00B54825">
            <w:pPr>
              <w:spacing w:line="360" w:lineRule="auto"/>
              <w:ind w:firstLine="0"/>
              <w:contextualSpacing/>
              <w:jc w:val="center"/>
              <w:rPr>
                <w:szCs w:val="24"/>
              </w:rPr>
            </w:pPr>
            <w:r w:rsidRPr="004A69C3">
              <w:rPr>
                <w:szCs w:val="24"/>
              </w:rPr>
              <w:t>20,61</w:t>
            </w:r>
          </w:p>
          <w:p w:rsidR="004A69C3" w:rsidRPr="004A69C3" w:rsidRDefault="004A69C3" w:rsidP="00B54825">
            <w:pPr>
              <w:spacing w:line="360" w:lineRule="auto"/>
              <w:ind w:firstLine="0"/>
              <w:contextualSpacing/>
              <w:jc w:val="center"/>
              <w:rPr>
                <w:szCs w:val="24"/>
              </w:rPr>
            </w:pPr>
            <w:r w:rsidRPr="004A69C3">
              <w:rPr>
                <w:szCs w:val="24"/>
              </w:rPr>
              <w:t>17,72</w:t>
            </w:r>
          </w:p>
        </w:tc>
        <w:tc>
          <w:tcPr>
            <w:tcW w:w="851" w:type="dxa"/>
          </w:tcPr>
          <w:p w:rsidR="004A69C3" w:rsidRPr="004A69C3" w:rsidRDefault="004A69C3" w:rsidP="00B54825">
            <w:pPr>
              <w:spacing w:line="360" w:lineRule="auto"/>
              <w:ind w:firstLine="0"/>
              <w:contextualSpacing/>
              <w:jc w:val="center"/>
              <w:rPr>
                <w:szCs w:val="24"/>
              </w:rPr>
            </w:pPr>
            <w:r w:rsidRPr="004A69C3">
              <w:rPr>
                <w:szCs w:val="24"/>
              </w:rPr>
              <w:t>3,2</w:t>
            </w:r>
          </w:p>
          <w:p w:rsidR="004A69C3" w:rsidRPr="004A69C3" w:rsidRDefault="004A69C3" w:rsidP="00B54825">
            <w:pPr>
              <w:spacing w:line="360" w:lineRule="auto"/>
              <w:ind w:firstLine="0"/>
              <w:contextualSpacing/>
              <w:jc w:val="center"/>
              <w:rPr>
                <w:szCs w:val="24"/>
              </w:rPr>
            </w:pPr>
            <w:r w:rsidRPr="004A69C3">
              <w:rPr>
                <w:szCs w:val="24"/>
              </w:rPr>
              <w:t>3,99</w:t>
            </w:r>
          </w:p>
          <w:p w:rsidR="004A69C3" w:rsidRPr="004A69C3" w:rsidRDefault="004A69C3" w:rsidP="00B54825">
            <w:pPr>
              <w:spacing w:line="360" w:lineRule="auto"/>
              <w:ind w:firstLine="0"/>
              <w:contextualSpacing/>
              <w:jc w:val="center"/>
              <w:rPr>
                <w:szCs w:val="24"/>
              </w:rPr>
            </w:pPr>
            <w:r w:rsidRPr="004A69C3">
              <w:rPr>
                <w:szCs w:val="24"/>
              </w:rPr>
              <w:t>8,33</w:t>
            </w:r>
          </w:p>
        </w:tc>
        <w:tc>
          <w:tcPr>
            <w:tcW w:w="850" w:type="dxa"/>
          </w:tcPr>
          <w:p w:rsidR="004A69C3" w:rsidRPr="004A69C3" w:rsidRDefault="004A69C3" w:rsidP="00B54825">
            <w:pPr>
              <w:spacing w:line="360" w:lineRule="auto"/>
              <w:ind w:firstLine="0"/>
              <w:contextualSpacing/>
              <w:jc w:val="center"/>
              <w:rPr>
                <w:szCs w:val="24"/>
              </w:rPr>
            </w:pPr>
            <w:r w:rsidRPr="004A69C3">
              <w:rPr>
                <w:szCs w:val="24"/>
              </w:rPr>
              <w:t>2,1</w:t>
            </w:r>
          </w:p>
          <w:p w:rsidR="004A69C3" w:rsidRPr="004A69C3" w:rsidRDefault="004A69C3" w:rsidP="00B54825">
            <w:pPr>
              <w:spacing w:line="360" w:lineRule="auto"/>
              <w:ind w:firstLine="0"/>
              <w:contextualSpacing/>
              <w:jc w:val="center"/>
              <w:rPr>
                <w:szCs w:val="24"/>
              </w:rPr>
            </w:pPr>
            <w:r w:rsidRPr="004A69C3">
              <w:rPr>
                <w:szCs w:val="24"/>
              </w:rPr>
              <w:t>2,5</w:t>
            </w:r>
          </w:p>
          <w:p w:rsidR="004A69C3" w:rsidRPr="004A69C3" w:rsidRDefault="004A69C3" w:rsidP="00B54825">
            <w:pPr>
              <w:spacing w:line="360" w:lineRule="auto"/>
              <w:ind w:firstLine="0"/>
              <w:contextualSpacing/>
              <w:jc w:val="center"/>
              <w:rPr>
                <w:szCs w:val="24"/>
              </w:rPr>
            </w:pPr>
            <w:r w:rsidRPr="004A69C3">
              <w:rPr>
                <w:szCs w:val="24"/>
              </w:rPr>
              <w:t>3</w:t>
            </w:r>
          </w:p>
        </w:tc>
        <w:tc>
          <w:tcPr>
            <w:tcW w:w="884" w:type="dxa"/>
          </w:tcPr>
          <w:p w:rsidR="004A69C3" w:rsidRPr="004A69C3" w:rsidRDefault="004A69C3" w:rsidP="00B54825">
            <w:pPr>
              <w:spacing w:line="360" w:lineRule="auto"/>
              <w:ind w:firstLine="0"/>
              <w:contextualSpacing/>
              <w:jc w:val="center"/>
              <w:rPr>
                <w:szCs w:val="24"/>
              </w:rPr>
            </w:pPr>
            <w:r w:rsidRPr="004A69C3">
              <w:rPr>
                <w:szCs w:val="24"/>
              </w:rPr>
              <w:t>1,63</w:t>
            </w:r>
          </w:p>
          <w:p w:rsidR="004A69C3" w:rsidRPr="004A69C3" w:rsidRDefault="004A69C3" w:rsidP="00B54825">
            <w:pPr>
              <w:spacing w:line="360" w:lineRule="auto"/>
              <w:ind w:firstLine="0"/>
              <w:contextualSpacing/>
              <w:jc w:val="center"/>
              <w:rPr>
                <w:szCs w:val="24"/>
              </w:rPr>
            </w:pPr>
            <w:r w:rsidRPr="004A69C3">
              <w:rPr>
                <w:szCs w:val="24"/>
              </w:rPr>
              <w:t>1,42</w:t>
            </w:r>
          </w:p>
          <w:p w:rsidR="004A69C3" w:rsidRPr="004A69C3" w:rsidRDefault="004A69C3" w:rsidP="00B54825">
            <w:pPr>
              <w:spacing w:line="360" w:lineRule="auto"/>
              <w:ind w:firstLine="0"/>
              <w:contextualSpacing/>
              <w:jc w:val="center"/>
              <w:rPr>
                <w:szCs w:val="24"/>
              </w:rPr>
            </w:pPr>
            <w:r w:rsidRPr="004A69C3">
              <w:rPr>
                <w:szCs w:val="24"/>
              </w:rPr>
              <w:t>1,66</w:t>
            </w:r>
          </w:p>
        </w:tc>
        <w:tc>
          <w:tcPr>
            <w:tcW w:w="1000" w:type="dxa"/>
          </w:tcPr>
          <w:p w:rsidR="004A69C3" w:rsidRPr="004A69C3" w:rsidRDefault="004A69C3" w:rsidP="00B54825">
            <w:pPr>
              <w:spacing w:line="360" w:lineRule="auto"/>
              <w:ind w:firstLine="0"/>
              <w:contextualSpacing/>
              <w:jc w:val="center"/>
              <w:rPr>
                <w:szCs w:val="24"/>
              </w:rPr>
            </w:pPr>
            <w:r w:rsidRPr="004A69C3">
              <w:rPr>
                <w:szCs w:val="24"/>
              </w:rPr>
              <w:t>0,8</w:t>
            </w:r>
          </w:p>
          <w:p w:rsidR="004A69C3" w:rsidRPr="004A69C3" w:rsidRDefault="004A69C3" w:rsidP="00B54825">
            <w:pPr>
              <w:spacing w:line="360" w:lineRule="auto"/>
              <w:ind w:firstLine="0"/>
              <w:contextualSpacing/>
              <w:jc w:val="center"/>
              <w:rPr>
                <w:szCs w:val="24"/>
              </w:rPr>
            </w:pPr>
            <w:r w:rsidRPr="004A69C3">
              <w:rPr>
                <w:szCs w:val="24"/>
              </w:rPr>
              <w:t>1</w:t>
            </w:r>
          </w:p>
          <w:p w:rsidR="004A69C3" w:rsidRPr="004A69C3" w:rsidRDefault="004A69C3" w:rsidP="00B54825">
            <w:pPr>
              <w:spacing w:line="360" w:lineRule="auto"/>
              <w:ind w:firstLine="0"/>
              <w:contextualSpacing/>
              <w:jc w:val="center"/>
              <w:rPr>
                <w:szCs w:val="24"/>
              </w:rPr>
            </w:pPr>
            <w:r w:rsidRPr="004A69C3">
              <w:rPr>
                <w:szCs w:val="24"/>
              </w:rPr>
              <w:t>0,5</w:t>
            </w:r>
          </w:p>
        </w:tc>
        <w:tc>
          <w:tcPr>
            <w:tcW w:w="1276" w:type="dxa"/>
          </w:tcPr>
          <w:p w:rsidR="004A69C3" w:rsidRPr="004A69C3" w:rsidRDefault="004A69C3" w:rsidP="00B54825">
            <w:pPr>
              <w:spacing w:line="360" w:lineRule="auto"/>
              <w:ind w:firstLine="0"/>
              <w:contextualSpacing/>
              <w:jc w:val="center"/>
              <w:rPr>
                <w:szCs w:val="24"/>
              </w:rPr>
            </w:pPr>
            <w:r w:rsidRPr="004A69C3">
              <w:rPr>
                <w:szCs w:val="24"/>
              </w:rPr>
              <w:t>0,23</w:t>
            </w:r>
          </w:p>
          <w:p w:rsidR="004A69C3" w:rsidRPr="004A69C3" w:rsidRDefault="004A69C3" w:rsidP="00B54825">
            <w:pPr>
              <w:spacing w:line="360" w:lineRule="auto"/>
              <w:ind w:firstLine="0"/>
              <w:contextualSpacing/>
              <w:jc w:val="center"/>
              <w:rPr>
                <w:szCs w:val="24"/>
              </w:rPr>
            </w:pPr>
            <w:r w:rsidRPr="004A69C3">
              <w:rPr>
                <w:szCs w:val="24"/>
              </w:rPr>
              <w:t>0,23</w:t>
            </w:r>
          </w:p>
          <w:p w:rsidR="004A69C3" w:rsidRPr="004A69C3" w:rsidRDefault="004A69C3" w:rsidP="00B54825">
            <w:pPr>
              <w:spacing w:line="360" w:lineRule="auto"/>
              <w:ind w:firstLine="0"/>
              <w:contextualSpacing/>
              <w:jc w:val="center"/>
              <w:rPr>
                <w:szCs w:val="24"/>
              </w:rPr>
            </w:pPr>
            <w:r w:rsidRPr="004A69C3">
              <w:rPr>
                <w:szCs w:val="24"/>
              </w:rPr>
              <w:t>0,32</w:t>
            </w:r>
          </w:p>
        </w:tc>
        <w:tc>
          <w:tcPr>
            <w:tcW w:w="897" w:type="dxa"/>
            <w:gridSpan w:val="2"/>
          </w:tcPr>
          <w:p w:rsidR="004A69C3" w:rsidRPr="004A69C3" w:rsidRDefault="004A69C3" w:rsidP="00B54825">
            <w:pPr>
              <w:spacing w:line="360" w:lineRule="auto"/>
              <w:ind w:firstLine="0"/>
              <w:contextualSpacing/>
              <w:jc w:val="center"/>
              <w:rPr>
                <w:szCs w:val="24"/>
              </w:rPr>
            </w:pPr>
            <w:r w:rsidRPr="004A69C3">
              <w:rPr>
                <w:szCs w:val="24"/>
              </w:rPr>
              <w:t>1,69</w:t>
            </w:r>
          </w:p>
          <w:p w:rsidR="004A69C3" w:rsidRPr="004A69C3" w:rsidRDefault="004A69C3" w:rsidP="00B54825">
            <w:pPr>
              <w:spacing w:line="360" w:lineRule="auto"/>
              <w:ind w:firstLine="0"/>
              <w:contextualSpacing/>
              <w:jc w:val="center"/>
              <w:rPr>
                <w:szCs w:val="24"/>
              </w:rPr>
            </w:pPr>
            <w:r w:rsidRPr="004A69C3">
              <w:rPr>
                <w:szCs w:val="24"/>
              </w:rPr>
              <w:t>0,78</w:t>
            </w:r>
          </w:p>
          <w:p w:rsidR="004A69C3" w:rsidRPr="004A69C3" w:rsidRDefault="004A69C3" w:rsidP="00B54825">
            <w:pPr>
              <w:spacing w:line="360" w:lineRule="auto"/>
              <w:ind w:firstLine="0"/>
              <w:contextualSpacing/>
              <w:jc w:val="center"/>
              <w:rPr>
                <w:szCs w:val="24"/>
              </w:rPr>
            </w:pPr>
            <w:r w:rsidRPr="004A69C3">
              <w:rPr>
                <w:szCs w:val="24"/>
              </w:rPr>
              <w:t>1,64</w:t>
            </w:r>
          </w:p>
        </w:tc>
      </w:tr>
      <w:tr w:rsidR="004A69C3" w:rsidRPr="004A69C3" w:rsidTr="004A69C3">
        <w:tc>
          <w:tcPr>
            <w:tcW w:w="1950" w:type="dxa"/>
          </w:tcPr>
          <w:p w:rsidR="004A69C3" w:rsidRPr="004A69C3" w:rsidRDefault="004A69C3" w:rsidP="00B54825">
            <w:pPr>
              <w:spacing w:line="360" w:lineRule="auto"/>
              <w:ind w:firstLine="0"/>
              <w:contextualSpacing/>
              <w:jc w:val="center"/>
              <w:rPr>
                <w:szCs w:val="24"/>
              </w:rPr>
            </w:pPr>
            <w:r w:rsidRPr="004A69C3">
              <w:rPr>
                <w:szCs w:val="24"/>
              </w:rPr>
              <w:t>Шахта восточная</w:t>
            </w:r>
          </w:p>
        </w:tc>
        <w:tc>
          <w:tcPr>
            <w:tcW w:w="992" w:type="dxa"/>
          </w:tcPr>
          <w:p w:rsidR="004A69C3" w:rsidRPr="004A69C3" w:rsidRDefault="004A69C3" w:rsidP="00B54825">
            <w:pPr>
              <w:spacing w:line="360" w:lineRule="auto"/>
              <w:ind w:firstLine="0"/>
              <w:contextualSpacing/>
              <w:jc w:val="center"/>
              <w:rPr>
                <w:szCs w:val="24"/>
              </w:rPr>
            </w:pPr>
            <w:r w:rsidRPr="004A69C3">
              <w:rPr>
                <w:szCs w:val="24"/>
              </w:rPr>
              <w:t>70,7</w:t>
            </w:r>
          </w:p>
          <w:p w:rsidR="004A69C3" w:rsidRPr="004A69C3" w:rsidRDefault="004A69C3" w:rsidP="00B54825">
            <w:pPr>
              <w:spacing w:line="360" w:lineRule="auto"/>
              <w:ind w:firstLine="0"/>
              <w:contextualSpacing/>
              <w:jc w:val="center"/>
              <w:rPr>
                <w:szCs w:val="24"/>
              </w:rPr>
            </w:pPr>
            <w:r w:rsidRPr="004A69C3">
              <w:rPr>
                <w:szCs w:val="24"/>
              </w:rPr>
              <w:t>75,42</w:t>
            </w:r>
          </w:p>
        </w:tc>
        <w:tc>
          <w:tcPr>
            <w:tcW w:w="993" w:type="dxa"/>
          </w:tcPr>
          <w:p w:rsidR="004A69C3" w:rsidRPr="004A69C3" w:rsidRDefault="004A69C3" w:rsidP="00B54825">
            <w:pPr>
              <w:spacing w:line="360" w:lineRule="auto"/>
              <w:ind w:firstLine="0"/>
              <w:contextualSpacing/>
              <w:jc w:val="center"/>
              <w:rPr>
                <w:szCs w:val="24"/>
              </w:rPr>
            </w:pPr>
            <w:r w:rsidRPr="004A69C3">
              <w:rPr>
                <w:szCs w:val="24"/>
              </w:rPr>
              <w:t>20,7</w:t>
            </w:r>
          </w:p>
          <w:p w:rsidR="004A69C3" w:rsidRPr="004A69C3" w:rsidRDefault="004A69C3" w:rsidP="00B54825">
            <w:pPr>
              <w:spacing w:line="360" w:lineRule="auto"/>
              <w:ind w:firstLine="0"/>
              <w:contextualSpacing/>
              <w:jc w:val="center"/>
              <w:rPr>
                <w:szCs w:val="24"/>
              </w:rPr>
            </w:pPr>
            <w:r w:rsidRPr="004A69C3">
              <w:rPr>
                <w:szCs w:val="24"/>
              </w:rPr>
              <w:t>14,11</w:t>
            </w:r>
          </w:p>
        </w:tc>
        <w:tc>
          <w:tcPr>
            <w:tcW w:w="851" w:type="dxa"/>
          </w:tcPr>
          <w:p w:rsidR="004A69C3" w:rsidRPr="004A69C3" w:rsidRDefault="004A69C3" w:rsidP="00B54825">
            <w:pPr>
              <w:spacing w:line="360" w:lineRule="auto"/>
              <w:ind w:firstLine="0"/>
              <w:contextualSpacing/>
              <w:jc w:val="center"/>
              <w:rPr>
                <w:szCs w:val="24"/>
              </w:rPr>
            </w:pPr>
            <w:r w:rsidRPr="004A69C3">
              <w:rPr>
                <w:szCs w:val="24"/>
              </w:rPr>
              <w:t>4,8</w:t>
            </w:r>
          </w:p>
          <w:p w:rsidR="004A69C3" w:rsidRPr="004A69C3" w:rsidRDefault="004A69C3" w:rsidP="00B54825">
            <w:pPr>
              <w:spacing w:line="360" w:lineRule="auto"/>
              <w:ind w:firstLine="0"/>
              <w:contextualSpacing/>
              <w:jc w:val="center"/>
              <w:rPr>
                <w:szCs w:val="24"/>
              </w:rPr>
            </w:pPr>
            <w:r w:rsidRPr="004A69C3">
              <w:rPr>
                <w:szCs w:val="24"/>
              </w:rPr>
              <w:t>4,79</w:t>
            </w:r>
          </w:p>
        </w:tc>
        <w:tc>
          <w:tcPr>
            <w:tcW w:w="850" w:type="dxa"/>
          </w:tcPr>
          <w:p w:rsidR="004A69C3" w:rsidRPr="004A69C3" w:rsidRDefault="004A69C3" w:rsidP="00B54825">
            <w:pPr>
              <w:spacing w:line="360" w:lineRule="auto"/>
              <w:ind w:firstLine="0"/>
              <w:contextualSpacing/>
              <w:jc w:val="center"/>
              <w:rPr>
                <w:szCs w:val="24"/>
              </w:rPr>
            </w:pPr>
            <w:r w:rsidRPr="004A69C3">
              <w:rPr>
                <w:szCs w:val="24"/>
              </w:rPr>
              <w:t>0,86</w:t>
            </w:r>
          </w:p>
          <w:p w:rsidR="004A69C3" w:rsidRPr="004A69C3" w:rsidRDefault="004A69C3" w:rsidP="00B54825">
            <w:pPr>
              <w:spacing w:line="360" w:lineRule="auto"/>
              <w:ind w:firstLine="0"/>
              <w:contextualSpacing/>
              <w:jc w:val="center"/>
              <w:rPr>
                <w:szCs w:val="24"/>
              </w:rPr>
            </w:pPr>
            <w:r w:rsidRPr="004A69C3">
              <w:rPr>
                <w:szCs w:val="24"/>
              </w:rPr>
              <w:t>1,6</w:t>
            </w:r>
          </w:p>
        </w:tc>
        <w:tc>
          <w:tcPr>
            <w:tcW w:w="884" w:type="dxa"/>
          </w:tcPr>
          <w:p w:rsidR="004A69C3" w:rsidRPr="004A69C3" w:rsidRDefault="004A69C3" w:rsidP="00B54825">
            <w:pPr>
              <w:spacing w:line="360" w:lineRule="auto"/>
              <w:ind w:firstLine="0"/>
              <w:contextualSpacing/>
              <w:jc w:val="center"/>
              <w:rPr>
                <w:szCs w:val="24"/>
              </w:rPr>
            </w:pPr>
            <w:r w:rsidRPr="004A69C3">
              <w:rPr>
                <w:szCs w:val="24"/>
              </w:rPr>
              <w:t>0,9</w:t>
            </w:r>
          </w:p>
          <w:p w:rsidR="004A69C3" w:rsidRPr="004A69C3" w:rsidRDefault="004A69C3" w:rsidP="00B54825">
            <w:pPr>
              <w:spacing w:line="360" w:lineRule="auto"/>
              <w:ind w:firstLine="0"/>
              <w:contextualSpacing/>
              <w:jc w:val="center"/>
              <w:rPr>
                <w:szCs w:val="24"/>
              </w:rPr>
            </w:pPr>
            <w:r w:rsidRPr="004A69C3">
              <w:rPr>
                <w:szCs w:val="24"/>
              </w:rPr>
              <w:t>0,91</w:t>
            </w:r>
          </w:p>
        </w:tc>
        <w:tc>
          <w:tcPr>
            <w:tcW w:w="1000" w:type="dxa"/>
          </w:tcPr>
          <w:p w:rsidR="004A69C3" w:rsidRPr="004A69C3" w:rsidRDefault="004A69C3" w:rsidP="00B54825">
            <w:pPr>
              <w:spacing w:line="360" w:lineRule="auto"/>
              <w:ind w:firstLine="0"/>
              <w:contextualSpacing/>
              <w:jc w:val="center"/>
              <w:rPr>
                <w:szCs w:val="24"/>
              </w:rPr>
            </w:pPr>
            <w:r w:rsidRPr="004A69C3">
              <w:rPr>
                <w:szCs w:val="24"/>
              </w:rPr>
              <w:t>0,5</w:t>
            </w:r>
          </w:p>
          <w:p w:rsidR="004A69C3" w:rsidRPr="004A69C3" w:rsidRDefault="004A69C3" w:rsidP="00B54825">
            <w:pPr>
              <w:spacing w:line="360" w:lineRule="auto"/>
              <w:ind w:firstLine="0"/>
              <w:contextualSpacing/>
              <w:jc w:val="center"/>
              <w:rPr>
                <w:szCs w:val="24"/>
              </w:rPr>
            </w:pPr>
            <w:r w:rsidRPr="004A69C3">
              <w:rPr>
                <w:szCs w:val="24"/>
              </w:rPr>
              <w:t>0,5</w:t>
            </w:r>
          </w:p>
        </w:tc>
        <w:tc>
          <w:tcPr>
            <w:tcW w:w="1276" w:type="dxa"/>
          </w:tcPr>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w:t>
            </w:r>
          </w:p>
        </w:tc>
        <w:tc>
          <w:tcPr>
            <w:tcW w:w="897" w:type="dxa"/>
            <w:gridSpan w:val="2"/>
          </w:tcPr>
          <w:p w:rsidR="004A69C3" w:rsidRPr="004A69C3" w:rsidRDefault="004A69C3" w:rsidP="00B54825">
            <w:pPr>
              <w:spacing w:line="360" w:lineRule="auto"/>
              <w:ind w:firstLine="0"/>
              <w:contextualSpacing/>
              <w:jc w:val="center"/>
              <w:rPr>
                <w:szCs w:val="24"/>
              </w:rPr>
            </w:pPr>
            <w:r w:rsidRPr="004A69C3">
              <w:rPr>
                <w:szCs w:val="24"/>
              </w:rPr>
              <w:t>1,36</w:t>
            </w:r>
          </w:p>
          <w:p w:rsidR="004A69C3" w:rsidRPr="004A69C3" w:rsidRDefault="004A69C3" w:rsidP="00B54825">
            <w:pPr>
              <w:spacing w:line="360" w:lineRule="auto"/>
              <w:ind w:firstLine="0"/>
              <w:contextualSpacing/>
              <w:jc w:val="center"/>
              <w:rPr>
                <w:szCs w:val="24"/>
              </w:rPr>
            </w:pPr>
            <w:r w:rsidRPr="004A69C3">
              <w:rPr>
                <w:szCs w:val="24"/>
              </w:rPr>
              <w:t>2,32</w:t>
            </w:r>
          </w:p>
        </w:tc>
      </w:tr>
      <w:tr w:rsidR="004A69C3" w:rsidRPr="004A69C3" w:rsidTr="004A69C3">
        <w:tc>
          <w:tcPr>
            <w:tcW w:w="1950" w:type="dxa"/>
          </w:tcPr>
          <w:p w:rsidR="004A69C3" w:rsidRPr="004A69C3" w:rsidRDefault="004A69C3" w:rsidP="00B54825">
            <w:pPr>
              <w:spacing w:line="360" w:lineRule="auto"/>
              <w:ind w:firstLine="0"/>
              <w:contextualSpacing/>
              <w:jc w:val="center"/>
              <w:rPr>
                <w:szCs w:val="24"/>
              </w:rPr>
            </w:pPr>
            <w:r w:rsidRPr="004A69C3">
              <w:rPr>
                <w:szCs w:val="24"/>
              </w:rPr>
              <w:t>Сопка Караул</w:t>
            </w:r>
          </w:p>
        </w:tc>
        <w:tc>
          <w:tcPr>
            <w:tcW w:w="992" w:type="dxa"/>
          </w:tcPr>
          <w:p w:rsidR="004A69C3" w:rsidRPr="004A69C3" w:rsidRDefault="004A69C3" w:rsidP="00B54825">
            <w:pPr>
              <w:spacing w:line="360" w:lineRule="auto"/>
              <w:ind w:firstLine="0"/>
              <w:contextualSpacing/>
              <w:jc w:val="center"/>
              <w:rPr>
                <w:szCs w:val="24"/>
              </w:rPr>
            </w:pPr>
            <w:r w:rsidRPr="004A69C3">
              <w:rPr>
                <w:szCs w:val="24"/>
              </w:rPr>
              <w:t>73,16</w:t>
            </w:r>
          </w:p>
        </w:tc>
        <w:tc>
          <w:tcPr>
            <w:tcW w:w="993" w:type="dxa"/>
          </w:tcPr>
          <w:p w:rsidR="004A69C3" w:rsidRPr="004A69C3" w:rsidRDefault="004A69C3" w:rsidP="00B54825">
            <w:pPr>
              <w:spacing w:line="360" w:lineRule="auto"/>
              <w:ind w:firstLine="0"/>
              <w:contextualSpacing/>
              <w:jc w:val="center"/>
              <w:rPr>
                <w:szCs w:val="24"/>
              </w:rPr>
            </w:pPr>
            <w:r w:rsidRPr="004A69C3">
              <w:rPr>
                <w:szCs w:val="24"/>
              </w:rPr>
              <w:t>17,91</w:t>
            </w:r>
          </w:p>
        </w:tc>
        <w:tc>
          <w:tcPr>
            <w:tcW w:w="851" w:type="dxa"/>
          </w:tcPr>
          <w:p w:rsidR="004A69C3" w:rsidRPr="004A69C3" w:rsidRDefault="004A69C3" w:rsidP="00B54825">
            <w:pPr>
              <w:spacing w:line="360" w:lineRule="auto"/>
              <w:ind w:firstLine="0"/>
              <w:contextualSpacing/>
              <w:jc w:val="center"/>
              <w:rPr>
                <w:szCs w:val="24"/>
              </w:rPr>
            </w:pPr>
            <w:r w:rsidRPr="004A69C3">
              <w:rPr>
                <w:szCs w:val="24"/>
              </w:rPr>
              <w:t>3,19</w:t>
            </w:r>
          </w:p>
        </w:tc>
        <w:tc>
          <w:tcPr>
            <w:tcW w:w="850" w:type="dxa"/>
          </w:tcPr>
          <w:p w:rsidR="004A69C3" w:rsidRPr="004A69C3" w:rsidRDefault="004A69C3" w:rsidP="00B54825">
            <w:pPr>
              <w:spacing w:line="360" w:lineRule="auto"/>
              <w:ind w:firstLine="0"/>
              <w:contextualSpacing/>
              <w:jc w:val="center"/>
              <w:rPr>
                <w:szCs w:val="24"/>
              </w:rPr>
            </w:pPr>
            <w:r w:rsidRPr="004A69C3">
              <w:rPr>
                <w:szCs w:val="24"/>
              </w:rPr>
              <w:t>1,8</w:t>
            </w:r>
          </w:p>
        </w:tc>
        <w:tc>
          <w:tcPr>
            <w:tcW w:w="884" w:type="dxa"/>
          </w:tcPr>
          <w:p w:rsidR="004A69C3" w:rsidRPr="004A69C3" w:rsidRDefault="004A69C3" w:rsidP="00B54825">
            <w:pPr>
              <w:spacing w:line="360" w:lineRule="auto"/>
              <w:ind w:firstLine="0"/>
              <w:contextualSpacing/>
              <w:jc w:val="center"/>
              <w:rPr>
                <w:szCs w:val="24"/>
              </w:rPr>
            </w:pPr>
            <w:r w:rsidRPr="004A69C3">
              <w:rPr>
                <w:szCs w:val="24"/>
              </w:rPr>
              <w:t>0,65</w:t>
            </w:r>
          </w:p>
        </w:tc>
        <w:tc>
          <w:tcPr>
            <w:tcW w:w="1000" w:type="dxa"/>
          </w:tcPr>
          <w:p w:rsidR="004A69C3" w:rsidRPr="004A69C3" w:rsidRDefault="004A69C3" w:rsidP="00B54825">
            <w:pPr>
              <w:spacing w:line="360" w:lineRule="auto"/>
              <w:ind w:firstLine="0"/>
              <w:contextualSpacing/>
              <w:jc w:val="center"/>
              <w:rPr>
                <w:szCs w:val="24"/>
              </w:rPr>
            </w:pPr>
            <w:r w:rsidRPr="004A69C3">
              <w:rPr>
                <w:szCs w:val="24"/>
              </w:rPr>
              <w:t>0,48</w:t>
            </w:r>
          </w:p>
        </w:tc>
        <w:tc>
          <w:tcPr>
            <w:tcW w:w="1276" w:type="dxa"/>
          </w:tcPr>
          <w:p w:rsidR="004A69C3" w:rsidRPr="004A69C3" w:rsidRDefault="004A69C3" w:rsidP="00B54825">
            <w:pPr>
              <w:spacing w:line="360" w:lineRule="auto"/>
              <w:ind w:firstLine="0"/>
              <w:contextualSpacing/>
              <w:jc w:val="center"/>
              <w:rPr>
                <w:szCs w:val="24"/>
              </w:rPr>
            </w:pPr>
            <w:r w:rsidRPr="004A69C3">
              <w:rPr>
                <w:szCs w:val="24"/>
              </w:rPr>
              <w:t>—</w:t>
            </w:r>
          </w:p>
        </w:tc>
        <w:tc>
          <w:tcPr>
            <w:tcW w:w="897" w:type="dxa"/>
            <w:gridSpan w:val="2"/>
          </w:tcPr>
          <w:p w:rsidR="004A69C3" w:rsidRPr="004A69C3" w:rsidRDefault="004A69C3" w:rsidP="00B54825">
            <w:pPr>
              <w:spacing w:line="360" w:lineRule="auto"/>
              <w:ind w:firstLine="0"/>
              <w:contextualSpacing/>
              <w:jc w:val="center"/>
              <w:rPr>
                <w:szCs w:val="24"/>
              </w:rPr>
            </w:pPr>
            <w:r w:rsidRPr="004A69C3">
              <w:rPr>
                <w:szCs w:val="24"/>
              </w:rPr>
              <w:t>2,75</w:t>
            </w:r>
          </w:p>
        </w:tc>
      </w:tr>
      <w:tr w:rsidR="004A69C3" w:rsidRPr="004A69C3" w:rsidTr="004A69C3">
        <w:tc>
          <w:tcPr>
            <w:tcW w:w="1950" w:type="dxa"/>
          </w:tcPr>
          <w:p w:rsidR="004A69C3" w:rsidRPr="004A69C3" w:rsidRDefault="004A69C3" w:rsidP="00B54825">
            <w:pPr>
              <w:spacing w:line="360" w:lineRule="auto"/>
              <w:ind w:firstLine="0"/>
              <w:contextualSpacing/>
              <w:jc w:val="center"/>
              <w:rPr>
                <w:szCs w:val="24"/>
              </w:rPr>
            </w:pPr>
          </w:p>
          <w:p w:rsidR="004A69C3" w:rsidRPr="004A69C3" w:rsidRDefault="004A69C3" w:rsidP="00B54825">
            <w:pPr>
              <w:spacing w:line="360" w:lineRule="auto"/>
              <w:ind w:firstLine="0"/>
              <w:contextualSpacing/>
              <w:jc w:val="center"/>
              <w:rPr>
                <w:szCs w:val="24"/>
              </w:rPr>
            </w:pPr>
            <w:r w:rsidRPr="004A69C3">
              <w:rPr>
                <w:szCs w:val="24"/>
              </w:rPr>
              <w:t>Шахта Зиминка</w:t>
            </w:r>
          </w:p>
        </w:tc>
        <w:tc>
          <w:tcPr>
            <w:tcW w:w="992" w:type="dxa"/>
          </w:tcPr>
          <w:p w:rsidR="004A69C3" w:rsidRPr="004A69C3" w:rsidRDefault="004A69C3" w:rsidP="00B54825">
            <w:pPr>
              <w:spacing w:line="360" w:lineRule="auto"/>
              <w:ind w:firstLine="0"/>
              <w:contextualSpacing/>
              <w:jc w:val="center"/>
              <w:rPr>
                <w:szCs w:val="24"/>
              </w:rPr>
            </w:pPr>
            <w:r w:rsidRPr="004A69C3">
              <w:rPr>
                <w:szCs w:val="24"/>
              </w:rPr>
              <w:t>67,26</w:t>
            </w:r>
          </w:p>
          <w:p w:rsidR="004A69C3" w:rsidRPr="004A69C3" w:rsidRDefault="004A69C3" w:rsidP="00B54825">
            <w:pPr>
              <w:spacing w:line="360" w:lineRule="auto"/>
              <w:ind w:firstLine="0"/>
              <w:contextualSpacing/>
              <w:jc w:val="center"/>
              <w:rPr>
                <w:szCs w:val="24"/>
              </w:rPr>
            </w:pPr>
            <w:r w:rsidRPr="004A69C3">
              <w:rPr>
                <w:szCs w:val="24"/>
              </w:rPr>
              <w:t>62,64</w:t>
            </w:r>
          </w:p>
          <w:p w:rsidR="004A69C3" w:rsidRPr="004A69C3" w:rsidRDefault="004A69C3" w:rsidP="00B54825">
            <w:pPr>
              <w:spacing w:line="360" w:lineRule="auto"/>
              <w:ind w:firstLine="0"/>
              <w:contextualSpacing/>
              <w:jc w:val="center"/>
              <w:rPr>
                <w:szCs w:val="24"/>
              </w:rPr>
            </w:pPr>
            <w:r w:rsidRPr="004A69C3">
              <w:rPr>
                <w:szCs w:val="24"/>
              </w:rPr>
              <w:lastRenderedPageBreak/>
              <w:t>65,6</w:t>
            </w:r>
          </w:p>
        </w:tc>
        <w:tc>
          <w:tcPr>
            <w:tcW w:w="993" w:type="dxa"/>
          </w:tcPr>
          <w:p w:rsidR="004A69C3" w:rsidRPr="004A69C3" w:rsidRDefault="004A69C3" w:rsidP="00B54825">
            <w:pPr>
              <w:spacing w:line="360" w:lineRule="auto"/>
              <w:ind w:firstLine="0"/>
              <w:contextualSpacing/>
              <w:jc w:val="center"/>
              <w:rPr>
                <w:szCs w:val="24"/>
              </w:rPr>
            </w:pPr>
            <w:r w:rsidRPr="004A69C3">
              <w:rPr>
                <w:szCs w:val="24"/>
              </w:rPr>
              <w:lastRenderedPageBreak/>
              <w:t>14,48</w:t>
            </w:r>
          </w:p>
          <w:p w:rsidR="004A69C3" w:rsidRPr="004A69C3" w:rsidRDefault="004A69C3" w:rsidP="00B54825">
            <w:pPr>
              <w:spacing w:line="360" w:lineRule="auto"/>
              <w:ind w:firstLine="0"/>
              <w:contextualSpacing/>
              <w:jc w:val="center"/>
              <w:rPr>
                <w:szCs w:val="24"/>
              </w:rPr>
            </w:pPr>
            <w:r w:rsidRPr="004A69C3">
              <w:rPr>
                <w:szCs w:val="24"/>
              </w:rPr>
              <w:t>20,21</w:t>
            </w:r>
          </w:p>
          <w:p w:rsidR="004A69C3" w:rsidRPr="004A69C3" w:rsidRDefault="004A69C3" w:rsidP="00B54825">
            <w:pPr>
              <w:spacing w:line="360" w:lineRule="auto"/>
              <w:ind w:firstLine="0"/>
              <w:contextualSpacing/>
              <w:jc w:val="center"/>
              <w:rPr>
                <w:szCs w:val="24"/>
              </w:rPr>
            </w:pPr>
            <w:r w:rsidRPr="004A69C3">
              <w:rPr>
                <w:szCs w:val="24"/>
              </w:rPr>
              <w:lastRenderedPageBreak/>
              <w:t>20,54</w:t>
            </w:r>
          </w:p>
        </w:tc>
        <w:tc>
          <w:tcPr>
            <w:tcW w:w="851" w:type="dxa"/>
          </w:tcPr>
          <w:p w:rsidR="004A69C3" w:rsidRPr="004A69C3" w:rsidRDefault="004A69C3" w:rsidP="00B54825">
            <w:pPr>
              <w:spacing w:line="360" w:lineRule="auto"/>
              <w:ind w:firstLine="0"/>
              <w:contextualSpacing/>
              <w:jc w:val="center"/>
              <w:rPr>
                <w:szCs w:val="24"/>
              </w:rPr>
            </w:pPr>
            <w:r w:rsidRPr="004A69C3">
              <w:rPr>
                <w:szCs w:val="24"/>
              </w:rPr>
              <w:lastRenderedPageBreak/>
              <w:t>11,38</w:t>
            </w:r>
          </w:p>
          <w:p w:rsidR="004A69C3" w:rsidRPr="004A69C3" w:rsidRDefault="004A69C3" w:rsidP="00B54825">
            <w:pPr>
              <w:spacing w:line="360" w:lineRule="auto"/>
              <w:ind w:firstLine="0"/>
              <w:contextualSpacing/>
              <w:jc w:val="center"/>
              <w:rPr>
                <w:szCs w:val="24"/>
              </w:rPr>
            </w:pPr>
            <w:r w:rsidRPr="004A69C3">
              <w:rPr>
                <w:szCs w:val="24"/>
              </w:rPr>
              <w:t>5,99</w:t>
            </w:r>
          </w:p>
          <w:p w:rsidR="004A69C3" w:rsidRPr="004A69C3" w:rsidRDefault="004A69C3" w:rsidP="00B54825">
            <w:pPr>
              <w:spacing w:line="360" w:lineRule="auto"/>
              <w:ind w:firstLine="0"/>
              <w:contextualSpacing/>
              <w:jc w:val="center"/>
              <w:rPr>
                <w:szCs w:val="24"/>
              </w:rPr>
            </w:pPr>
            <w:r w:rsidRPr="004A69C3">
              <w:rPr>
                <w:szCs w:val="24"/>
              </w:rPr>
              <w:lastRenderedPageBreak/>
              <w:t>7,59</w:t>
            </w:r>
          </w:p>
        </w:tc>
        <w:tc>
          <w:tcPr>
            <w:tcW w:w="850" w:type="dxa"/>
          </w:tcPr>
          <w:p w:rsidR="004A69C3" w:rsidRPr="004A69C3" w:rsidRDefault="004A69C3" w:rsidP="00B54825">
            <w:pPr>
              <w:spacing w:line="360" w:lineRule="auto"/>
              <w:ind w:firstLine="0"/>
              <w:contextualSpacing/>
              <w:jc w:val="center"/>
              <w:rPr>
                <w:szCs w:val="24"/>
              </w:rPr>
            </w:pPr>
            <w:r w:rsidRPr="004A69C3">
              <w:rPr>
                <w:szCs w:val="24"/>
              </w:rPr>
              <w:lastRenderedPageBreak/>
              <w:t>2,45</w:t>
            </w:r>
          </w:p>
          <w:p w:rsidR="004A69C3" w:rsidRPr="004A69C3" w:rsidRDefault="004A69C3" w:rsidP="00B54825">
            <w:pPr>
              <w:spacing w:line="360" w:lineRule="auto"/>
              <w:ind w:firstLine="0"/>
              <w:contextualSpacing/>
              <w:jc w:val="center"/>
              <w:rPr>
                <w:szCs w:val="24"/>
              </w:rPr>
            </w:pPr>
            <w:r w:rsidRPr="004A69C3">
              <w:rPr>
                <w:szCs w:val="24"/>
              </w:rPr>
              <w:t>6,4</w:t>
            </w:r>
          </w:p>
          <w:p w:rsidR="004A69C3" w:rsidRPr="004A69C3" w:rsidRDefault="004A69C3" w:rsidP="00B54825">
            <w:pPr>
              <w:spacing w:line="360" w:lineRule="auto"/>
              <w:ind w:firstLine="0"/>
              <w:contextualSpacing/>
              <w:jc w:val="center"/>
              <w:rPr>
                <w:szCs w:val="24"/>
              </w:rPr>
            </w:pPr>
            <w:r w:rsidRPr="004A69C3">
              <w:rPr>
                <w:szCs w:val="24"/>
              </w:rPr>
              <w:lastRenderedPageBreak/>
              <w:t>1,3</w:t>
            </w:r>
          </w:p>
        </w:tc>
        <w:tc>
          <w:tcPr>
            <w:tcW w:w="884" w:type="dxa"/>
          </w:tcPr>
          <w:p w:rsidR="004A69C3" w:rsidRPr="004A69C3" w:rsidRDefault="004A69C3" w:rsidP="00B54825">
            <w:pPr>
              <w:spacing w:line="360" w:lineRule="auto"/>
              <w:ind w:firstLine="0"/>
              <w:contextualSpacing/>
              <w:jc w:val="center"/>
              <w:rPr>
                <w:szCs w:val="24"/>
              </w:rPr>
            </w:pPr>
            <w:r w:rsidRPr="004A69C3">
              <w:rPr>
                <w:szCs w:val="24"/>
              </w:rPr>
              <w:lastRenderedPageBreak/>
              <w:t>1,65</w:t>
            </w:r>
          </w:p>
          <w:p w:rsidR="004A69C3" w:rsidRPr="004A69C3" w:rsidRDefault="004A69C3" w:rsidP="00B54825">
            <w:pPr>
              <w:spacing w:line="360" w:lineRule="auto"/>
              <w:ind w:firstLine="0"/>
              <w:contextualSpacing/>
              <w:jc w:val="center"/>
              <w:rPr>
                <w:szCs w:val="24"/>
              </w:rPr>
            </w:pPr>
            <w:r w:rsidRPr="004A69C3">
              <w:rPr>
                <w:szCs w:val="24"/>
              </w:rPr>
              <w:t>2,14</w:t>
            </w:r>
          </w:p>
          <w:p w:rsidR="004A69C3" w:rsidRPr="004A69C3" w:rsidRDefault="004A69C3" w:rsidP="00B54825">
            <w:pPr>
              <w:spacing w:line="360" w:lineRule="auto"/>
              <w:ind w:firstLine="0"/>
              <w:contextualSpacing/>
              <w:jc w:val="center"/>
              <w:rPr>
                <w:szCs w:val="24"/>
              </w:rPr>
            </w:pPr>
            <w:r w:rsidRPr="004A69C3">
              <w:rPr>
                <w:szCs w:val="24"/>
              </w:rPr>
              <w:lastRenderedPageBreak/>
              <w:t>1,09</w:t>
            </w:r>
          </w:p>
        </w:tc>
        <w:tc>
          <w:tcPr>
            <w:tcW w:w="1000" w:type="dxa"/>
          </w:tcPr>
          <w:p w:rsidR="004A69C3" w:rsidRPr="004A69C3" w:rsidRDefault="004A69C3" w:rsidP="00B54825">
            <w:pPr>
              <w:spacing w:line="360" w:lineRule="auto"/>
              <w:ind w:firstLine="0"/>
              <w:contextualSpacing/>
              <w:jc w:val="center"/>
              <w:rPr>
                <w:szCs w:val="24"/>
              </w:rPr>
            </w:pPr>
            <w:r w:rsidRPr="004A69C3">
              <w:rPr>
                <w:szCs w:val="24"/>
              </w:rPr>
              <w:lastRenderedPageBreak/>
              <w:t>0,62</w:t>
            </w:r>
          </w:p>
          <w:p w:rsidR="004A69C3" w:rsidRPr="004A69C3" w:rsidRDefault="004A69C3" w:rsidP="00B54825">
            <w:pPr>
              <w:spacing w:line="360" w:lineRule="auto"/>
              <w:ind w:firstLine="0"/>
              <w:contextualSpacing/>
              <w:jc w:val="center"/>
              <w:rPr>
                <w:szCs w:val="24"/>
              </w:rPr>
            </w:pPr>
            <w:r w:rsidRPr="004A69C3">
              <w:rPr>
                <w:szCs w:val="24"/>
              </w:rPr>
              <w:t>0,55</w:t>
            </w:r>
          </w:p>
          <w:p w:rsidR="004A69C3" w:rsidRPr="004A69C3" w:rsidRDefault="004A69C3" w:rsidP="00B54825">
            <w:pPr>
              <w:spacing w:line="360" w:lineRule="auto"/>
              <w:ind w:firstLine="0"/>
              <w:contextualSpacing/>
              <w:jc w:val="center"/>
              <w:rPr>
                <w:szCs w:val="24"/>
              </w:rPr>
            </w:pPr>
            <w:r w:rsidRPr="004A69C3">
              <w:rPr>
                <w:szCs w:val="24"/>
              </w:rPr>
              <w:lastRenderedPageBreak/>
              <w:t>0,43</w:t>
            </w:r>
          </w:p>
        </w:tc>
        <w:tc>
          <w:tcPr>
            <w:tcW w:w="1276" w:type="dxa"/>
          </w:tcPr>
          <w:p w:rsidR="004A69C3" w:rsidRPr="004A69C3" w:rsidRDefault="004A69C3" w:rsidP="00B54825">
            <w:pPr>
              <w:spacing w:line="360" w:lineRule="auto"/>
              <w:ind w:firstLine="0"/>
              <w:contextualSpacing/>
              <w:jc w:val="center"/>
              <w:rPr>
                <w:szCs w:val="24"/>
              </w:rPr>
            </w:pPr>
            <w:r w:rsidRPr="004A69C3">
              <w:rPr>
                <w:szCs w:val="24"/>
              </w:rPr>
              <w:lastRenderedPageBreak/>
              <w:t>—</w:t>
            </w:r>
          </w:p>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lastRenderedPageBreak/>
              <w:t>0,14</w:t>
            </w:r>
          </w:p>
        </w:tc>
        <w:tc>
          <w:tcPr>
            <w:tcW w:w="897" w:type="dxa"/>
            <w:gridSpan w:val="2"/>
          </w:tcPr>
          <w:p w:rsidR="004A69C3" w:rsidRPr="004A69C3" w:rsidRDefault="004A69C3" w:rsidP="00B54825">
            <w:pPr>
              <w:spacing w:line="360" w:lineRule="auto"/>
              <w:ind w:firstLine="0"/>
              <w:contextualSpacing/>
              <w:jc w:val="center"/>
              <w:rPr>
                <w:szCs w:val="24"/>
              </w:rPr>
            </w:pPr>
            <w:r w:rsidRPr="004A69C3">
              <w:rPr>
                <w:szCs w:val="24"/>
              </w:rPr>
              <w:lastRenderedPageBreak/>
              <w:t>2,31</w:t>
            </w:r>
          </w:p>
          <w:p w:rsidR="004A69C3" w:rsidRPr="004A69C3" w:rsidRDefault="004A69C3" w:rsidP="00B54825">
            <w:pPr>
              <w:spacing w:line="360" w:lineRule="auto"/>
              <w:ind w:firstLine="0"/>
              <w:contextualSpacing/>
              <w:jc w:val="center"/>
              <w:rPr>
                <w:szCs w:val="24"/>
              </w:rPr>
            </w:pPr>
            <w:r w:rsidRPr="004A69C3">
              <w:rPr>
                <w:szCs w:val="24"/>
              </w:rPr>
              <w:t>1,75</w:t>
            </w:r>
          </w:p>
          <w:p w:rsidR="004A69C3" w:rsidRPr="004A69C3" w:rsidRDefault="004A69C3" w:rsidP="00B54825">
            <w:pPr>
              <w:spacing w:line="360" w:lineRule="auto"/>
              <w:ind w:firstLine="0"/>
              <w:contextualSpacing/>
              <w:jc w:val="center"/>
              <w:rPr>
                <w:szCs w:val="24"/>
              </w:rPr>
            </w:pPr>
            <w:r w:rsidRPr="004A69C3">
              <w:rPr>
                <w:szCs w:val="24"/>
              </w:rPr>
              <w:lastRenderedPageBreak/>
              <w:t>3,16</w:t>
            </w:r>
          </w:p>
        </w:tc>
      </w:tr>
      <w:tr w:rsidR="004A69C3" w:rsidRPr="004A69C3" w:rsidTr="004A69C3">
        <w:tc>
          <w:tcPr>
            <w:tcW w:w="1950" w:type="dxa"/>
          </w:tcPr>
          <w:p w:rsidR="004A69C3" w:rsidRPr="004A69C3" w:rsidRDefault="004A69C3" w:rsidP="00B54825">
            <w:pPr>
              <w:spacing w:line="360" w:lineRule="auto"/>
              <w:ind w:firstLine="0"/>
              <w:contextualSpacing/>
              <w:jc w:val="center"/>
              <w:rPr>
                <w:szCs w:val="24"/>
              </w:rPr>
            </w:pPr>
            <w:r w:rsidRPr="004A69C3">
              <w:rPr>
                <w:szCs w:val="24"/>
              </w:rPr>
              <w:lastRenderedPageBreak/>
              <w:t>Красные горы</w:t>
            </w:r>
          </w:p>
        </w:tc>
        <w:tc>
          <w:tcPr>
            <w:tcW w:w="992" w:type="dxa"/>
          </w:tcPr>
          <w:p w:rsidR="004A69C3" w:rsidRPr="004A69C3" w:rsidRDefault="004A69C3" w:rsidP="00B54825">
            <w:pPr>
              <w:spacing w:line="360" w:lineRule="auto"/>
              <w:ind w:firstLine="0"/>
              <w:contextualSpacing/>
              <w:jc w:val="center"/>
              <w:rPr>
                <w:szCs w:val="24"/>
              </w:rPr>
            </w:pPr>
            <w:r w:rsidRPr="004A69C3">
              <w:rPr>
                <w:szCs w:val="24"/>
              </w:rPr>
              <w:t>73,25</w:t>
            </w:r>
          </w:p>
        </w:tc>
        <w:tc>
          <w:tcPr>
            <w:tcW w:w="993" w:type="dxa"/>
          </w:tcPr>
          <w:p w:rsidR="004A69C3" w:rsidRPr="004A69C3" w:rsidRDefault="004A69C3" w:rsidP="00B54825">
            <w:pPr>
              <w:spacing w:line="360" w:lineRule="auto"/>
              <w:ind w:firstLine="0"/>
              <w:contextualSpacing/>
              <w:jc w:val="center"/>
              <w:rPr>
                <w:szCs w:val="24"/>
              </w:rPr>
            </w:pPr>
            <w:r w:rsidRPr="004A69C3">
              <w:rPr>
                <w:szCs w:val="24"/>
              </w:rPr>
              <w:t>19,41</w:t>
            </w:r>
          </w:p>
        </w:tc>
        <w:tc>
          <w:tcPr>
            <w:tcW w:w="851" w:type="dxa"/>
          </w:tcPr>
          <w:p w:rsidR="004A69C3" w:rsidRPr="004A69C3" w:rsidRDefault="004A69C3" w:rsidP="00B54825">
            <w:pPr>
              <w:spacing w:line="360" w:lineRule="auto"/>
              <w:ind w:firstLine="0"/>
              <w:contextualSpacing/>
              <w:jc w:val="center"/>
              <w:rPr>
                <w:szCs w:val="24"/>
              </w:rPr>
            </w:pPr>
            <w:r w:rsidRPr="004A69C3">
              <w:rPr>
                <w:szCs w:val="24"/>
              </w:rPr>
              <w:t>3,59</w:t>
            </w:r>
          </w:p>
        </w:tc>
        <w:tc>
          <w:tcPr>
            <w:tcW w:w="850" w:type="dxa"/>
          </w:tcPr>
          <w:p w:rsidR="004A69C3" w:rsidRPr="004A69C3" w:rsidRDefault="004A69C3" w:rsidP="00B54825">
            <w:pPr>
              <w:spacing w:line="360" w:lineRule="auto"/>
              <w:ind w:firstLine="0"/>
              <w:contextualSpacing/>
              <w:jc w:val="center"/>
              <w:rPr>
                <w:szCs w:val="24"/>
              </w:rPr>
            </w:pPr>
            <w:r w:rsidRPr="004A69C3">
              <w:rPr>
                <w:szCs w:val="24"/>
              </w:rPr>
              <w:t>1,35</w:t>
            </w:r>
          </w:p>
        </w:tc>
        <w:tc>
          <w:tcPr>
            <w:tcW w:w="884" w:type="dxa"/>
          </w:tcPr>
          <w:p w:rsidR="004A69C3" w:rsidRPr="004A69C3" w:rsidRDefault="004A69C3" w:rsidP="00B54825">
            <w:pPr>
              <w:spacing w:line="360" w:lineRule="auto"/>
              <w:ind w:firstLine="0"/>
              <w:contextualSpacing/>
              <w:jc w:val="center"/>
              <w:rPr>
                <w:szCs w:val="24"/>
              </w:rPr>
            </w:pPr>
            <w:r w:rsidRPr="004A69C3">
              <w:rPr>
                <w:szCs w:val="24"/>
              </w:rPr>
              <w:t>1,2</w:t>
            </w:r>
          </w:p>
        </w:tc>
        <w:tc>
          <w:tcPr>
            <w:tcW w:w="1000" w:type="dxa"/>
          </w:tcPr>
          <w:p w:rsidR="004A69C3" w:rsidRPr="004A69C3" w:rsidRDefault="004A69C3" w:rsidP="00B54825">
            <w:pPr>
              <w:spacing w:line="360" w:lineRule="auto"/>
              <w:ind w:firstLine="0"/>
              <w:contextualSpacing/>
              <w:jc w:val="center"/>
              <w:rPr>
                <w:szCs w:val="24"/>
              </w:rPr>
            </w:pPr>
            <w:r w:rsidRPr="004A69C3">
              <w:rPr>
                <w:szCs w:val="24"/>
              </w:rPr>
              <w:t>—</w:t>
            </w:r>
          </w:p>
        </w:tc>
        <w:tc>
          <w:tcPr>
            <w:tcW w:w="1276" w:type="dxa"/>
          </w:tcPr>
          <w:p w:rsidR="004A69C3" w:rsidRPr="004A69C3" w:rsidRDefault="004A69C3" w:rsidP="00B54825">
            <w:pPr>
              <w:spacing w:line="360" w:lineRule="auto"/>
              <w:ind w:firstLine="0"/>
              <w:contextualSpacing/>
              <w:jc w:val="center"/>
              <w:rPr>
                <w:szCs w:val="24"/>
              </w:rPr>
            </w:pPr>
            <w:r w:rsidRPr="004A69C3">
              <w:rPr>
                <w:szCs w:val="24"/>
              </w:rPr>
              <w:t>0,14</w:t>
            </w:r>
          </w:p>
        </w:tc>
        <w:tc>
          <w:tcPr>
            <w:tcW w:w="897" w:type="dxa"/>
            <w:gridSpan w:val="2"/>
          </w:tcPr>
          <w:p w:rsidR="004A69C3" w:rsidRPr="004A69C3" w:rsidRDefault="004A69C3" w:rsidP="00B54825">
            <w:pPr>
              <w:spacing w:line="360" w:lineRule="auto"/>
              <w:ind w:firstLine="0"/>
              <w:contextualSpacing/>
              <w:jc w:val="center"/>
              <w:rPr>
                <w:szCs w:val="24"/>
              </w:rPr>
            </w:pPr>
            <w:r w:rsidRPr="004A69C3">
              <w:rPr>
                <w:szCs w:val="24"/>
              </w:rPr>
              <w:t>0,68</w:t>
            </w:r>
          </w:p>
        </w:tc>
      </w:tr>
      <w:tr w:rsidR="004A69C3" w:rsidRPr="004A69C3" w:rsidTr="004A69C3">
        <w:tc>
          <w:tcPr>
            <w:tcW w:w="1950" w:type="dxa"/>
          </w:tcPr>
          <w:p w:rsidR="004A69C3" w:rsidRPr="004A69C3" w:rsidRDefault="004A69C3" w:rsidP="00B54825">
            <w:pPr>
              <w:spacing w:line="360" w:lineRule="auto"/>
              <w:ind w:firstLine="0"/>
              <w:contextualSpacing/>
              <w:jc w:val="center"/>
              <w:rPr>
                <w:szCs w:val="24"/>
              </w:rPr>
            </w:pPr>
            <w:r w:rsidRPr="004A69C3">
              <w:rPr>
                <w:szCs w:val="24"/>
              </w:rPr>
              <w:t>Поварнихинский лог</w:t>
            </w:r>
          </w:p>
        </w:tc>
        <w:tc>
          <w:tcPr>
            <w:tcW w:w="992" w:type="dxa"/>
          </w:tcPr>
          <w:p w:rsidR="004A69C3" w:rsidRPr="004A69C3" w:rsidRDefault="004A69C3" w:rsidP="00B54825">
            <w:pPr>
              <w:spacing w:line="360" w:lineRule="auto"/>
              <w:ind w:firstLine="0"/>
              <w:contextualSpacing/>
              <w:jc w:val="center"/>
              <w:rPr>
                <w:szCs w:val="24"/>
              </w:rPr>
            </w:pPr>
            <w:r w:rsidRPr="004A69C3">
              <w:rPr>
                <w:szCs w:val="24"/>
              </w:rPr>
              <w:t>67,15</w:t>
            </w:r>
          </w:p>
        </w:tc>
        <w:tc>
          <w:tcPr>
            <w:tcW w:w="993" w:type="dxa"/>
          </w:tcPr>
          <w:p w:rsidR="004A69C3" w:rsidRPr="004A69C3" w:rsidRDefault="004A69C3" w:rsidP="00B54825">
            <w:pPr>
              <w:spacing w:line="360" w:lineRule="auto"/>
              <w:ind w:firstLine="0"/>
              <w:contextualSpacing/>
              <w:jc w:val="center"/>
              <w:rPr>
                <w:szCs w:val="24"/>
              </w:rPr>
            </w:pPr>
            <w:r w:rsidRPr="004A69C3">
              <w:rPr>
                <w:szCs w:val="24"/>
              </w:rPr>
              <w:t>16,01</w:t>
            </w:r>
          </w:p>
        </w:tc>
        <w:tc>
          <w:tcPr>
            <w:tcW w:w="851" w:type="dxa"/>
          </w:tcPr>
          <w:p w:rsidR="004A69C3" w:rsidRPr="004A69C3" w:rsidRDefault="004A69C3" w:rsidP="00B54825">
            <w:pPr>
              <w:spacing w:line="360" w:lineRule="auto"/>
              <w:ind w:firstLine="0"/>
              <w:contextualSpacing/>
              <w:jc w:val="center"/>
              <w:rPr>
                <w:szCs w:val="24"/>
              </w:rPr>
            </w:pPr>
            <w:r w:rsidRPr="004A69C3">
              <w:rPr>
                <w:szCs w:val="24"/>
              </w:rPr>
              <w:t>4,19</w:t>
            </w:r>
          </w:p>
        </w:tc>
        <w:tc>
          <w:tcPr>
            <w:tcW w:w="850" w:type="dxa"/>
          </w:tcPr>
          <w:p w:rsidR="004A69C3" w:rsidRPr="004A69C3" w:rsidRDefault="004A69C3" w:rsidP="00B54825">
            <w:pPr>
              <w:spacing w:line="360" w:lineRule="auto"/>
              <w:ind w:firstLine="0"/>
              <w:contextualSpacing/>
              <w:jc w:val="center"/>
              <w:rPr>
                <w:szCs w:val="24"/>
              </w:rPr>
            </w:pPr>
            <w:r w:rsidRPr="004A69C3">
              <w:rPr>
                <w:szCs w:val="24"/>
              </w:rPr>
              <w:t>6,1</w:t>
            </w:r>
          </w:p>
        </w:tc>
        <w:tc>
          <w:tcPr>
            <w:tcW w:w="884" w:type="dxa"/>
          </w:tcPr>
          <w:p w:rsidR="004A69C3" w:rsidRPr="004A69C3" w:rsidRDefault="004A69C3" w:rsidP="00B54825">
            <w:pPr>
              <w:spacing w:line="360" w:lineRule="auto"/>
              <w:ind w:firstLine="0"/>
              <w:contextualSpacing/>
              <w:jc w:val="center"/>
              <w:rPr>
                <w:szCs w:val="24"/>
              </w:rPr>
            </w:pPr>
            <w:r w:rsidRPr="004A69C3">
              <w:rPr>
                <w:szCs w:val="24"/>
              </w:rPr>
              <w:t>1,5</w:t>
            </w:r>
          </w:p>
        </w:tc>
        <w:tc>
          <w:tcPr>
            <w:tcW w:w="1000" w:type="dxa"/>
          </w:tcPr>
          <w:p w:rsidR="004A69C3" w:rsidRPr="004A69C3" w:rsidRDefault="004A69C3" w:rsidP="00B54825">
            <w:pPr>
              <w:spacing w:line="360" w:lineRule="auto"/>
              <w:ind w:firstLine="0"/>
              <w:contextualSpacing/>
              <w:jc w:val="center"/>
              <w:rPr>
                <w:szCs w:val="24"/>
              </w:rPr>
            </w:pPr>
            <w:r w:rsidRPr="004A69C3">
              <w:rPr>
                <w:szCs w:val="24"/>
              </w:rPr>
              <w:t>0,75</w:t>
            </w:r>
          </w:p>
        </w:tc>
        <w:tc>
          <w:tcPr>
            <w:tcW w:w="1276" w:type="dxa"/>
          </w:tcPr>
          <w:p w:rsidR="004A69C3" w:rsidRPr="004A69C3" w:rsidRDefault="004A69C3" w:rsidP="00B54825">
            <w:pPr>
              <w:spacing w:line="360" w:lineRule="auto"/>
              <w:ind w:firstLine="0"/>
              <w:contextualSpacing/>
              <w:jc w:val="center"/>
              <w:rPr>
                <w:szCs w:val="24"/>
              </w:rPr>
            </w:pPr>
            <w:r w:rsidRPr="004A69C3">
              <w:rPr>
                <w:szCs w:val="24"/>
              </w:rPr>
              <w:t>1,02</w:t>
            </w:r>
          </w:p>
        </w:tc>
        <w:tc>
          <w:tcPr>
            <w:tcW w:w="897" w:type="dxa"/>
            <w:gridSpan w:val="2"/>
          </w:tcPr>
          <w:p w:rsidR="004A69C3" w:rsidRPr="004A69C3" w:rsidRDefault="004A69C3" w:rsidP="00B54825">
            <w:pPr>
              <w:spacing w:line="360" w:lineRule="auto"/>
              <w:ind w:firstLine="0"/>
              <w:contextualSpacing/>
              <w:jc w:val="center"/>
              <w:rPr>
                <w:szCs w:val="24"/>
              </w:rPr>
            </w:pPr>
            <w:r w:rsidRPr="004A69C3">
              <w:rPr>
                <w:szCs w:val="24"/>
              </w:rPr>
              <w:t>3,01</w:t>
            </w:r>
          </w:p>
        </w:tc>
      </w:tr>
      <w:tr w:rsidR="004A69C3" w:rsidRPr="004A69C3" w:rsidTr="004A69C3">
        <w:tc>
          <w:tcPr>
            <w:tcW w:w="9693" w:type="dxa"/>
            <w:gridSpan w:val="10"/>
          </w:tcPr>
          <w:p w:rsidR="004A69C3" w:rsidRPr="004A69C3" w:rsidRDefault="004A69C3" w:rsidP="00B54825">
            <w:pPr>
              <w:spacing w:line="360" w:lineRule="auto"/>
              <w:ind w:firstLine="0"/>
              <w:contextualSpacing/>
              <w:rPr>
                <w:szCs w:val="24"/>
              </w:rPr>
            </w:pPr>
            <w:r w:rsidRPr="004A69C3">
              <w:rPr>
                <w:szCs w:val="24"/>
              </w:rPr>
              <w:t>Сопки:</w:t>
            </w:r>
          </w:p>
        </w:tc>
      </w:tr>
      <w:tr w:rsidR="004A69C3" w:rsidRPr="004A69C3" w:rsidTr="004A69C3">
        <w:tc>
          <w:tcPr>
            <w:tcW w:w="1950" w:type="dxa"/>
          </w:tcPr>
          <w:p w:rsidR="004A69C3" w:rsidRPr="004A69C3" w:rsidRDefault="004A69C3" w:rsidP="00B54825">
            <w:pPr>
              <w:spacing w:line="360" w:lineRule="auto"/>
              <w:ind w:firstLine="0"/>
              <w:contextualSpacing/>
              <w:jc w:val="center"/>
              <w:rPr>
                <w:szCs w:val="24"/>
              </w:rPr>
            </w:pPr>
            <w:r w:rsidRPr="004A69C3">
              <w:rPr>
                <w:szCs w:val="24"/>
              </w:rPr>
              <w:t>Тихонов камень</w:t>
            </w:r>
          </w:p>
        </w:tc>
        <w:tc>
          <w:tcPr>
            <w:tcW w:w="992" w:type="dxa"/>
          </w:tcPr>
          <w:p w:rsidR="004A69C3" w:rsidRPr="004A69C3" w:rsidRDefault="004A69C3" w:rsidP="00B54825">
            <w:pPr>
              <w:spacing w:line="360" w:lineRule="auto"/>
              <w:ind w:firstLine="0"/>
              <w:contextualSpacing/>
              <w:jc w:val="center"/>
              <w:rPr>
                <w:szCs w:val="24"/>
              </w:rPr>
            </w:pPr>
            <w:r w:rsidRPr="004A69C3">
              <w:rPr>
                <w:szCs w:val="24"/>
              </w:rPr>
              <w:t>60,25</w:t>
            </w:r>
          </w:p>
        </w:tc>
        <w:tc>
          <w:tcPr>
            <w:tcW w:w="993" w:type="dxa"/>
          </w:tcPr>
          <w:p w:rsidR="004A69C3" w:rsidRPr="004A69C3" w:rsidRDefault="004A69C3" w:rsidP="00B54825">
            <w:pPr>
              <w:spacing w:line="360" w:lineRule="auto"/>
              <w:ind w:firstLine="0"/>
              <w:contextualSpacing/>
              <w:jc w:val="center"/>
              <w:rPr>
                <w:szCs w:val="24"/>
              </w:rPr>
            </w:pPr>
            <w:r w:rsidRPr="004A69C3">
              <w:rPr>
                <w:szCs w:val="24"/>
              </w:rPr>
              <w:t>22,01</w:t>
            </w:r>
          </w:p>
        </w:tc>
        <w:tc>
          <w:tcPr>
            <w:tcW w:w="851" w:type="dxa"/>
          </w:tcPr>
          <w:p w:rsidR="004A69C3" w:rsidRPr="004A69C3" w:rsidRDefault="004A69C3" w:rsidP="00B54825">
            <w:pPr>
              <w:spacing w:line="360" w:lineRule="auto"/>
              <w:ind w:firstLine="0"/>
              <w:contextualSpacing/>
              <w:jc w:val="center"/>
              <w:rPr>
                <w:szCs w:val="24"/>
              </w:rPr>
            </w:pPr>
            <w:r w:rsidRPr="004A69C3">
              <w:rPr>
                <w:szCs w:val="24"/>
              </w:rPr>
              <w:t>8,49</w:t>
            </w:r>
          </w:p>
        </w:tc>
        <w:tc>
          <w:tcPr>
            <w:tcW w:w="850" w:type="dxa"/>
          </w:tcPr>
          <w:p w:rsidR="004A69C3" w:rsidRPr="004A69C3" w:rsidRDefault="004A69C3" w:rsidP="00B54825">
            <w:pPr>
              <w:spacing w:line="360" w:lineRule="auto"/>
              <w:ind w:firstLine="0"/>
              <w:contextualSpacing/>
              <w:jc w:val="center"/>
              <w:rPr>
                <w:szCs w:val="24"/>
              </w:rPr>
            </w:pPr>
            <w:r w:rsidRPr="004A69C3">
              <w:rPr>
                <w:szCs w:val="24"/>
              </w:rPr>
              <w:t>2,12</w:t>
            </w:r>
          </w:p>
        </w:tc>
        <w:tc>
          <w:tcPr>
            <w:tcW w:w="884" w:type="dxa"/>
          </w:tcPr>
          <w:p w:rsidR="004A69C3" w:rsidRPr="004A69C3" w:rsidRDefault="004A69C3" w:rsidP="00B54825">
            <w:pPr>
              <w:spacing w:line="360" w:lineRule="auto"/>
              <w:ind w:firstLine="0"/>
              <w:contextualSpacing/>
              <w:jc w:val="center"/>
              <w:rPr>
                <w:szCs w:val="24"/>
              </w:rPr>
            </w:pPr>
            <w:r w:rsidRPr="004A69C3">
              <w:rPr>
                <w:szCs w:val="24"/>
              </w:rPr>
              <w:t>0,4</w:t>
            </w:r>
          </w:p>
        </w:tc>
        <w:tc>
          <w:tcPr>
            <w:tcW w:w="1000" w:type="dxa"/>
          </w:tcPr>
          <w:p w:rsidR="004A69C3" w:rsidRPr="004A69C3" w:rsidRDefault="004A69C3" w:rsidP="00B54825">
            <w:pPr>
              <w:spacing w:line="360" w:lineRule="auto"/>
              <w:ind w:firstLine="0"/>
              <w:contextualSpacing/>
              <w:jc w:val="center"/>
              <w:rPr>
                <w:szCs w:val="24"/>
              </w:rPr>
            </w:pPr>
            <w:r w:rsidRPr="004A69C3">
              <w:rPr>
                <w:szCs w:val="24"/>
              </w:rPr>
              <w:t>0,95</w:t>
            </w:r>
          </w:p>
        </w:tc>
        <w:tc>
          <w:tcPr>
            <w:tcW w:w="1276" w:type="dxa"/>
          </w:tcPr>
          <w:p w:rsidR="004A69C3" w:rsidRPr="004A69C3" w:rsidRDefault="004A69C3" w:rsidP="00B54825">
            <w:pPr>
              <w:spacing w:line="360" w:lineRule="auto"/>
              <w:ind w:firstLine="0"/>
              <w:contextualSpacing/>
              <w:jc w:val="center"/>
              <w:rPr>
                <w:szCs w:val="24"/>
              </w:rPr>
            </w:pPr>
            <w:r w:rsidRPr="004A69C3">
              <w:rPr>
                <w:szCs w:val="24"/>
              </w:rPr>
              <w:t>0,22</w:t>
            </w:r>
          </w:p>
        </w:tc>
        <w:tc>
          <w:tcPr>
            <w:tcW w:w="897" w:type="dxa"/>
            <w:gridSpan w:val="2"/>
          </w:tcPr>
          <w:p w:rsidR="004A69C3" w:rsidRPr="004A69C3" w:rsidRDefault="004A69C3" w:rsidP="00B54825">
            <w:pPr>
              <w:spacing w:line="360" w:lineRule="auto"/>
              <w:ind w:firstLine="0"/>
              <w:contextualSpacing/>
              <w:jc w:val="center"/>
              <w:rPr>
                <w:szCs w:val="24"/>
              </w:rPr>
            </w:pPr>
            <w:r w:rsidRPr="004A69C3">
              <w:rPr>
                <w:szCs w:val="24"/>
              </w:rPr>
              <w:t>3,88</w:t>
            </w:r>
          </w:p>
        </w:tc>
      </w:tr>
      <w:tr w:rsidR="004A69C3" w:rsidRPr="004A69C3" w:rsidTr="004A69C3">
        <w:tc>
          <w:tcPr>
            <w:tcW w:w="1950" w:type="dxa"/>
          </w:tcPr>
          <w:p w:rsidR="004A69C3" w:rsidRPr="004A69C3" w:rsidRDefault="004A69C3" w:rsidP="00B54825">
            <w:pPr>
              <w:spacing w:line="360" w:lineRule="auto"/>
              <w:ind w:firstLine="0"/>
              <w:contextualSpacing/>
              <w:jc w:val="center"/>
              <w:rPr>
                <w:szCs w:val="24"/>
              </w:rPr>
            </w:pPr>
            <w:r w:rsidRPr="004A69C3">
              <w:rPr>
                <w:szCs w:val="24"/>
              </w:rPr>
              <w:t>Церковный лог</w:t>
            </w:r>
          </w:p>
        </w:tc>
        <w:tc>
          <w:tcPr>
            <w:tcW w:w="992" w:type="dxa"/>
          </w:tcPr>
          <w:p w:rsidR="004A69C3" w:rsidRPr="004A69C3" w:rsidRDefault="004A69C3" w:rsidP="00B54825">
            <w:pPr>
              <w:spacing w:line="360" w:lineRule="auto"/>
              <w:ind w:firstLine="0"/>
              <w:contextualSpacing/>
              <w:jc w:val="center"/>
              <w:rPr>
                <w:szCs w:val="24"/>
              </w:rPr>
            </w:pPr>
            <w:r w:rsidRPr="004A69C3">
              <w:rPr>
                <w:szCs w:val="24"/>
              </w:rPr>
              <w:t>69,3</w:t>
            </w:r>
          </w:p>
        </w:tc>
        <w:tc>
          <w:tcPr>
            <w:tcW w:w="993" w:type="dxa"/>
          </w:tcPr>
          <w:p w:rsidR="004A69C3" w:rsidRPr="004A69C3" w:rsidRDefault="004A69C3" w:rsidP="00B54825">
            <w:pPr>
              <w:spacing w:line="360" w:lineRule="auto"/>
              <w:ind w:firstLine="0"/>
              <w:contextualSpacing/>
              <w:jc w:val="center"/>
              <w:rPr>
                <w:szCs w:val="24"/>
              </w:rPr>
            </w:pPr>
            <w:r w:rsidRPr="004A69C3">
              <w:rPr>
                <w:szCs w:val="24"/>
              </w:rPr>
              <w:t>21,3</w:t>
            </w:r>
          </w:p>
        </w:tc>
        <w:tc>
          <w:tcPr>
            <w:tcW w:w="851" w:type="dxa"/>
          </w:tcPr>
          <w:p w:rsidR="004A69C3" w:rsidRPr="004A69C3" w:rsidRDefault="004A69C3" w:rsidP="00B54825">
            <w:pPr>
              <w:spacing w:line="360" w:lineRule="auto"/>
              <w:ind w:firstLine="0"/>
              <w:contextualSpacing/>
              <w:jc w:val="center"/>
              <w:rPr>
                <w:szCs w:val="24"/>
              </w:rPr>
            </w:pPr>
            <w:r w:rsidRPr="004A69C3">
              <w:rPr>
                <w:szCs w:val="24"/>
              </w:rPr>
              <w:t>2,88</w:t>
            </w:r>
          </w:p>
        </w:tc>
        <w:tc>
          <w:tcPr>
            <w:tcW w:w="850" w:type="dxa"/>
          </w:tcPr>
          <w:p w:rsidR="004A69C3" w:rsidRPr="004A69C3" w:rsidRDefault="004A69C3" w:rsidP="00B54825">
            <w:pPr>
              <w:spacing w:line="360" w:lineRule="auto"/>
              <w:ind w:firstLine="0"/>
              <w:contextualSpacing/>
              <w:jc w:val="center"/>
              <w:rPr>
                <w:szCs w:val="24"/>
              </w:rPr>
            </w:pPr>
            <w:r w:rsidRPr="004A69C3">
              <w:rPr>
                <w:szCs w:val="24"/>
              </w:rPr>
              <w:t>1,22</w:t>
            </w:r>
          </w:p>
        </w:tc>
        <w:tc>
          <w:tcPr>
            <w:tcW w:w="884" w:type="dxa"/>
          </w:tcPr>
          <w:p w:rsidR="004A69C3" w:rsidRPr="004A69C3" w:rsidRDefault="004A69C3" w:rsidP="00B54825">
            <w:pPr>
              <w:spacing w:line="360" w:lineRule="auto"/>
              <w:ind w:firstLine="0"/>
              <w:contextualSpacing/>
              <w:jc w:val="center"/>
              <w:rPr>
                <w:szCs w:val="24"/>
              </w:rPr>
            </w:pPr>
            <w:r w:rsidRPr="004A69C3">
              <w:rPr>
                <w:szCs w:val="24"/>
              </w:rPr>
              <w:t>0,48</w:t>
            </w:r>
          </w:p>
        </w:tc>
        <w:tc>
          <w:tcPr>
            <w:tcW w:w="1000" w:type="dxa"/>
          </w:tcPr>
          <w:p w:rsidR="004A69C3" w:rsidRPr="004A69C3" w:rsidRDefault="004A69C3" w:rsidP="00B54825">
            <w:pPr>
              <w:spacing w:line="360" w:lineRule="auto"/>
              <w:ind w:firstLine="0"/>
              <w:contextualSpacing/>
              <w:jc w:val="center"/>
              <w:rPr>
                <w:szCs w:val="24"/>
              </w:rPr>
            </w:pPr>
            <w:r w:rsidRPr="004A69C3">
              <w:rPr>
                <w:szCs w:val="24"/>
              </w:rPr>
              <w:t>1,18</w:t>
            </w:r>
          </w:p>
        </w:tc>
        <w:tc>
          <w:tcPr>
            <w:tcW w:w="1276" w:type="dxa"/>
          </w:tcPr>
          <w:p w:rsidR="004A69C3" w:rsidRPr="004A69C3" w:rsidRDefault="004A69C3" w:rsidP="00B54825">
            <w:pPr>
              <w:spacing w:line="360" w:lineRule="auto"/>
              <w:ind w:firstLine="0"/>
              <w:contextualSpacing/>
              <w:jc w:val="center"/>
              <w:rPr>
                <w:szCs w:val="24"/>
              </w:rPr>
            </w:pPr>
            <w:r w:rsidRPr="004A69C3">
              <w:rPr>
                <w:szCs w:val="24"/>
              </w:rPr>
              <w:t>0,3</w:t>
            </w:r>
          </w:p>
        </w:tc>
        <w:tc>
          <w:tcPr>
            <w:tcW w:w="897" w:type="dxa"/>
            <w:gridSpan w:val="2"/>
          </w:tcPr>
          <w:p w:rsidR="004A69C3" w:rsidRPr="004A69C3" w:rsidRDefault="004A69C3" w:rsidP="00B54825">
            <w:pPr>
              <w:spacing w:line="360" w:lineRule="auto"/>
              <w:ind w:firstLine="0"/>
              <w:contextualSpacing/>
              <w:jc w:val="center"/>
              <w:rPr>
                <w:szCs w:val="24"/>
              </w:rPr>
            </w:pPr>
            <w:r w:rsidRPr="004A69C3">
              <w:rPr>
                <w:szCs w:val="24"/>
              </w:rPr>
              <w:t>1,38</w:t>
            </w:r>
          </w:p>
        </w:tc>
      </w:tr>
      <w:tr w:rsidR="004A69C3" w:rsidRPr="004A69C3" w:rsidTr="004A69C3">
        <w:tc>
          <w:tcPr>
            <w:tcW w:w="1950" w:type="dxa"/>
          </w:tcPr>
          <w:p w:rsidR="004A69C3" w:rsidRPr="004A69C3" w:rsidRDefault="004A69C3" w:rsidP="00B54825">
            <w:pPr>
              <w:spacing w:line="360" w:lineRule="auto"/>
              <w:ind w:firstLine="0"/>
              <w:contextualSpacing/>
              <w:jc w:val="center"/>
              <w:rPr>
                <w:szCs w:val="24"/>
              </w:rPr>
            </w:pPr>
            <w:r w:rsidRPr="004A69C3">
              <w:rPr>
                <w:szCs w:val="24"/>
              </w:rPr>
              <w:t>Афонинская</w:t>
            </w:r>
          </w:p>
        </w:tc>
        <w:tc>
          <w:tcPr>
            <w:tcW w:w="992" w:type="dxa"/>
          </w:tcPr>
          <w:p w:rsidR="004A69C3" w:rsidRPr="004A69C3" w:rsidRDefault="004A69C3" w:rsidP="00B54825">
            <w:pPr>
              <w:spacing w:line="360" w:lineRule="auto"/>
              <w:ind w:firstLine="0"/>
              <w:contextualSpacing/>
              <w:jc w:val="center"/>
              <w:rPr>
                <w:szCs w:val="24"/>
              </w:rPr>
            </w:pPr>
            <w:r w:rsidRPr="004A69C3">
              <w:rPr>
                <w:szCs w:val="24"/>
              </w:rPr>
              <w:t>75,02</w:t>
            </w:r>
          </w:p>
        </w:tc>
        <w:tc>
          <w:tcPr>
            <w:tcW w:w="993" w:type="dxa"/>
          </w:tcPr>
          <w:p w:rsidR="004A69C3" w:rsidRPr="004A69C3" w:rsidRDefault="004A69C3" w:rsidP="00B54825">
            <w:pPr>
              <w:spacing w:line="360" w:lineRule="auto"/>
              <w:ind w:firstLine="0"/>
              <w:contextualSpacing/>
              <w:jc w:val="center"/>
              <w:rPr>
                <w:szCs w:val="24"/>
              </w:rPr>
            </w:pPr>
            <w:r w:rsidRPr="004A69C3">
              <w:rPr>
                <w:szCs w:val="24"/>
              </w:rPr>
              <w:t>15,82</w:t>
            </w:r>
          </w:p>
        </w:tc>
        <w:tc>
          <w:tcPr>
            <w:tcW w:w="851" w:type="dxa"/>
          </w:tcPr>
          <w:p w:rsidR="004A69C3" w:rsidRPr="004A69C3" w:rsidRDefault="004A69C3" w:rsidP="00B54825">
            <w:pPr>
              <w:spacing w:line="360" w:lineRule="auto"/>
              <w:ind w:firstLine="0"/>
              <w:contextualSpacing/>
              <w:jc w:val="center"/>
              <w:rPr>
                <w:szCs w:val="24"/>
              </w:rPr>
            </w:pPr>
            <w:r w:rsidRPr="004A69C3">
              <w:rPr>
                <w:szCs w:val="24"/>
              </w:rPr>
              <w:t>1,63</w:t>
            </w:r>
          </w:p>
        </w:tc>
        <w:tc>
          <w:tcPr>
            <w:tcW w:w="850" w:type="dxa"/>
          </w:tcPr>
          <w:p w:rsidR="004A69C3" w:rsidRPr="004A69C3" w:rsidRDefault="004A69C3" w:rsidP="00B54825">
            <w:pPr>
              <w:spacing w:line="360" w:lineRule="auto"/>
              <w:ind w:firstLine="0"/>
              <w:contextualSpacing/>
              <w:jc w:val="center"/>
              <w:rPr>
                <w:szCs w:val="24"/>
              </w:rPr>
            </w:pPr>
            <w:r w:rsidRPr="004A69C3">
              <w:rPr>
                <w:szCs w:val="24"/>
              </w:rPr>
              <w:t>0,95</w:t>
            </w:r>
          </w:p>
        </w:tc>
        <w:tc>
          <w:tcPr>
            <w:tcW w:w="884" w:type="dxa"/>
          </w:tcPr>
          <w:p w:rsidR="004A69C3" w:rsidRPr="004A69C3" w:rsidRDefault="004A69C3" w:rsidP="00B54825">
            <w:pPr>
              <w:spacing w:line="360" w:lineRule="auto"/>
              <w:ind w:firstLine="0"/>
              <w:contextualSpacing/>
              <w:jc w:val="center"/>
              <w:rPr>
                <w:szCs w:val="24"/>
              </w:rPr>
            </w:pPr>
            <w:r w:rsidRPr="004A69C3">
              <w:rPr>
                <w:szCs w:val="24"/>
              </w:rPr>
              <w:t>0,65</w:t>
            </w:r>
          </w:p>
        </w:tc>
        <w:tc>
          <w:tcPr>
            <w:tcW w:w="1000" w:type="dxa"/>
          </w:tcPr>
          <w:p w:rsidR="004A69C3" w:rsidRPr="004A69C3" w:rsidRDefault="004A69C3" w:rsidP="00B54825">
            <w:pPr>
              <w:spacing w:line="360" w:lineRule="auto"/>
              <w:ind w:firstLine="0"/>
              <w:contextualSpacing/>
              <w:jc w:val="center"/>
              <w:rPr>
                <w:szCs w:val="24"/>
              </w:rPr>
            </w:pPr>
            <w:r w:rsidRPr="004A69C3">
              <w:rPr>
                <w:szCs w:val="24"/>
              </w:rPr>
              <w:t>1,02</w:t>
            </w:r>
          </w:p>
        </w:tc>
        <w:tc>
          <w:tcPr>
            <w:tcW w:w="1276" w:type="dxa"/>
          </w:tcPr>
          <w:p w:rsidR="004A69C3" w:rsidRPr="004A69C3" w:rsidRDefault="004A69C3" w:rsidP="00B54825">
            <w:pPr>
              <w:spacing w:line="360" w:lineRule="auto"/>
              <w:ind w:firstLine="0"/>
              <w:contextualSpacing/>
              <w:jc w:val="center"/>
              <w:rPr>
                <w:szCs w:val="24"/>
              </w:rPr>
            </w:pPr>
            <w:r w:rsidRPr="004A69C3">
              <w:rPr>
                <w:szCs w:val="24"/>
              </w:rPr>
              <w:t>0,76</w:t>
            </w:r>
          </w:p>
        </w:tc>
        <w:tc>
          <w:tcPr>
            <w:tcW w:w="897" w:type="dxa"/>
            <w:gridSpan w:val="2"/>
          </w:tcPr>
          <w:p w:rsidR="004A69C3" w:rsidRPr="004A69C3" w:rsidRDefault="004A69C3" w:rsidP="00B54825">
            <w:pPr>
              <w:spacing w:line="360" w:lineRule="auto"/>
              <w:ind w:firstLine="0"/>
              <w:contextualSpacing/>
              <w:jc w:val="center"/>
              <w:rPr>
                <w:szCs w:val="24"/>
              </w:rPr>
            </w:pPr>
            <w:r w:rsidRPr="004A69C3">
              <w:rPr>
                <w:szCs w:val="24"/>
              </w:rPr>
              <w:t>1,6</w:t>
            </w:r>
          </w:p>
        </w:tc>
      </w:tr>
      <w:tr w:rsidR="004A69C3" w:rsidRPr="004A69C3" w:rsidTr="004A69C3">
        <w:tc>
          <w:tcPr>
            <w:tcW w:w="1950" w:type="dxa"/>
          </w:tcPr>
          <w:p w:rsidR="004A69C3" w:rsidRPr="004A69C3" w:rsidRDefault="004A69C3" w:rsidP="00B54825">
            <w:pPr>
              <w:spacing w:line="360" w:lineRule="auto"/>
              <w:ind w:firstLine="0"/>
              <w:contextualSpacing/>
              <w:jc w:val="center"/>
              <w:rPr>
                <w:szCs w:val="24"/>
              </w:rPr>
            </w:pPr>
            <w:r w:rsidRPr="004A69C3">
              <w:rPr>
                <w:szCs w:val="24"/>
              </w:rPr>
              <w:t>Киселевская</w:t>
            </w:r>
          </w:p>
        </w:tc>
        <w:tc>
          <w:tcPr>
            <w:tcW w:w="992" w:type="dxa"/>
          </w:tcPr>
          <w:p w:rsidR="004A69C3" w:rsidRPr="004A69C3" w:rsidRDefault="004A69C3" w:rsidP="00B54825">
            <w:pPr>
              <w:spacing w:line="360" w:lineRule="auto"/>
              <w:ind w:firstLine="0"/>
              <w:contextualSpacing/>
              <w:jc w:val="center"/>
              <w:rPr>
                <w:szCs w:val="24"/>
              </w:rPr>
            </w:pPr>
            <w:r w:rsidRPr="004A69C3">
              <w:rPr>
                <w:szCs w:val="24"/>
              </w:rPr>
              <w:t>77,74</w:t>
            </w:r>
          </w:p>
        </w:tc>
        <w:tc>
          <w:tcPr>
            <w:tcW w:w="993" w:type="dxa"/>
          </w:tcPr>
          <w:p w:rsidR="004A69C3" w:rsidRPr="004A69C3" w:rsidRDefault="004A69C3" w:rsidP="00B54825">
            <w:pPr>
              <w:spacing w:line="360" w:lineRule="auto"/>
              <w:ind w:firstLine="0"/>
              <w:contextualSpacing/>
              <w:jc w:val="center"/>
              <w:rPr>
                <w:szCs w:val="24"/>
              </w:rPr>
            </w:pPr>
            <w:r w:rsidRPr="004A69C3">
              <w:rPr>
                <w:szCs w:val="24"/>
              </w:rPr>
              <w:t>15,6</w:t>
            </w:r>
          </w:p>
        </w:tc>
        <w:tc>
          <w:tcPr>
            <w:tcW w:w="851" w:type="dxa"/>
          </w:tcPr>
          <w:p w:rsidR="004A69C3" w:rsidRPr="004A69C3" w:rsidRDefault="004A69C3" w:rsidP="00B54825">
            <w:pPr>
              <w:spacing w:line="360" w:lineRule="auto"/>
              <w:ind w:firstLine="0"/>
              <w:contextualSpacing/>
              <w:jc w:val="center"/>
              <w:rPr>
                <w:szCs w:val="24"/>
              </w:rPr>
            </w:pPr>
            <w:r w:rsidRPr="004A69C3">
              <w:rPr>
                <w:szCs w:val="24"/>
              </w:rPr>
              <w:t>3</w:t>
            </w:r>
          </w:p>
        </w:tc>
        <w:tc>
          <w:tcPr>
            <w:tcW w:w="850" w:type="dxa"/>
          </w:tcPr>
          <w:p w:rsidR="004A69C3" w:rsidRPr="004A69C3" w:rsidRDefault="004A69C3" w:rsidP="00B54825">
            <w:pPr>
              <w:spacing w:line="360" w:lineRule="auto"/>
              <w:ind w:firstLine="0"/>
              <w:contextualSpacing/>
              <w:jc w:val="center"/>
              <w:rPr>
                <w:szCs w:val="24"/>
              </w:rPr>
            </w:pPr>
            <w:r w:rsidRPr="004A69C3">
              <w:rPr>
                <w:szCs w:val="24"/>
              </w:rPr>
              <w:t>0,63</w:t>
            </w:r>
          </w:p>
        </w:tc>
        <w:tc>
          <w:tcPr>
            <w:tcW w:w="884" w:type="dxa"/>
          </w:tcPr>
          <w:p w:rsidR="004A69C3" w:rsidRPr="004A69C3" w:rsidRDefault="004A69C3" w:rsidP="00B54825">
            <w:pPr>
              <w:spacing w:line="360" w:lineRule="auto"/>
              <w:ind w:firstLine="0"/>
              <w:contextualSpacing/>
              <w:jc w:val="center"/>
              <w:rPr>
                <w:szCs w:val="24"/>
              </w:rPr>
            </w:pPr>
            <w:r w:rsidRPr="004A69C3">
              <w:rPr>
                <w:szCs w:val="24"/>
              </w:rPr>
              <w:t>0,85</w:t>
            </w:r>
          </w:p>
        </w:tc>
        <w:tc>
          <w:tcPr>
            <w:tcW w:w="1000" w:type="dxa"/>
          </w:tcPr>
          <w:p w:rsidR="004A69C3" w:rsidRPr="004A69C3" w:rsidRDefault="004A69C3" w:rsidP="00B54825">
            <w:pPr>
              <w:spacing w:line="360" w:lineRule="auto"/>
              <w:ind w:firstLine="0"/>
              <w:contextualSpacing/>
              <w:jc w:val="center"/>
              <w:rPr>
                <w:szCs w:val="24"/>
              </w:rPr>
            </w:pPr>
            <w:r w:rsidRPr="004A69C3">
              <w:rPr>
                <w:szCs w:val="24"/>
              </w:rPr>
              <w:t>0,4</w:t>
            </w:r>
          </w:p>
        </w:tc>
        <w:tc>
          <w:tcPr>
            <w:tcW w:w="1276" w:type="dxa"/>
          </w:tcPr>
          <w:p w:rsidR="004A69C3" w:rsidRPr="004A69C3" w:rsidRDefault="004A69C3" w:rsidP="00B54825">
            <w:pPr>
              <w:spacing w:line="360" w:lineRule="auto"/>
              <w:ind w:firstLine="0"/>
              <w:contextualSpacing/>
              <w:jc w:val="center"/>
              <w:rPr>
                <w:szCs w:val="24"/>
              </w:rPr>
            </w:pPr>
            <w:r w:rsidRPr="004A69C3">
              <w:rPr>
                <w:szCs w:val="24"/>
              </w:rPr>
              <w:t>0,1</w:t>
            </w:r>
          </w:p>
        </w:tc>
        <w:tc>
          <w:tcPr>
            <w:tcW w:w="897" w:type="dxa"/>
            <w:gridSpan w:val="2"/>
          </w:tcPr>
          <w:p w:rsidR="004A69C3" w:rsidRPr="004A69C3" w:rsidRDefault="004A69C3" w:rsidP="00B54825">
            <w:pPr>
              <w:spacing w:line="360" w:lineRule="auto"/>
              <w:ind w:firstLine="0"/>
              <w:contextualSpacing/>
              <w:jc w:val="center"/>
              <w:rPr>
                <w:szCs w:val="24"/>
              </w:rPr>
            </w:pPr>
            <w:r w:rsidRPr="004A69C3">
              <w:rPr>
                <w:szCs w:val="24"/>
              </w:rPr>
              <w:t>1,6</w:t>
            </w:r>
          </w:p>
        </w:tc>
      </w:tr>
      <w:tr w:rsidR="004A69C3" w:rsidRPr="004A69C3" w:rsidTr="004A69C3">
        <w:tc>
          <w:tcPr>
            <w:tcW w:w="1950" w:type="dxa"/>
          </w:tcPr>
          <w:p w:rsidR="004A69C3" w:rsidRPr="004A69C3" w:rsidRDefault="004A69C3" w:rsidP="00B54825">
            <w:pPr>
              <w:spacing w:line="360" w:lineRule="auto"/>
              <w:ind w:firstLine="0"/>
              <w:contextualSpacing/>
              <w:jc w:val="center"/>
              <w:rPr>
                <w:szCs w:val="24"/>
              </w:rPr>
            </w:pPr>
            <w:r w:rsidRPr="004A69C3">
              <w:rPr>
                <w:szCs w:val="24"/>
              </w:rPr>
              <w:t>Топкая</w:t>
            </w:r>
          </w:p>
        </w:tc>
        <w:tc>
          <w:tcPr>
            <w:tcW w:w="992" w:type="dxa"/>
          </w:tcPr>
          <w:p w:rsidR="004A69C3" w:rsidRPr="004A69C3" w:rsidRDefault="004A69C3" w:rsidP="00B54825">
            <w:pPr>
              <w:spacing w:line="360" w:lineRule="auto"/>
              <w:ind w:firstLine="0"/>
              <w:contextualSpacing/>
              <w:jc w:val="center"/>
              <w:rPr>
                <w:szCs w:val="24"/>
              </w:rPr>
            </w:pPr>
            <w:r w:rsidRPr="004A69C3">
              <w:rPr>
                <w:szCs w:val="24"/>
              </w:rPr>
              <w:t>69,05</w:t>
            </w:r>
          </w:p>
        </w:tc>
        <w:tc>
          <w:tcPr>
            <w:tcW w:w="993" w:type="dxa"/>
          </w:tcPr>
          <w:p w:rsidR="004A69C3" w:rsidRPr="004A69C3" w:rsidRDefault="004A69C3" w:rsidP="00B54825">
            <w:pPr>
              <w:spacing w:line="360" w:lineRule="auto"/>
              <w:ind w:firstLine="0"/>
              <w:contextualSpacing/>
              <w:jc w:val="center"/>
              <w:rPr>
                <w:szCs w:val="24"/>
              </w:rPr>
            </w:pPr>
            <w:r w:rsidRPr="004A69C3">
              <w:rPr>
                <w:szCs w:val="24"/>
              </w:rPr>
              <w:t>15,13</w:t>
            </w:r>
          </w:p>
        </w:tc>
        <w:tc>
          <w:tcPr>
            <w:tcW w:w="851" w:type="dxa"/>
          </w:tcPr>
          <w:p w:rsidR="004A69C3" w:rsidRPr="004A69C3" w:rsidRDefault="004A69C3" w:rsidP="00B54825">
            <w:pPr>
              <w:spacing w:line="360" w:lineRule="auto"/>
              <w:ind w:firstLine="0"/>
              <w:contextualSpacing/>
              <w:jc w:val="center"/>
              <w:rPr>
                <w:szCs w:val="24"/>
              </w:rPr>
            </w:pPr>
            <w:r w:rsidRPr="004A69C3">
              <w:rPr>
                <w:szCs w:val="24"/>
              </w:rPr>
              <w:t>5,77</w:t>
            </w:r>
          </w:p>
        </w:tc>
        <w:tc>
          <w:tcPr>
            <w:tcW w:w="850" w:type="dxa"/>
          </w:tcPr>
          <w:p w:rsidR="004A69C3" w:rsidRPr="004A69C3" w:rsidRDefault="004A69C3" w:rsidP="00B54825">
            <w:pPr>
              <w:spacing w:line="360" w:lineRule="auto"/>
              <w:ind w:firstLine="0"/>
              <w:contextualSpacing/>
              <w:jc w:val="center"/>
              <w:rPr>
                <w:szCs w:val="24"/>
              </w:rPr>
            </w:pPr>
            <w:r w:rsidRPr="004A69C3">
              <w:rPr>
                <w:szCs w:val="24"/>
              </w:rPr>
              <w:t>0,91</w:t>
            </w:r>
          </w:p>
        </w:tc>
        <w:tc>
          <w:tcPr>
            <w:tcW w:w="884" w:type="dxa"/>
          </w:tcPr>
          <w:p w:rsidR="004A69C3" w:rsidRPr="004A69C3" w:rsidRDefault="004A69C3" w:rsidP="00B54825">
            <w:pPr>
              <w:spacing w:line="360" w:lineRule="auto"/>
              <w:ind w:firstLine="0"/>
              <w:contextualSpacing/>
              <w:jc w:val="center"/>
              <w:rPr>
                <w:szCs w:val="24"/>
              </w:rPr>
            </w:pPr>
            <w:r w:rsidRPr="004A69C3">
              <w:rPr>
                <w:szCs w:val="24"/>
              </w:rPr>
              <w:t>0,68</w:t>
            </w:r>
          </w:p>
        </w:tc>
        <w:tc>
          <w:tcPr>
            <w:tcW w:w="1000" w:type="dxa"/>
          </w:tcPr>
          <w:p w:rsidR="004A69C3" w:rsidRPr="004A69C3" w:rsidRDefault="004A69C3" w:rsidP="00B54825">
            <w:pPr>
              <w:spacing w:line="360" w:lineRule="auto"/>
              <w:ind w:firstLine="0"/>
              <w:contextualSpacing/>
              <w:jc w:val="center"/>
              <w:rPr>
                <w:szCs w:val="24"/>
              </w:rPr>
            </w:pPr>
            <w:r w:rsidRPr="004A69C3">
              <w:rPr>
                <w:szCs w:val="24"/>
              </w:rPr>
              <w:t>0,5</w:t>
            </w:r>
          </w:p>
        </w:tc>
        <w:tc>
          <w:tcPr>
            <w:tcW w:w="1276" w:type="dxa"/>
          </w:tcPr>
          <w:p w:rsidR="004A69C3" w:rsidRPr="004A69C3" w:rsidRDefault="004A69C3" w:rsidP="00B54825">
            <w:pPr>
              <w:spacing w:line="360" w:lineRule="auto"/>
              <w:ind w:firstLine="0"/>
              <w:contextualSpacing/>
              <w:jc w:val="center"/>
              <w:rPr>
                <w:szCs w:val="24"/>
              </w:rPr>
            </w:pPr>
            <w:r w:rsidRPr="004A69C3">
              <w:rPr>
                <w:szCs w:val="24"/>
              </w:rPr>
              <w:t>0,6</w:t>
            </w:r>
          </w:p>
        </w:tc>
        <w:tc>
          <w:tcPr>
            <w:tcW w:w="897" w:type="dxa"/>
            <w:gridSpan w:val="2"/>
          </w:tcPr>
          <w:p w:rsidR="004A69C3" w:rsidRPr="004A69C3" w:rsidRDefault="004A69C3" w:rsidP="00B54825">
            <w:pPr>
              <w:spacing w:line="360" w:lineRule="auto"/>
              <w:ind w:firstLine="0"/>
              <w:contextualSpacing/>
              <w:jc w:val="center"/>
              <w:rPr>
                <w:szCs w:val="24"/>
              </w:rPr>
            </w:pPr>
            <w:r w:rsidRPr="004A69C3">
              <w:rPr>
                <w:szCs w:val="24"/>
              </w:rPr>
              <w:t>3,6</w:t>
            </w:r>
          </w:p>
        </w:tc>
      </w:tr>
      <w:tr w:rsidR="004A69C3" w:rsidRPr="004A69C3" w:rsidTr="004A69C3">
        <w:tc>
          <w:tcPr>
            <w:tcW w:w="1950" w:type="dxa"/>
          </w:tcPr>
          <w:p w:rsidR="004A69C3" w:rsidRPr="004A69C3" w:rsidRDefault="004A69C3" w:rsidP="00B54825">
            <w:pPr>
              <w:spacing w:line="360" w:lineRule="auto"/>
              <w:ind w:firstLine="0"/>
              <w:contextualSpacing/>
              <w:jc w:val="center"/>
              <w:rPr>
                <w:szCs w:val="24"/>
              </w:rPr>
            </w:pPr>
            <w:r w:rsidRPr="004A69C3">
              <w:rPr>
                <w:szCs w:val="24"/>
              </w:rPr>
              <w:t>Шахта центральная Кемерово</w:t>
            </w:r>
          </w:p>
        </w:tc>
        <w:tc>
          <w:tcPr>
            <w:tcW w:w="992" w:type="dxa"/>
          </w:tcPr>
          <w:p w:rsidR="004A69C3" w:rsidRPr="004A69C3" w:rsidRDefault="004A69C3" w:rsidP="00B54825">
            <w:pPr>
              <w:spacing w:line="360" w:lineRule="auto"/>
              <w:ind w:firstLine="0"/>
              <w:contextualSpacing/>
              <w:jc w:val="center"/>
              <w:rPr>
                <w:szCs w:val="24"/>
              </w:rPr>
            </w:pPr>
            <w:r w:rsidRPr="004A69C3">
              <w:rPr>
                <w:szCs w:val="24"/>
              </w:rPr>
              <w:t>66,53</w:t>
            </w:r>
          </w:p>
        </w:tc>
        <w:tc>
          <w:tcPr>
            <w:tcW w:w="993" w:type="dxa"/>
          </w:tcPr>
          <w:p w:rsidR="004A69C3" w:rsidRPr="004A69C3" w:rsidRDefault="004A69C3" w:rsidP="00B54825">
            <w:pPr>
              <w:spacing w:line="360" w:lineRule="auto"/>
              <w:ind w:firstLine="0"/>
              <w:contextualSpacing/>
              <w:jc w:val="center"/>
              <w:rPr>
                <w:szCs w:val="24"/>
              </w:rPr>
            </w:pPr>
            <w:r w:rsidRPr="004A69C3">
              <w:rPr>
                <w:szCs w:val="24"/>
              </w:rPr>
              <w:t>25,52</w:t>
            </w:r>
          </w:p>
        </w:tc>
        <w:tc>
          <w:tcPr>
            <w:tcW w:w="851" w:type="dxa"/>
          </w:tcPr>
          <w:p w:rsidR="004A69C3" w:rsidRPr="004A69C3" w:rsidRDefault="004A69C3" w:rsidP="00B54825">
            <w:pPr>
              <w:spacing w:line="360" w:lineRule="auto"/>
              <w:ind w:firstLine="0"/>
              <w:contextualSpacing/>
              <w:jc w:val="center"/>
              <w:rPr>
                <w:szCs w:val="24"/>
              </w:rPr>
            </w:pPr>
            <w:r w:rsidRPr="004A69C3">
              <w:rPr>
                <w:szCs w:val="24"/>
              </w:rPr>
              <w:t>0,88</w:t>
            </w:r>
          </w:p>
        </w:tc>
        <w:tc>
          <w:tcPr>
            <w:tcW w:w="850" w:type="dxa"/>
          </w:tcPr>
          <w:p w:rsidR="004A69C3" w:rsidRPr="004A69C3" w:rsidRDefault="004A69C3" w:rsidP="00B54825">
            <w:pPr>
              <w:spacing w:line="360" w:lineRule="auto"/>
              <w:ind w:firstLine="0"/>
              <w:contextualSpacing/>
              <w:jc w:val="center"/>
              <w:rPr>
                <w:szCs w:val="24"/>
              </w:rPr>
            </w:pPr>
            <w:r w:rsidRPr="004A69C3">
              <w:rPr>
                <w:szCs w:val="24"/>
              </w:rPr>
              <w:t>2,59</w:t>
            </w:r>
          </w:p>
        </w:tc>
        <w:tc>
          <w:tcPr>
            <w:tcW w:w="884" w:type="dxa"/>
          </w:tcPr>
          <w:p w:rsidR="004A69C3" w:rsidRPr="004A69C3" w:rsidRDefault="004A69C3" w:rsidP="00B54825">
            <w:pPr>
              <w:spacing w:line="360" w:lineRule="auto"/>
              <w:ind w:firstLine="0"/>
              <w:contextualSpacing/>
              <w:jc w:val="center"/>
              <w:rPr>
                <w:szCs w:val="24"/>
              </w:rPr>
            </w:pPr>
            <w:r w:rsidRPr="004A69C3">
              <w:rPr>
                <w:szCs w:val="24"/>
              </w:rPr>
              <w:t>1,19</w:t>
            </w:r>
          </w:p>
        </w:tc>
        <w:tc>
          <w:tcPr>
            <w:tcW w:w="1000" w:type="dxa"/>
          </w:tcPr>
          <w:p w:rsidR="004A69C3" w:rsidRPr="004A69C3" w:rsidRDefault="004A69C3" w:rsidP="00B54825">
            <w:pPr>
              <w:spacing w:line="360" w:lineRule="auto"/>
              <w:ind w:firstLine="0"/>
              <w:contextualSpacing/>
              <w:jc w:val="center"/>
              <w:rPr>
                <w:szCs w:val="24"/>
              </w:rPr>
            </w:pPr>
            <w:r w:rsidRPr="004A69C3">
              <w:rPr>
                <w:szCs w:val="24"/>
              </w:rPr>
              <w:t>0,3</w:t>
            </w:r>
          </w:p>
        </w:tc>
        <w:tc>
          <w:tcPr>
            <w:tcW w:w="1276" w:type="dxa"/>
          </w:tcPr>
          <w:p w:rsidR="004A69C3" w:rsidRPr="004A69C3" w:rsidRDefault="004A69C3" w:rsidP="00B54825">
            <w:pPr>
              <w:spacing w:line="360" w:lineRule="auto"/>
              <w:ind w:firstLine="0"/>
              <w:contextualSpacing/>
              <w:jc w:val="center"/>
              <w:rPr>
                <w:szCs w:val="24"/>
              </w:rPr>
            </w:pPr>
            <w:r w:rsidRPr="004A69C3">
              <w:rPr>
                <w:szCs w:val="24"/>
              </w:rPr>
              <w:t>0,28</w:t>
            </w:r>
          </w:p>
        </w:tc>
        <w:tc>
          <w:tcPr>
            <w:tcW w:w="897" w:type="dxa"/>
            <w:gridSpan w:val="2"/>
          </w:tcPr>
          <w:p w:rsidR="004A69C3" w:rsidRPr="004A69C3" w:rsidRDefault="004A69C3" w:rsidP="00B54825">
            <w:pPr>
              <w:spacing w:line="360" w:lineRule="auto"/>
              <w:ind w:firstLine="0"/>
              <w:contextualSpacing/>
              <w:jc w:val="center"/>
              <w:rPr>
                <w:szCs w:val="24"/>
              </w:rPr>
            </w:pPr>
            <w:r w:rsidRPr="004A69C3">
              <w:rPr>
                <w:szCs w:val="24"/>
              </w:rPr>
              <w:t>0,52</w:t>
            </w:r>
          </w:p>
        </w:tc>
      </w:tr>
      <w:tr w:rsidR="004A69C3" w:rsidRPr="004A69C3" w:rsidTr="004A69C3">
        <w:tc>
          <w:tcPr>
            <w:tcW w:w="1950" w:type="dxa"/>
          </w:tcPr>
          <w:p w:rsidR="004A69C3" w:rsidRPr="004A69C3" w:rsidRDefault="004A69C3" w:rsidP="00B54825">
            <w:pPr>
              <w:spacing w:line="360" w:lineRule="auto"/>
              <w:ind w:firstLine="0"/>
              <w:contextualSpacing/>
              <w:jc w:val="center"/>
              <w:rPr>
                <w:szCs w:val="24"/>
              </w:rPr>
            </w:pPr>
            <w:r w:rsidRPr="004A69C3">
              <w:rPr>
                <w:szCs w:val="24"/>
              </w:rPr>
              <w:t>Гора Ольжерас, Томь-Усинский район</w:t>
            </w:r>
          </w:p>
        </w:tc>
        <w:tc>
          <w:tcPr>
            <w:tcW w:w="992" w:type="dxa"/>
          </w:tcPr>
          <w:p w:rsidR="004A69C3" w:rsidRPr="004A69C3" w:rsidRDefault="004A69C3" w:rsidP="00B54825">
            <w:pPr>
              <w:spacing w:line="360" w:lineRule="auto"/>
              <w:ind w:firstLine="0"/>
              <w:contextualSpacing/>
              <w:jc w:val="center"/>
              <w:rPr>
                <w:szCs w:val="24"/>
              </w:rPr>
            </w:pPr>
          </w:p>
          <w:p w:rsidR="004A69C3" w:rsidRPr="004A69C3" w:rsidRDefault="004A69C3" w:rsidP="00B54825">
            <w:pPr>
              <w:spacing w:line="360" w:lineRule="auto"/>
              <w:ind w:firstLine="0"/>
              <w:contextualSpacing/>
              <w:jc w:val="center"/>
              <w:rPr>
                <w:szCs w:val="24"/>
              </w:rPr>
            </w:pPr>
            <w:r w:rsidRPr="004A69C3">
              <w:rPr>
                <w:szCs w:val="24"/>
              </w:rPr>
              <w:t>70,56</w:t>
            </w:r>
          </w:p>
        </w:tc>
        <w:tc>
          <w:tcPr>
            <w:tcW w:w="993" w:type="dxa"/>
          </w:tcPr>
          <w:p w:rsidR="004A69C3" w:rsidRPr="004A69C3" w:rsidRDefault="004A69C3" w:rsidP="00B54825">
            <w:pPr>
              <w:spacing w:line="360" w:lineRule="auto"/>
              <w:ind w:firstLine="0"/>
              <w:contextualSpacing/>
              <w:jc w:val="center"/>
              <w:rPr>
                <w:szCs w:val="24"/>
              </w:rPr>
            </w:pPr>
          </w:p>
          <w:p w:rsidR="004A69C3" w:rsidRPr="004A69C3" w:rsidRDefault="004A69C3" w:rsidP="00B54825">
            <w:pPr>
              <w:spacing w:line="360" w:lineRule="auto"/>
              <w:ind w:firstLine="0"/>
              <w:contextualSpacing/>
              <w:jc w:val="center"/>
              <w:rPr>
                <w:szCs w:val="24"/>
              </w:rPr>
            </w:pPr>
            <w:r w:rsidRPr="004A69C3">
              <w:rPr>
                <w:szCs w:val="24"/>
              </w:rPr>
              <w:t>20,6</w:t>
            </w:r>
          </w:p>
        </w:tc>
        <w:tc>
          <w:tcPr>
            <w:tcW w:w="851" w:type="dxa"/>
          </w:tcPr>
          <w:p w:rsidR="004A69C3" w:rsidRPr="004A69C3" w:rsidRDefault="004A69C3" w:rsidP="00B54825">
            <w:pPr>
              <w:spacing w:line="360" w:lineRule="auto"/>
              <w:ind w:firstLine="0"/>
              <w:contextualSpacing/>
              <w:jc w:val="center"/>
              <w:rPr>
                <w:szCs w:val="24"/>
              </w:rPr>
            </w:pPr>
          </w:p>
          <w:p w:rsidR="004A69C3" w:rsidRPr="004A69C3" w:rsidRDefault="004A69C3" w:rsidP="00B54825">
            <w:pPr>
              <w:spacing w:line="360" w:lineRule="auto"/>
              <w:ind w:firstLine="0"/>
              <w:contextualSpacing/>
              <w:jc w:val="center"/>
              <w:rPr>
                <w:szCs w:val="24"/>
              </w:rPr>
            </w:pPr>
            <w:r w:rsidRPr="004A69C3">
              <w:rPr>
                <w:szCs w:val="24"/>
              </w:rPr>
              <w:t>4,01</w:t>
            </w:r>
          </w:p>
        </w:tc>
        <w:tc>
          <w:tcPr>
            <w:tcW w:w="850" w:type="dxa"/>
          </w:tcPr>
          <w:p w:rsidR="004A69C3" w:rsidRPr="004A69C3" w:rsidRDefault="004A69C3" w:rsidP="00B54825">
            <w:pPr>
              <w:spacing w:line="360" w:lineRule="auto"/>
              <w:ind w:firstLine="0"/>
              <w:contextualSpacing/>
              <w:jc w:val="center"/>
              <w:rPr>
                <w:szCs w:val="24"/>
              </w:rPr>
            </w:pPr>
          </w:p>
          <w:p w:rsidR="004A69C3" w:rsidRPr="004A69C3" w:rsidRDefault="004A69C3" w:rsidP="00B54825">
            <w:pPr>
              <w:spacing w:line="360" w:lineRule="auto"/>
              <w:ind w:firstLine="0"/>
              <w:contextualSpacing/>
              <w:jc w:val="center"/>
              <w:rPr>
                <w:szCs w:val="24"/>
              </w:rPr>
            </w:pPr>
            <w:r w:rsidRPr="004A69C3">
              <w:rPr>
                <w:szCs w:val="24"/>
              </w:rPr>
              <w:t>0,95</w:t>
            </w:r>
          </w:p>
        </w:tc>
        <w:tc>
          <w:tcPr>
            <w:tcW w:w="3160" w:type="dxa"/>
            <w:gridSpan w:val="3"/>
          </w:tcPr>
          <w:p w:rsidR="004A69C3" w:rsidRPr="004A69C3" w:rsidRDefault="004A69C3" w:rsidP="00B54825">
            <w:pPr>
              <w:spacing w:line="360" w:lineRule="auto"/>
              <w:ind w:firstLine="0"/>
              <w:contextualSpacing/>
              <w:jc w:val="center"/>
              <w:rPr>
                <w:szCs w:val="24"/>
              </w:rPr>
            </w:pPr>
          </w:p>
          <w:p w:rsidR="004A69C3" w:rsidRPr="004A69C3" w:rsidRDefault="004A69C3" w:rsidP="00B54825">
            <w:pPr>
              <w:spacing w:line="360" w:lineRule="auto"/>
              <w:ind w:firstLine="0"/>
              <w:contextualSpacing/>
              <w:jc w:val="center"/>
              <w:rPr>
                <w:szCs w:val="24"/>
              </w:rPr>
            </w:pPr>
            <w:r w:rsidRPr="004A69C3">
              <w:rPr>
                <w:szCs w:val="24"/>
              </w:rPr>
              <w:t>следы</w:t>
            </w:r>
          </w:p>
        </w:tc>
        <w:tc>
          <w:tcPr>
            <w:tcW w:w="897" w:type="dxa"/>
            <w:gridSpan w:val="2"/>
          </w:tcPr>
          <w:p w:rsidR="004A69C3" w:rsidRPr="004A69C3" w:rsidRDefault="004A69C3" w:rsidP="00B54825">
            <w:pPr>
              <w:spacing w:line="360" w:lineRule="auto"/>
              <w:ind w:firstLine="0"/>
              <w:contextualSpacing/>
              <w:jc w:val="center"/>
              <w:rPr>
                <w:szCs w:val="24"/>
              </w:rPr>
            </w:pPr>
          </w:p>
          <w:p w:rsidR="004A69C3" w:rsidRPr="004A69C3" w:rsidRDefault="004A69C3" w:rsidP="00B54825">
            <w:pPr>
              <w:spacing w:line="360" w:lineRule="auto"/>
              <w:ind w:firstLine="0"/>
              <w:contextualSpacing/>
              <w:jc w:val="center"/>
              <w:rPr>
                <w:szCs w:val="24"/>
              </w:rPr>
            </w:pPr>
            <w:r w:rsidRPr="004A69C3">
              <w:rPr>
                <w:szCs w:val="24"/>
              </w:rPr>
              <w:t>2,25</w:t>
            </w:r>
          </w:p>
        </w:tc>
      </w:tr>
      <w:tr w:rsidR="004A69C3" w:rsidRPr="004A69C3" w:rsidTr="004A69C3">
        <w:tc>
          <w:tcPr>
            <w:tcW w:w="1950" w:type="dxa"/>
          </w:tcPr>
          <w:p w:rsidR="004A69C3" w:rsidRPr="004A69C3" w:rsidRDefault="004A69C3" w:rsidP="00B54825">
            <w:pPr>
              <w:spacing w:line="360" w:lineRule="auto"/>
              <w:ind w:firstLine="0"/>
              <w:contextualSpacing/>
              <w:jc w:val="center"/>
              <w:rPr>
                <w:szCs w:val="24"/>
              </w:rPr>
            </w:pPr>
          </w:p>
          <w:p w:rsidR="004A69C3" w:rsidRPr="004A69C3" w:rsidRDefault="004A69C3" w:rsidP="00B54825">
            <w:pPr>
              <w:spacing w:line="360" w:lineRule="auto"/>
              <w:ind w:firstLine="0"/>
              <w:contextualSpacing/>
              <w:jc w:val="center"/>
              <w:rPr>
                <w:szCs w:val="24"/>
              </w:rPr>
            </w:pPr>
          </w:p>
          <w:p w:rsidR="004A69C3" w:rsidRPr="004A69C3" w:rsidRDefault="004A69C3" w:rsidP="00B54825">
            <w:pPr>
              <w:spacing w:line="360" w:lineRule="auto"/>
              <w:ind w:firstLine="0"/>
              <w:contextualSpacing/>
              <w:jc w:val="center"/>
              <w:rPr>
                <w:szCs w:val="24"/>
              </w:rPr>
            </w:pPr>
          </w:p>
          <w:p w:rsidR="004A69C3" w:rsidRPr="004A69C3" w:rsidRDefault="004A69C3" w:rsidP="00B54825">
            <w:pPr>
              <w:spacing w:line="360" w:lineRule="auto"/>
              <w:ind w:firstLine="0"/>
              <w:contextualSpacing/>
              <w:jc w:val="center"/>
              <w:rPr>
                <w:szCs w:val="24"/>
              </w:rPr>
            </w:pPr>
          </w:p>
          <w:p w:rsidR="004A69C3" w:rsidRPr="004A69C3" w:rsidRDefault="004A69C3" w:rsidP="00B54825">
            <w:pPr>
              <w:spacing w:line="360" w:lineRule="auto"/>
              <w:ind w:firstLine="0"/>
              <w:contextualSpacing/>
              <w:jc w:val="center"/>
              <w:rPr>
                <w:szCs w:val="24"/>
              </w:rPr>
            </w:pPr>
          </w:p>
          <w:p w:rsidR="004A69C3" w:rsidRPr="004A69C3" w:rsidRDefault="004A69C3" w:rsidP="00B54825">
            <w:pPr>
              <w:spacing w:line="360" w:lineRule="auto"/>
              <w:ind w:firstLine="0"/>
              <w:contextualSpacing/>
              <w:jc w:val="center"/>
              <w:rPr>
                <w:szCs w:val="24"/>
              </w:rPr>
            </w:pPr>
            <w:r w:rsidRPr="004A69C3">
              <w:rPr>
                <w:szCs w:val="24"/>
              </w:rPr>
              <w:t>Дальние горы</w:t>
            </w:r>
          </w:p>
        </w:tc>
        <w:tc>
          <w:tcPr>
            <w:tcW w:w="992" w:type="dxa"/>
          </w:tcPr>
          <w:p w:rsidR="004A69C3" w:rsidRPr="004A69C3" w:rsidRDefault="004A69C3" w:rsidP="00B54825">
            <w:pPr>
              <w:spacing w:line="360" w:lineRule="auto"/>
              <w:ind w:firstLine="0"/>
              <w:contextualSpacing/>
              <w:jc w:val="center"/>
              <w:rPr>
                <w:szCs w:val="24"/>
              </w:rPr>
            </w:pPr>
            <w:r w:rsidRPr="004A69C3">
              <w:rPr>
                <w:szCs w:val="24"/>
              </w:rPr>
              <w:t>74,91</w:t>
            </w:r>
          </w:p>
          <w:p w:rsidR="004A69C3" w:rsidRPr="004A69C3" w:rsidRDefault="004A69C3" w:rsidP="00B54825">
            <w:pPr>
              <w:spacing w:line="360" w:lineRule="auto"/>
              <w:ind w:firstLine="0"/>
              <w:contextualSpacing/>
              <w:jc w:val="center"/>
              <w:rPr>
                <w:szCs w:val="24"/>
              </w:rPr>
            </w:pPr>
            <w:r w:rsidRPr="004A69C3">
              <w:rPr>
                <w:szCs w:val="24"/>
              </w:rPr>
              <w:t>78,09</w:t>
            </w:r>
          </w:p>
          <w:p w:rsidR="004A69C3" w:rsidRPr="004A69C3" w:rsidRDefault="004A69C3" w:rsidP="00B54825">
            <w:pPr>
              <w:spacing w:line="360" w:lineRule="auto"/>
              <w:ind w:firstLine="0"/>
              <w:contextualSpacing/>
              <w:jc w:val="center"/>
              <w:rPr>
                <w:szCs w:val="24"/>
              </w:rPr>
            </w:pPr>
            <w:r w:rsidRPr="004A69C3">
              <w:rPr>
                <w:szCs w:val="24"/>
              </w:rPr>
              <w:t>74,76</w:t>
            </w:r>
          </w:p>
          <w:p w:rsidR="004A69C3" w:rsidRPr="004A69C3" w:rsidRDefault="004A69C3" w:rsidP="00B54825">
            <w:pPr>
              <w:spacing w:line="360" w:lineRule="auto"/>
              <w:ind w:firstLine="0"/>
              <w:contextualSpacing/>
              <w:jc w:val="center"/>
              <w:rPr>
                <w:szCs w:val="24"/>
              </w:rPr>
            </w:pPr>
            <w:r w:rsidRPr="004A69C3">
              <w:rPr>
                <w:szCs w:val="24"/>
              </w:rPr>
              <w:t>73,74</w:t>
            </w:r>
          </w:p>
          <w:p w:rsidR="004A69C3" w:rsidRPr="004A69C3" w:rsidRDefault="004A69C3" w:rsidP="00B54825">
            <w:pPr>
              <w:spacing w:line="360" w:lineRule="auto"/>
              <w:ind w:firstLine="0"/>
              <w:contextualSpacing/>
              <w:jc w:val="center"/>
              <w:rPr>
                <w:szCs w:val="24"/>
              </w:rPr>
            </w:pPr>
            <w:r w:rsidRPr="004A69C3">
              <w:rPr>
                <w:szCs w:val="24"/>
              </w:rPr>
              <w:t>75,2</w:t>
            </w:r>
          </w:p>
          <w:p w:rsidR="004A69C3" w:rsidRPr="004A69C3" w:rsidRDefault="004A69C3" w:rsidP="00B54825">
            <w:pPr>
              <w:spacing w:line="360" w:lineRule="auto"/>
              <w:ind w:firstLine="0"/>
              <w:contextualSpacing/>
              <w:jc w:val="center"/>
              <w:rPr>
                <w:szCs w:val="24"/>
              </w:rPr>
            </w:pPr>
            <w:r w:rsidRPr="004A69C3">
              <w:rPr>
                <w:szCs w:val="24"/>
              </w:rPr>
              <w:t>70,25</w:t>
            </w:r>
          </w:p>
          <w:p w:rsidR="004A69C3" w:rsidRPr="004A69C3" w:rsidRDefault="004A69C3" w:rsidP="00B54825">
            <w:pPr>
              <w:spacing w:line="360" w:lineRule="auto"/>
              <w:ind w:firstLine="0"/>
              <w:contextualSpacing/>
              <w:jc w:val="center"/>
              <w:rPr>
                <w:szCs w:val="24"/>
              </w:rPr>
            </w:pPr>
            <w:r w:rsidRPr="004A69C3">
              <w:rPr>
                <w:szCs w:val="24"/>
              </w:rPr>
              <w:t>66,69</w:t>
            </w:r>
          </w:p>
          <w:p w:rsidR="004A69C3" w:rsidRPr="004A69C3" w:rsidRDefault="004A69C3" w:rsidP="00B54825">
            <w:pPr>
              <w:spacing w:line="360" w:lineRule="auto"/>
              <w:ind w:firstLine="0"/>
              <w:contextualSpacing/>
              <w:jc w:val="center"/>
              <w:rPr>
                <w:szCs w:val="24"/>
              </w:rPr>
            </w:pPr>
            <w:r w:rsidRPr="004A69C3">
              <w:rPr>
                <w:szCs w:val="24"/>
              </w:rPr>
              <w:t>69,2</w:t>
            </w:r>
          </w:p>
          <w:p w:rsidR="004A69C3" w:rsidRPr="004A69C3" w:rsidRDefault="004A69C3" w:rsidP="00B54825">
            <w:pPr>
              <w:spacing w:line="360" w:lineRule="auto"/>
              <w:ind w:firstLine="0"/>
              <w:contextualSpacing/>
              <w:jc w:val="center"/>
              <w:rPr>
                <w:szCs w:val="24"/>
              </w:rPr>
            </w:pPr>
            <w:r w:rsidRPr="004A69C3">
              <w:rPr>
                <w:szCs w:val="24"/>
              </w:rPr>
              <w:t>69,08</w:t>
            </w:r>
          </w:p>
          <w:p w:rsidR="004A69C3" w:rsidRPr="004A69C3" w:rsidRDefault="004A69C3" w:rsidP="00B54825">
            <w:pPr>
              <w:spacing w:line="360" w:lineRule="auto"/>
              <w:ind w:firstLine="0"/>
              <w:contextualSpacing/>
              <w:jc w:val="center"/>
              <w:rPr>
                <w:szCs w:val="24"/>
              </w:rPr>
            </w:pPr>
            <w:r w:rsidRPr="004A69C3">
              <w:rPr>
                <w:szCs w:val="24"/>
              </w:rPr>
              <w:t>68,54</w:t>
            </w:r>
          </w:p>
          <w:p w:rsidR="004A69C3" w:rsidRPr="004A69C3" w:rsidRDefault="004A69C3" w:rsidP="00B54825">
            <w:pPr>
              <w:spacing w:line="360" w:lineRule="auto"/>
              <w:ind w:firstLine="0"/>
              <w:contextualSpacing/>
              <w:jc w:val="center"/>
              <w:rPr>
                <w:szCs w:val="24"/>
              </w:rPr>
            </w:pPr>
            <w:r w:rsidRPr="004A69C3">
              <w:rPr>
                <w:szCs w:val="24"/>
              </w:rPr>
              <w:t>68,34</w:t>
            </w:r>
          </w:p>
        </w:tc>
        <w:tc>
          <w:tcPr>
            <w:tcW w:w="993" w:type="dxa"/>
          </w:tcPr>
          <w:p w:rsidR="004A69C3" w:rsidRPr="004A69C3" w:rsidRDefault="004A69C3" w:rsidP="00B54825">
            <w:pPr>
              <w:spacing w:line="360" w:lineRule="auto"/>
              <w:ind w:firstLine="0"/>
              <w:contextualSpacing/>
              <w:jc w:val="center"/>
              <w:rPr>
                <w:szCs w:val="24"/>
              </w:rPr>
            </w:pPr>
            <w:r w:rsidRPr="004A69C3">
              <w:rPr>
                <w:szCs w:val="24"/>
              </w:rPr>
              <w:t>18,31</w:t>
            </w:r>
          </w:p>
          <w:p w:rsidR="004A69C3" w:rsidRPr="004A69C3" w:rsidRDefault="004A69C3" w:rsidP="00B54825">
            <w:pPr>
              <w:spacing w:line="360" w:lineRule="auto"/>
              <w:ind w:firstLine="0"/>
              <w:contextualSpacing/>
              <w:jc w:val="center"/>
              <w:rPr>
                <w:szCs w:val="24"/>
              </w:rPr>
            </w:pPr>
            <w:r w:rsidRPr="004A69C3">
              <w:rPr>
                <w:szCs w:val="24"/>
              </w:rPr>
              <w:t>16,45</w:t>
            </w:r>
          </w:p>
          <w:p w:rsidR="004A69C3" w:rsidRPr="004A69C3" w:rsidRDefault="004A69C3" w:rsidP="00B54825">
            <w:pPr>
              <w:spacing w:line="360" w:lineRule="auto"/>
              <w:ind w:firstLine="0"/>
              <w:contextualSpacing/>
              <w:jc w:val="center"/>
              <w:rPr>
                <w:szCs w:val="24"/>
              </w:rPr>
            </w:pPr>
            <w:r w:rsidRPr="004A69C3">
              <w:rPr>
                <w:szCs w:val="24"/>
              </w:rPr>
              <w:t>19,01</w:t>
            </w:r>
          </w:p>
          <w:p w:rsidR="004A69C3" w:rsidRPr="004A69C3" w:rsidRDefault="004A69C3" w:rsidP="00B54825">
            <w:pPr>
              <w:spacing w:line="360" w:lineRule="auto"/>
              <w:ind w:firstLine="0"/>
              <w:contextualSpacing/>
              <w:jc w:val="center"/>
              <w:rPr>
                <w:szCs w:val="24"/>
              </w:rPr>
            </w:pPr>
            <w:r w:rsidRPr="004A69C3">
              <w:rPr>
                <w:szCs w:val="24"/>
              </w:rPr>
              <w:t>18,26</w:t>
            </w:r>
          </w:p>
          <w:p w:rsidR="004A69C3" w:rsidRPr="004A69C3" w:rsidRDefault="004A69C3" w:rsidP="00B54825">
            <w:pPr>
              <w:spacing w:line="360" w:lineRule="auto"/>
              <w:ind w:firstLine="0"/>
              <w:contextualSpacing/>
              <w:jc w:val="center"/>
              <w:rPr>
                <w:szCs w:val="24"/>
              </w:rPr>
            </w:pPr>
            <w:r w:rsidRPr="004A69C3">
              <w:rPr>
                <w:szCs w:val="24"/>
              </w:rPr>
              <w:t>19,69</w:t>
            </w:r>
          </w:p>
          <w:p w:rsidR="004A69C3" w:rsidRPr="004A69C3" w:rsidRDefault="004A69C3" w:rsidP="00B54825">
            <w:pPr>
              <w:spacing w:line="360" w:lineRule="auto"/>
              <w:ind w:firstLine="0"/>
              <w:contextualSpacing/>
              <w:jc w:val="center"/>
              <w:rPr>
                <w:szCs w:val="24"/>
              </w:rPr>
            </w:pPr>
            <w:r w:rsidRPr="004A69C3">
              <w:rPr>
                <w:szCs w:val="24"/>
              </w:rPr>
              <w:t>18,02</w:t>
            </w:r>
          </w:p>
          <w:p w:rsidR="004A69C3" w:rsidRPr="004A69C3" w:rsidRDefault="004A69C3" w:rsidP="00B54825">
            <w:pPr>
              <w:spacing w:line="360" w:lineRule="auto"/>
              <w:ind w:firstLine="0"/>
              <w:contextualSpacing/>
              <w:jc w:val="center"/>
              <w:rPr>
                <w:szCs w:val="24"/>
              </w:rPr>
            </w:pPr>
            <w:r w:rsidRPr="004A69C3">
              <w:rPr>
                <w:szCs w:val="24"/>
              </w:rPr>
              <w:t>18,01</w:t>
            </w:r>
          </w:p>
          <w:p w:rsidR="004A69C3" w:rsidRPr="004A69C3" w:rsidRDefault="004A69C3" w:rsidP="00B54825">
            <w:pPr>
              <w:spacing w:line="360" w:lineRule="auto"/>
              <w:ind w:firstLine="0"/>
              <w:contextualSpacing/>
              <w:jc w:val="center"/>
              <w:rPr>
                <w:szCs w:val="24"/>
              </w:rPr>
            </w:pPr>
            <w:r w:rsidRPr="004A69C3">
              <w:rPr>
                <w:szCs w:val="24"/>
              </w:rPr>
              <w:t>18,18</w:t>
            </w:r>
          </w:p>
          <w:p w:rsidR="004A69C3" w:rsidRPr="004A69C3" w:rsidRDefault="004A69C3" w:rsidP="00B54825">
            <w:pPr>
              <w:spacing w:line="360" w:lineRule="auto"/>
              <w:ind w:firstLine="0"/>
              <w:contextualSpacing/>
              <w:jc w:val="center"/>
              <w:rPr>
                <w:szCs w:val="24"/>
              </w:rPr>
            </w:pPr>
            <w:r w:rsidRPr="004A69C3">
              <w:rPr>
                <w:szCs w:val="24"/>
              </w:rPr>
              <w:t>18,1</w:t>
            </w:r>
          </w:p>
          <w:p w:rsidR="004A69C3" w:rsidRPr="004A69C3" w:rsidRDefault="004A69C3" w:rsidP="00B54825">
            <w:pPr>
              <w:spacing w:line="360" w:lineRule="auto"/>
              <w:ind w:firstLine="0"/>
              <w:contextualSpacing/>
              <w:jc w:val="center"/>
              <w:rPr>
                <w:szCs w:val="24"/>
              </w:rPr>
            </w:pPr>
            <w:r w:rsidRPr="004A69C3">
              <w:rPr>
                <w:szCs w:val="24"/>
              </w:rPr>
              <w:t>18,02</w:t>
            </w:r>
          </w:p>
          <w:p w:rsidR="004A69C3" w:rsidRPr="004A69C3" w:rsidRDefault="004A69C3" w:rsidP="00B54825">
            <w:pPr>
              <w:spacing w:line="360" w:lineRule="auto"/>
              <w:ind w:firstLine="0"/>
              <w:contextualSpacing/>
              <w:jc w:val="center"/>
              <w:rPr>
                <w:szCs w:val="24"/>
              </w:rPr>
            </w:pPr>
            <w:r w:rsidRPr="004A69C3">
              <w:rPr>
                <w:szCs w:val="24"/>
              </w:rPr>
              <w:t>17,17</w:t>
            </w:r>
          </w:p>
        </w:tc>
        <w:tc>
          <w:tcPr>
            <w:tcW w:w="851" w:type="dxa"/>
          </w:tcPr>
          <w:p w:rsidR="004A69C3" w:rsidRPr="004A69C3" w:rsidRDefault="004A69C3" w:rsidP="00B54825">
            <w:pPr>
              <w:spacing w:line="360" w:lineRule="auto"/>
              <w:ind w:firstLine="0"/>
              <w:contextualSpacing/>
              <w:jc w:val="center"/>
              <w:rPr>
                <w:szCs w:val="24"/>
              </w:rPr>
            </w:pPr>
            <w:r w:rsidRPr="004A69C3">
              <w:rPr>
                <w:szCs w:val="24"/>
              </w:rPr>
              <w:t>3,47</w:t>
            </w:r>
          </w:p>
          <w:p w:rsidR="004A69C3" w:rsidRPr="004A69C3" w:rsidRDefault="004A69C3" w:rsidP="00B54825">
            <w:pPr>
              <w:spacing w:line="360" w:lineRule="auto"/>
              <w:ind w:firstLine="0"/>
              <w:contextualSpacing/>
              <w:jc w:val="center"/>
              <w:rPr>
                <w:szCs w:val="24"/>
              </w:rPr>
            </w:pPr>
            <w:r w:rsidRPr="004A69C3">
              <w:rPr>
                <w:szCs w:val="24"/>
              </w:rPr>
              <w:t>2</w:t>
            </w:r>
          </w:p>
          <w:p w:rsidR="004A69C3" w:rsidRPr="004A69C3" w:rsidRDefault="004A69C3" w:rsidP="00B54825">
            <w:pPr>
              <w:spacing w:line="360" w:lineRule="auto"/>
              <w:ind w:firstLine="0"/>
              <w:contextualSpacing/>
              <w:jc w:val="center"/>
              <w:rPr>
                <w:szCs w:val="24"/>
              </w:rPr>
            </w:pPr>
            <w:r w:rsidRPr="004A69C3">
              <w:rPr>
                <w:szCs w:val="24"/>
              </w:rPr>
              <w:t>3,39</w:t>
            </w:r>
          </w:p>
          <w:p w:rsidR="004A69C3" w:rsidRPr="004A69C3" w:rsidRDefault="004A69C3" w:rsidP="00B54825">
            <w:pPr>
              <w:spacing w:line="360" w:lineRule="auto"/>
              <w:ind w:firstLine="0"/>
              <w:contextualSpacing/>
              <w:jc w:val="center"/>
              <w:rPr>
                <w:szCs w:val="24"/>
              </w:rPr>
            </w:pPr>
            <w:r w:rsidRPr="004A69C3">
              <w:rPr>
                <w:szCs w:val="24"/>
              </w:rPr>
              <w:t>3,09</w:t>
            </w:r>
          </w:p>
          <w:p w:rsidR="004A69C3" w:rsidRPr="004A69C3" w:rsidRDefault="004A69C3" w:rsidP="00B54825">
            <w:pPr>
              <w:spacing w:line="360" w:lineRule="auto"/>
              <w:ind w:firstLine="0"/>
              <w:contextualSpacing/>
              <w:jc w:val="center"/>
              <w:rPr>
                <w:szCs w:val="24"/>
              </w:rPr>
            </w:pPr>
            <w:r w:rsidRPr="004A69C3">
              <w:rPr>
                <w:szCs w:val="24"/>
              </w:rPr>
              <w:t>1,01</w:t>
            </w:r>
          </w:p>
          <w:p w:rsidR="004A69C3" w:rsidRPr="004A69C3" w:rsidRDefault="004A69C3" w:rsidP="00B54825">
            <w:pPr>
              <w:spacing w:line="360" w:lineRule="auto"/>
              <w:ind w:firstLine="0"/>
              <w:contextualSpacing/>
              <w:jc w:val="center"/>
              <w:rPr>
                <w:szCs w:val="24"/>
              </w:rPr>
            </w:pPr>
            <w:r w:rsidRPr="004A69C3">
              <w:rPr>
                <w:szCs w:val="24"/>
              </w:rPr>
              <w:t>6,78</w:t>
            </w:r>
          </w:p>
          <w:p w:rsidR="004A69C3" w:rsidRPr="004A69C3" w:rsidRDefault="004A69C3" w:rsidP="00B54825">
            <w:pPr>
              <w:spacing w:line="360" w:lineRule="auto"/>
              <w:ind w:firstLine="0"/>
              <w:contextualSpacing/>
              <w:jc w:val="center"/>
              <w:rPr>
                <w:szCs w:val="24"/>
              </w:rPr>
            </w:pPr>
            <w:r w:rsidRPr="004A69C3">
              <w:rPr>
                <w:szCs w:val="24"/>
              </w:rPr>
              <w:t>9,47</w:t>
            </w:r>
          </w:p>
          <w:p w:rsidR="004A69C3" w:rsidRPr="004A69C3" w:rsidRDefault="004A69C3" w:rsidP="00B54825">
            <w:pPr>
              <w:spacing w:line="360" w:lineRule="auto"/>
              <w:ind w:firstLine="0"/>
              <w:contextualSpacing/>
              <w:jc w:val="center"/>
              <w:rPr>
                <w:szCs w:val="24"/>
              </w:rPr>
            </w:pPr>
            <w:r w:rsidRPr="004A69C3">
              <w:rPr>
                <w:szCs w:val="24"/>
              </w:rPr>
              <w:t>6,28</w:t>
            </w:r>
          </w:p>
          <w:p w:rsidR="004A69C3" w:rsidRPr="004A69C3" w:rsidRDefault="004A69C3" w:rsidP="00B54825">
            <w:pPr>
              <w:spacing w:line="360" w:lineRule="auto"/>
              <w:ind w:firstLine="0"/>
              <w:contextualSpacing/>
              <w:jc w:val="center"/>
              <w:rPr>
                <w:szCs w:val="24"/>
              </w:rPr>
            </w:pPr>
            <w:r w:rsidRPr="004A69C3">
              <w:rPr>
                <w:szCs w:val="24"/>
              </w:rPr>
              <w:t>7,98</w:t>
            </w:r>
          </w:p>
          <w:p w:rsidR="004A69C3" w:rsidRPr="004A69C3" w:rsidRDefault="004A69C3" w:rsidP="00B54825">
            <w:pPr>
              <w:spacing w:line="360" w:lineRule="auto"/>
              <w:ind w:firstLine="0"/>
              <w:contextualSpacing/>
              <w:jc w:val="center"/>
              <w:rPr>
                <w:szCs w:val="24"/>
              </w:rPr>
            </w:pPr>
            <w:r w:rsidRPr="004A69C3">
              <w:rPr>
                <w:szCs w:val="24"/>
              </w:rPr>
              <w:t>7,91</w:t>
            </w:r>
          </w:p>
          <w:p w:rsidR="004A69C3" w:rsidRPr="004A69C3" w:rsidRDefault="004A69C3" w:rsidP="00B54825">
            <w:pPr>
              <w:spacing w:line="360" w:lineRule="auto"/>
              <w:ind w:firstLine="0"/>
              <w:contextualSpacing/>
              <w:jc w:val="center"/>
              <w:rPr>
                <w:szCs w:val="24"/>
              </w:rPr>
            </w:pPr>
            <w:r w:rsidRPr="004A69C3">
              <w:rPr>
                <w:szCs w:val="24"/>
              </w:rPr>
              <w:t>4,73</w:t>
            </w:r>
          </w:p>
        </w:tc>
        <w:tc>
          <w:tcPr>
            <w:tcW w:w="850" w:type="dxa"/>
          </w:tcPr>
          <w:p w:rsidR="004A69C3" w:rsidRPr="004A69C3" w:rsidRDefault="004A69C3" w:rsidP="00B54825">
            <w:pPr>
              <w:spacing w:line="360" w:lineRule="auto"/>
              <w:ind w:firstLine="0"/>
              <w:contextualSpacing/>
              <w:jc w:val="center"/>
              <w:rPr>
                <w:szCs w:val="24"/>
              </w:rPr>
            </w:pPr>
            <w:r w:rsidRPr="004A69C3">
              <w:rPr>
                <w:szCs w:val="24"/>
              </w:rPr>
              <w:t>0,55</w:t>
            </w:r>
          </w:p>
          <w:p w:rsidR="004A69C3" w:rsidRPr="004A69C3" w:rsidRDefault="004A69C3" w:rsidP="00B54825">
            <w:pPr>
              <w:spacing w:line="360" w:lineRule="auto"/>
              <w:ind w:firstLine="0"/>
              <w:contextualSpacing/>
              <w:jc w:val="center"/>
              <w:rPr>
                <w:szCs w:val="24"/>
              </w:rPr>
            </w:pPr>
            <w:r w:rsidRPr="004A69C3">
              <w:rPr>
                <w:szCs w:val="24"/>
              </w:rPr>
              <w:t>0,78</w:t>
            </w:r>
          </w:p>
          <w:p w:rsidR="004A69C3" w:rsidRPr="004A69C3" w:rsidRDefault="004A69C3" w:rsidP="00B54825">
            <w:pPr>
              <w:spacing w:line="360" w:lineRule="auto"/>
              <w:ind w:firstLine="0"/>
              <w:contextualSpacing/>
              <w:jc w:val="center"/>
              <w:rPr>
                <w:szCs w:val="24"/>
              </w:rPr>
            </w:pPr>
            <w:r w:rsidRPr="004A69C3">
              <w:rPr>
                <w:szCs w:val="24"/>
              </w:rPr>
              <w:t>0,7</w:t>
            </w:r>
          </w:p>
          <w:p w:rsidR="004A69C3" w:rsidRPr="004A69C3" w:rsidRDefault="004A69C3" w:rsidP="00B54825">
            <w:pPr>
              <w:spacing w:line="360" w:lineRule="auto"/>
              <w:ind w:firstLine="0"/>
              <w:contextualSpacing/>
              <w:jc w:val="center"/>
              <w:rPr>
                <w:szCs w:val="24"/>
              </w:rPr>
            </w:pPr>
            <w:r w:rsidRPr="004A69C3">
              <w:rPr>
                <w:szCs w:val="24"/>
              </w:rPr>
              <w:t>0,6</w:t>
            </w:r>
          </w:p>
          <w:p w:rsidR="004A69C3" w:rsidRPr="004A69C3" w:rsidRDefault="004A69C3" w:rsidP="00B54825">
            <w:pPr>
              <w:spacing w:line="360" w:lineRule="auto"/>
              <w:ind w:firstLine="0"/>
              <w:contextualSpacing/>
              <w:jc w:val="center"/>
              <w:rPr>
                <w:szCs w:val="24"/>
              </w:rPr>
            </w:pPr>
            <w:r w:rsidRPr="004A69C3">
              <w:rPr>
                <w:szCs w:val="24"/>
              </w:rPr>
              <w:t>0,7</w:t>
            </w:r>
          </w:p>
          <w:p w:rsidR="004A69C3" w:rsidRPr="004A69C3" w:rsidRDefault="004A69C3" w:rsidP="00B54825">
            <w:pPr>
              <w:spacing w:line="360" w:lineRule="auto"/>
              <w:ind w:firstLine="0"/>
              <w:contextualSpacing/>
              <w:jc w:val="center"/>
              <w:rPr>
                <w:szCs w:val="24"/>
              </w:rPr>
            </w:pPr>
            <w:r w:rsidRPr="004A69C3">
              <w:rPr>
                <w:szCs w:val="24"/>
              </w:rPr>
              <w:t>0,7</w:t>
            </w:r>
          </w:p>
          <w:p w:rsidR="004A69C3" w:rsidRPr="004A69C3" w:rsidRDefault="004A69C3" w:rsidP="00B54825">
            <w:pPr>
              <w:spacing w:line="360" w:lineRule="auto"/>
              <w:ind w:firstLine="0"/>
              <w:contextualSpacing/>
              <w:jc w:val="center"/>
              <w:rPr>
                <w:szCs w:val="24"/>
              </w:rPr>
            </w:pPr>
            <w:r w:rsidRPr="004A69C3">
              <w:rPr>
                <w:szCs w:val="24"/>
              </w:rPr>
              <w:t>0,6</w:t>
            </w:r>
          </w:p>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1,05</w:t>
            </w:r>
          </w:p>
          <w:p w:rsidR="004A69C3" w:rsidRPr="004A69C3" w:rsidRDefault="004A69C3" w:rsidP="00B54825">
            <w:pPr>
              <w:spacing w:line="360" w:lineRule="auto"/>
              <w:ind w:firstLine="0"/>
              <w:contextualSpacing/>
              <w:jc w:val="center"/>
              <w:rPr>
                <w:szCs w:val="24"/>
              </w:rPr>
            </w:pPr>
            <w:r w:rsidRPr="004A69C3">
              <w:rPr>
                <w:szCs w:val="24"/>
              </w:rPr>
              <w:t>2,8</w:t>
            </w:r>
          </w:p>
        </w:tc>
        <w:tc>
          <w:tcPr>
            <w:tcW w:w="884" w:type="dxa"/>
          </w:tcPr>
          <w:p w:rsidR="004A69C3" w:rsidRPr="004A69C3" w:rsidRDefault="004A69C3" w:rsidP="00B54825">
            <w:pPr>
              <w:spacing w:line="360" w:lineRule="auto"/>
              <w:ind w:firstLine="0"/>
              <w:contextualSpacing/>
              <w:jc w:val="center"/>
              <w:rPr>
                <w:szCs w:val="24"/>
              </w:rPr>
            </w:pPr>
            <w:r w:rsidRPr="004A69C3">
              <w:rPr>
                <w:szCs w:val="24"/>
              </w:rPr>
              <w:t>0,99</w:t>
            </w:r>
          </w:p>
          <w:p w:rsidR="004A69C3" w:rsidRPr="004A69C3" w:rsidRDefault="004A69C3" w:rsidP="00B54825">
            <w:pPr>
              <w:spacing w:line="360" w:lineRule="auto"/>
              <w:ind w:firstLine="0"/>
              <w:contextualSpacing/>
              <w:jc w:val="center"/>
              <w:rPr>
                <w:szCs w:val="24"/>
              </w:rPr>
            </w:pPr>
            <w:r w:rsidRPr="004A69C3">
              <w:rPr>
                <w:szCs w:val="24"/>
              </w:rPr>
              <w:t>0,38</w:t>
            </w:r>
          </w:p>
          <w:p w:rsidR="004A69C3" w:rsidRPr="004A69C3" w:rsidRDefault="004A69C3" w:rsidP="00B54825">
            <w:pPr>
              <w:spacing w:line="360" w:lineRule="auto"/>
              <w:ind w:firstLine="0"/>
              <w:contextualSpacing/>
              <w:jc w:val="center"/>
              <w:rPr>
                <w:szCs w:val="24"/>
              </w:rPr>
            </w:pPr>
            <w:r w:rsidRPr="004A69C3">
              <w:rPr>
                <w:szCs w:val="24"/>
              </w:rPr>
              <w:t>1</w:t>
            </w:r>
          </w:p>
          <w:p w:rsidR="004A69C3" w:rsidRPr="004A69C3" w:rsidRDefault="004A69C3" w:rsidP="00B54825">
            <w:pPr>
              <w:spacing w:line="360" w:lineRule="auto"/>
              <w:ind w:firstLine="0"/>
              <w:contextualSpacing/>
              <w:jc w:val="center"/>
              <w:rPr>
                <w:szCs w:val="24"/>
              </w:rPr>
            </w:pPr>
            <w:r w:rsidRPr="004A69C3">
              <w:rPr>
                <w:szCs w:val="24"/>
              </w:rPr>
              <w:t>1,65</w:t>
            </w:r>
          </w:p>
          <w:p w:rsidR="004A69C3" w:rsidRPr="004A69C3" w:rsidRDefault="004A69C3" w:rsidP="00B54825">
            <w:pPr>
              <w:spacing w:line="360" w:lineRule="auto"/>
              <w:ind w:firstLine="0"/>
              <w:contextualSpacing/>
              <w:jc w:val="center"/>
              <w:rPr>
                <w:szCs w:val="24"/>
              </w:rPr>
            </w:pPr>
            <w:r w:rsidRPr="004A69C3">
              <w:rPr>
                <w:szCs w:val="24"/>
              </w:rPr>
              <w:t>0,57</w:t>
            </w:r>
          </w:p>
          <w:p w:rsidR="004A69C3" w:rsidRPr="004A69C3" w:rsidRDefault="004A69C3" w:rsidP="00B54825">
            <w:pPr>
              <w:spacing w:line="360" w:lineRule="auto"/>
              <w:ind w:firstLine="0"/>
              <w:contextualSpacing/>
              <w:jc w:val="center"/>
              <w:rPr>
                <w:szCs w:val="24"/>
              </w:rPr>
            </w:pPr>
            <w:r w:rsidRPr="004A69C3">
              <w:rPr>
                <w:szCs w:val="24"/>
              </w:rPr>
              <w:t>1</w:t>
            </w:r>
          </w:p>
          <w:p w:rsidR="004A69C3" w:rsidRPr="004A69C3" w:rsidRDefault="004A69C3" w:rsidP="00B54825">
            <w:pPr>
              <w:spacing w:line="360" w:lineRule="auto"/>
              <w:ind w:firstLine="0"/>
              <w:contextualSpacing/>
              <w:jc w:val="center"/>
              <w:rPr>
                <w:szCs w:val="24"/>
              </w:rPr>
            </w:pPr>
            <w:r w:rsidRPr="004A69C3">
              <w:rPr>
                <w:szCs w:val="24"/>
              </w:rPr>
              <w:t>1,65</w:t>
            </w:r>
          </w:p>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1,31</w:t>
            </w:r>
          </w:p>
          <w:p w:rsidR="004A69C3" w:rsidRPr="004A69C3" w:rsidRDefault="004A69C3" w:rsidP="00B54825">
            <w:pPr>
              <w:spacing w:line="360" w:lineRule="auto"/>
              <w:ind w:firstLine="0"/>
              <w:contextualSpacing/>
              <w:jc w:val="center"/>
              <w:rPr>
                <w:szCs w:val="24"/>
              </w:rPr>
            </w:pPr>
            <w:r w:rsidRPr="004A69C3">
              <w:rPr>
                <w:szCs w:val="24"/>
              </w:rPr>
              <w:t>1,55</w:t>
            </w:r>
          </w:p>
        </w:tc>
        <w:tc>
          <w:tcPr>
            <w:tcW w:w="1000" w:type="dxa"/>
          </w:tcPr>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w:t>
            </w:r>
          </w:p>
        </w:tc>
        <w:tc>
          <w:tcPr>
            <w:tcW w:w="1276" w:type="dxa"/>
          </w:tcPr>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0,77</w:t>
            </w:r>
          </w:p>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szCs w:val="24"/>
              </w:rPr>
            </w:pPr>
            <w:r w:rsidRPr="004A69C3">
              <w:rPr>
                <w:szCs w:val="24"/>
              </w:rPr>
              <w:t>0,39</w:t>
            </w:r>
          </w:p>
          <w:p w:rsidR="004A69C3" w:rsidRPr="004A69C3" w:rsidRDefault="004A69C3" w:rsidP="00B54825">
            <w:pPr>
              <w:spacing w:line="360" w:lineRule="auto"/>
              <w:ind w:firstLine="0"/>
              <w:contextualSpacing/>
              <w:jc w:val="center"/>
              <w:rPr>
                <w:szCs w:val="24"/>
              </w:rPr>
            </w:pPr>
            <w:r w:rsidRPr="004A69C3">
              <w:rPr>
                <w:szCs w:val="24"/>
              </w:rPr>
              <w:t>0,62</w:t>
            </w:r>
          </w:p>
        </w:tc>
        <w:tc>
          <w:tcPr>
            <w:tcW w:w="897" w:type="dxa"/>
            <w:gridSpan w:val="2"/>
          </w:tcPr>
          <w:p w:rsidR="004A69C3" w:rsidRPr="004A69C3" w:rsidRDefault="004A69C3" w:rsidP="00B54825">
            <w:pPr>
              <w:spacing w:line="360" w:lineRule="auto"/>
              <w:ind w:firstLine="0"/>
              <w:contextualSpacing/>
              <w:jc w:val="center"/>
              <w:rPr>
                <w:szCs w:val="24"/>
              </w:rPr>
            </w:pPr>
            <w:r w:rsidRPr="004A69C3">
              <w:rPr>
                <w:szCs w:val="24"/>
              </w:rPr>
              <w:t>0,9</w:t>
            </w:r>
          </w:p>
          <w:p w:rsidR="004A69C3" w:rsidRPr="004A69C3" w:rsidRDefault="004A69C3" w:rsidP="00B54825">
            <w:pPr>
              <w:spacing w:line="360" w:lineRule="auto"/>
              <w:ind w:firstLine="0"/>
              <w:contextualSpacing/>
              <w:jc w:val="center"/>
              <w:rPr>
                <w:szCs w:val="24"/>
              </w:rPr>
            </w:pPr>
            <w:r w:rsidRPr="004A69C3">
              <w:rPr>
                <w:szCs w:val="24"/>
              </w:rPr>
              <w:t>1,41</w:t>
            </w:r>
          </w:p>
          <w:p w:rsidR="004A69C3" w:rsidRPr="004A69C3" w:rsidRDefault="004A69C3" w:rsidP="00B54825">
            <w:pPr>
              <w:spacing w:line="360" w:lineRule="auto"/>
              <w:ind w:firstLine="0"/>
              <w:contextualSpacing/>
              <w:jc w:val="center"/>
              <w:rPr>
                <w:szCs w:val="24"/>
              </w:rPr>
            </w:pPr>
            <w:r w:rsidRPr="004A69C3">
              <w:rPr>
                <w:szCs w:val="24"/>
              </w:rPr>
              <w:t>1,11</w:t>
            </w:r>
          </w:p>
          <w:p w:rsidR="004A69C3" w:rsidRPr="004A69C3" w:rsidRDefault="004A69C3" w:rsidP="00B54825">
            <w:pPr>
              <w:spacing w:line="360" w:lineRule="auto"/>
              <w:ind w:firstLine="0"/>
              <w:contextualSpacing/>
              <w:jc w:val="center"/>
              <w:rPr>
                <w:szCs w:val="24"/>
              </w:rPr>
            </w:pPr>
            <w:r w:rsidRPr="004A69C3">
              <w:rPr>
                <w:szCs w:val="24"/>
              </w:rPr>
              <w:t>1,08</w:t>
            </w:r>
          </w:p>
          <w:p w:rsidR="004A69C3" w:rsidRPr="004A69C3" w:rsidRDefault="004A69C3" w:rsidP="00B54825">
            <w:pPr>
              <w:spacing w:line="360" w:lineRule="auto"/>
              <w:ind w:firstLine="0"/>
              <w:contextualSpacing/>
              <w:jc w:val="center"/>
              <w:rPr>
                <w:szCs w:val="24"/>
              </w:rPr>
            </w:pPr>
            <w:r w:rsidRPr="004A69C3">
              <w:rPr>
                <w:szCs w:val="24"/>
              </w:rPr>
              <w:t>1,09</w:t>
            </w:r>
          </w:p>
          <w:p w:rsidR="004A69C3" w:rsidRPr="004A69C3" w:rsidRDefault="004A69C3" w:rsidP="00B54825">
            <w:pPr>
              <w:spacing w:line="360" w:lineRule="auto"/>
              <w:ind w:firstLine="0"/>
              <w:contextualSpacing/>
              <w:jc w:val="center"/>
              <w:rPr>
                <w:szCs w:val="24"/>
              </w:rPr>
            </w:pPr>
            <w:r w:rsidRPr="004A69C3">
              <w:rPr>
                <w:szCs w:val="24"/>
              </w:rPr>
              <w:t>1,64</w:t>
            </w:r>
          </w:p>
          <w:p w:rsidR="004A69C3" w:rsidRPr="004A69C3" w:rsidRDefault="004A69C3" w:rsidP="00B54825">
            <w:pPr>
              <w:spacing w:line="360" w:lineRule="auto"/>
              <w:ind w:firstLine="0"/>
              <w:contextualSpacing/>
              <w:jc w:val="center"/>
              <w:rPr>
                <w:szCs w:val="24"/>
              </w:rPr>
            </w:pPr>
            <w:r w:rsidRPr="004A69C3">
              <w:rPr>
                <w:szCs w:val="24"/>
              </w:rPr>
              <w:t>1,18</w:t>
            </w:r>
          </w:p>
          <w:p w:rsidR="004A69C3" w:rsidRPr="004A69C3" w:rsidRDefault="004A69C3" w:rsidP="00B54825">
            <w:pPr>
              <w:spacing w:line="360" w:lineRule="auto"/>
              <w:ind w:firstLine="0"/>
              <w:contextualSpacing/>
              <w:jc w:val="center"/>
              <w:rPr>
                <w:szCs w:val="24"/>
              </w:rPr>
            </w:pPr>
            <w:r w:rsidRPr="004A69C3">
              <w:rPr>
                <w:szCs w:val="24"/>
              </w:rPr>
              <w:t>0,81</w:t>
            </w:r>
          </w:p>
          <w:p w:rsidR="004A69C3" w:rsidRPr="004A69C3" w:rsidRDefault="004A69C3" w:rsidP="00B54825">
            <w:pPr>
              <w:spacing w:line="360" w:lineRule="auto"/>
              <w:ind w:firstLine="0"/>
              <w:contextualSpacing/>
              <w:jc w:val="center"/>
              <w:rPr>
                <w:szCs w:val="24"/>
              </w:rPr>
            </w:pPr>
            <w:r w:rsidRPr="004A69C3">
              <w:rPr>
                <w:szCs w:val="24"/>
              </w:rPr>
              <w:t>1,08</w:t>
            </w:r>
          </w:p>
          <w:p w:rsidR="004A69C3" w:rsidRPr="004A69C3" w:rsidRDefault="004A69C3" w:rsidP="00B54825">
            <w:pPr>
              <w:spacing w:line="360" w:lineRule="auto"/>
              <w:ind w:firstLine="0"/>
              <w:contextualSpacing/>
              <w:jc w:val="center"/>
              <w:rPr>
                <w:szCs w:val="24"/>
              </w:rPr>
            </w:pPr>
            <w:r w:rsidRPr="004A69C3">
              <w:rPr>
                <w:szCs w:val="24"/>
              </w:rPr>
              <w:t>1,27</w:t>
            </w:r>
          </w:p>
          <w:p w:rsidR="004A69C3" w:rsidRPr="004A69C3" w:rsidRDefault="004A69C3" w:rsidP="00B54825">
            <w:pPr>
              <w:spacing w:line="360" w:lineRule="auto"/>
              <w:ind w:firstLine="0"/>
              <w:contextualSpacing/>
              <w:jc w:val="center"/>
              <w:rPr>
                <w:szCs w:val="24"/>
              </w:rPr>
            </w:pPr>
            <w:r w:rsidRPr="004A69C3">
              <w:rPr>
                <w:szCs w:val="24"/>
              </w:rPr>
              <w:t>1,39</w:t>
            </w:r>
          </w:p>
        </w:tc>
      </w:tr>
      <w:tr w:rsidR="004A69C3" w:rsidRPr="004A69C3" w:rsidTr="004A69C3">
        <w:trPr>
          <w:trHeight w:val="383"/>
        </w:trPr>
        <w:tc>
          <w:tcPr>
            <w:tcW w:w="1950" w:type="dxa"/>
          </w:tcPr>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0"/>
                <w:sz w:val="24"/>
                <w:szCs w:val="24"/>
              </w:rPr>
              <w:t>Латышевский угольный разрез</w:t>
            </w:r>
          </w:p>
        </w:tc>
        <w:tc>
          <w:tcPr>
            <w:tcW w:w="992" w:type="dxa"/>
          </w:tcPr>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68,8</w:t>
            </w:r>
          </w:p>
          <w:p w:rsidR="004A69C3" w:rsidRPr="004A69C3" w:rsidRDefault="004A69C3" w:rsidP="00B54825">
            <w:pPr>
              <w:pStyle w:val="aff0"/>
              <w:shd w:val="clear" w:color="auto" w:fill="auto"/>
              <w:spacing w:before="0" w:line="360" w:lineRule="auto"/>
              <w:ind w:firstLine="0"/>
              <w:jc w:val="center"/>
              <w:rPr>
                <w:color w:val="000000"/>
                <w:sz w:val="24"/>
                <w:szCs w:val="24"/>
                <w:shd w:val="clear" w:color="auto" w:fill="FFFFFF"/>
              </w:rPr>
            </w:pPr>
            <w:r w:rsidRPr="004A69C3">
              <w:rPr>
                <w:rStyle w:val="8pt0"/>
                <w:sz w:val="24"/>
                <w:szCs w:val="24"/>
              </w:rPr>
              <w:t>62,81</w:t>
            </w:r>
          </w:p>
        </w:tc>
        <w:tc>
          <w:tcPr>
            <w:tcW w:w="993" w:type="dxa"/>
          </w:tcPr>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14,45</w:t>
            </w:r>
          </w:p>
          <w:p w:rsidR="004A69C3" w:rsidRPr="004A69C3" w:rsidRDefault="004A69C3" w:rsidP="00B54825">
            <w:pPr>
              <w:pStyle w:val="aff0"/>
              <w:shd w:val="clear" w:color="auto" w:fill="auto"/>
              <w:spacing w:before="0" w:line="360" w:lineRule="auto"/>
              <w:ind w:firstLine="0"/>
              <w:jc w:val="left"/>
              <w:rPr>
                <w:sz w:val="24"/>
                <w:szCs w:val="24"/>
              </w:rPr>
            </w:pPr>
            <w:r w:rsidRPr="004A69C3">
              <w:rPr>
                <w:rStyle w:val="8pt0"/>
                <w:sz w:val="24"/>
                <w:szCs w:val="24"/>
              </w:rPr>
              <w:t>11,52</w:t>
            </w:r>
          </w:p>
        </w:tc>
        <w:tc>
          <w:tcPr>
            <w:tcW w:w="851" w:type="dxa"/>
          </w:tcPr>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3,47</w:t>
            </w:r>
          </w:p>
          <w:p w:rsidR="004A69C3" w:rsidRPr="004A69C3" w:rsidRDefault="004A69C3" w:rsidP="00B54825">
            <w:pPr>
              <w:pStyle w:val="aff0"/>
              <w:shd w:val="clear" w:color="auto" w:fill="auto"/>
              <w:spacing w:before="0" w:line="360" w:lineRule="auto"/>
              <w:ind w:firstLine="0"/>
              <w:jc w:val="left"/>
              <w:rPr>
                <w:sz w:val="24"/>
                <w:szCs w:val="24"/>
              </w:rPr>
            </w:pPr>
            <w:r w:rsidRPr="004A69C3">
              <w:rPr>
                <w:rStyle w:val="8pt0"/>
                <w:sz w:val="24"/>
                <w:szCs w:val="24"/>
              </w:rPr>
              <w:t>7,53</w:t>
            </w:r>
          </w:p>
        </w:tc>
        <w:tc>
          <w:tcPr>
            <w:tcW w:w="850" w:type="dxa"/>
          </w:tcPr>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4,24</w:t>
            </w:r>
          </w:p>
          <w:p w:rsidR="004A69C3" w:rsidRPr="004A69C3" w:rsidRDefault="004A69C3" w:rsidP="00B54825">
            <w:pPr>
              <w:pStyle w:val="aff0"/>
              <w:shd w:val="clear" w:color="auto" w:fill="auto"/>
              <w:spacing w:before="0" w:line="360" w:lineRule="auto"/>
              <w:ind w:firstLine="0"/>
              <w:jc w:val="left"/>
              <w:rPr>
                <w:sz w:val="24"/>
                <w:szCs w:val="24"/>
              </w:rPr>
            </w:pPr>
            <w:r w:rsidRPr="004A69C3">
              <w:rPr>
                <w:rStyle w:val="8pt0"/>
                <w:sz w:val="24"/>
                <w:szCs w:val="24"/>
              </w:rPr>
              <w:t>7</w:t>
            </w:r>
          </w:p>
        </w:tc>
        <w:tc>
          <w:tcPr>
            <w:tcW w:w="884" w:type="dxa"/>
          </w:tcPr>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1,15</w:t>
            </w:r>
          </w:p>
          <w:p w:rsidR="004A69C3" w:rsidRPr="004A69C3" w:rsidRDefault="004A69C3" w:rsidP="00B54825">
            <w:pPr>
              <w:pStyle w:val="aff0"/>
              <w:shd w:val="clear" w:color="auto" w:fill="auto"/>
              <w:spacing w:before="0" w:line="360" w:lineRule="auto"/>
              <w:ind w:firstLine="0"/>
              <w:jc w:val="left"/>
              <w:rPr>
                <w:sz w:val="24"/>
                <w:szCs w:val="24"/>
              </w:rPr>
            </w:pPr>
            <w:r w:rsidRPr="004A69C3">
              <w:rPr>
                <w:rStyle w:val="8pt0"/>
                <w:sz w:val="24"/>
                <w:szCs w:val="24"/>
              </w:rPr>
              <w:t>1,21</w:t>
            </w:r>
          </w:p>
        </w:tc>
        <w:tc>
          <w:tcPr>
            <w:tcW w:w="1000" w:type="dxa"/>
          </w:tcPr>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0,1</w:t>
            </w:r>
          </w:p>
          <w:p w:rsidR="004A69C3" w:rsidRPr="004A69C3" w:rsidRDefault="004A69C3" w:rsidP="00B54825">
            <w:pPr>
              <w:pStyle w:val="aff0"/>
              <w:shd w:val="clear" w:color="auto" w:fill="auto"/>
              <w:spacing w:before="0" w:line="360" w:lineRule="auto"/>
              <w:ind w:firstLine="0"/>
              <w:jc w:val="left"/>
              <w:rPr>
                <w:sz w:val="24"/>
                <w:szCs w:val="24"/>
              </w:rPr>
            </w:pPr>
            <w:r w:rsidRPr="004A69C3">
              <w:rPr>
                <w:rStyle w:val="8pt0"/>
                <w:sz w:val="24"/>
                <w:szCs w:val="24"/>
              </w:rPr>
              <w:t>0,2</w:t>
            </w:r>
          </w:p>
        </w:tc>
        <w:tc>
          <w:tcPr>
            <w:tcW w:w="1276" w:type="dxa"/>
          </w:tcPr>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2,81</w:t>
            </w:r>
          </w:p>
          <w:p w:rsidR="004A69C3" w:rsidRPr="004A69C3" w:rsidRDefault="004A69C3" w:rsidP="00B54825">
            <w:pPr>
              <w:pStyle w:val="aff0"/>
              <w:shd w:val="clear" w:color="auto" w:fill="auto"/>
              <w:spacing w:before="0" w:line="360" w:lineRule="auto"/>
              <w:ind w:firstLine="0"/>
              <w:jc w:val="left"/>
              <w:rPr>
                <w:sz w:val="24"/>
                <w:szCs w:val="24"/>
              </w:rPr>
            </w:pPr>
            <w:r w:rsidRPr="004A69C3">
              <w:rPr>
                <w:rStyle w:val="8pt0"/>
                <w:sz w:val="24"/>
                <w:szCs w:val="24"/>
              </w:rPr>
              <w:t>4,85</w:t>
            </w:r>
          </w:p>
        </w:tc>
        <w:tc>
          <w:tcPr>
            <w:tcW w:w="897" w:type="dxa"/>
            <w:gridSpan w:val="2"/>
          </w:tcPr>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5,77</w:t>
            </w:r>
          </w:p>
          <w:p w:rsidR="004A69C3" w:rsidRPr="004A69C3" w:rsidRDefault="004A69C3" w:rsidP="00B54825">
            <w:pPr>
              <w:pStyle w:val="aff0"/>
              <w:shd w:val="clear" w:color="auto" w:fill="auto"/>
              <w:spacing w:before="0" w:line="360" w:lineRule="auto"/>
              <w:ind w:firstLine="0"/>
              <w:jc w:val="left"/>
              <w:rPr>
                <w:sz w:val="24"/>
                <w:szCs w:val="24"/>
              </w:rPr>
            </w:pPr>
            <w:r w:rsidRPr="004A69C3">
              <w:rPr>
                <w:rStyle w:val="8pt0"/>
                <w:sz w:val="24"/>
                <w:szCs w:val="24"/>
              </w:rPr>
              <w:t>8,15</w:t>
            </w:r>
          </w:p>
        </w:tc>
      </w:tr>
      <w:tr w:rsidR="004A69C3" w:rsidRPr="004A69C3" w:rsidTr="004A69C3">
        <w:trPr>
          <w:trHeight w:val="383"/>
        </w:trPr>
        <w:tc>
          <w:tcPr>
            <w:tcW w:w="9693" w:type="dxa"/>
            <w:gridSpan w:val="10"/>
          </w:tcPr>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Кемеровское</w:t>
            </w:r>
          </w:p>
        </w:tc>
      </w:tr>
      <w:tr w:rsidR="004A69C3" w:rsidRPr="004A69C3" w:rsidTr="004A69C3">
        <w:trPr>
          <w:trHeight w:val="383"/>
        </w:trPr>
        <w:tc>
          <w:tcPr>
            <w:tcW w:w="1950" w:type="dxa"/>
            <w:tcBorders>
              <w:bottom w:val="single" w:sz="4" w:space="0" w:color="auto"/>
            </w:tcBorders>
          </w:tcPr>
          <w:p w:rsidR="004A69C3" w:rsidRPr="004A69C3" w:rsidRDefault="004A69C3" w:rsidP="00B54825">
            <w:pPr>
              <w:pStyle w:val="aff0"/>
              <w:shd w:val="clear" w:color="auto" w:fill="auto"/>
              <w:spacing w:before="0" w:line="360" w:lineRule="auto"/>
              <w:ind w:firstLine="0"/>
              <w:contextualSpacing/>
              <w:jc w:val="center"/>
              <w:rPr>
                <w:rStyle w:val="8pt0"/>
                <w:sz w:val="24"/>
                <w:szCs w:val="24"/>
              </w:rPr>
            </w:pPr>
            <w:r w:rsidRPr="004A69C3">
              <w:rPr>
                <w:rStyle w:val="8pt0"/>
                <w:sz w:val="24"/>
                <w:szCs w:val="24"/>
              </w:rPr>
              <w:t>Хорошеборский участок № 1</w:t>
            </w:r>
          </w:p>
        </w:tc>
        <w:tc>
          <w:tcPr>
            <w:tcW w:w="992" w:type="dxa"/>
            <w:tcBorders>
              <w:bottom w:val="single" w:sz="4" w:space="0" w:color="auto"/>
            </w:tcBorders>
          </w:tcPr>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73,65</w:t>
            </w:r>
          </w:p>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73,22</w:t>
            </w:r>
          </w:p>
        </w:tc>
        <w:tc>
          <w:tcPr>
            <w:tcW w:w="993" w:type="dxa"/>
            <w:tcBorders>
              <w:bottom w:val="single" w:sz="4" w:space="0" w:color="auto"/>
            </w:tcBorders>
          </w:tcPr>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16,4</w:t>
            </w:r>
          </w:p>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20,37</w:t>
            </w:r>
          </w:p>
        </w:tc>
        <w:tc>
          <w:tcPr>
            <w:tcW w:w="851" w:type="dxa"/>
            <w:tcBorders>
              <w:bottom w:val="single" w:sz="4" w:space="0" w:color="auto"/>
            </w:tcBorders>
          </w:tcPr>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4,25</w:t>
            </w:r>
          </w:p>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1,15</w:t>
            </w:r>
          </w:p>
        </w:tc>
        <w:tc>
          <w:tcPr>
            <w:tcW w:w="850" w:type="dxa"/>
            <w:tcBorders>
              <w:bottom w:val="single" w:sz="4" w:space="0" w:color="auto"/>
            </w:tcBorders>
          </w:tcPr>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1,05</w:t>
            </w:r>
          </w:p>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0,7</w:t>
            </w:r>
          </w:p>
        </w:tc>
        <w:tc>
          <w:tcPr>
            <w:tcW w:w="884" w:type="dxa"/>
            <w:tcBorders>
              <w:bottom w:val="single" w:sz="4" w:space="0" w:color="auto"/>
            </w:tcBorders>
          </w:tcPr>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0,65</w:t>
            </w:r>
          </w:p>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0,4</w:t>
            </w:r>
          </w:p>
        </w:tc>
        <w:tc>
          <w:tcPr>
            <w:tcW w:w="1000" w:type="dxa"/>
            <w:tcBorders>
              <w:bottom w:val="single" w:sz="4" w:space="0" w:color="auto"/>
            </w:tcBorders>
          </w:tcPr>
          <w:p w:rsidR="004A69C3" w:rsidRPr="004A69C3" w:rsidRDefault="004A69C3" w:rsidP="00B54825">
            <w:pPr>
              <w:spacing w:line="360" w:lineRule="auto"/>
              <w:ind w:firstLine="0"/>
              <w:contextualSpacing/>
              <w:jc w:val="center"/>
              <w:rPr>
                <w:szCs w:val="24"/>
              </w:rPr>
            </w:pPr>
            <w:r w:rsidRPr="004A69C3">
              <w:rPr>
                <w:szCs w:val="24"/>
              </w:rPr>
              <w:t>—</w:t>
            </w:r>
          </w:p>
          <w:p w:rsidR="004A69C3" w:rsidRPr="004A69C3" w:rsidRDefault="004A69C3" w:rsidP="00B54825">
            <w:pPr>
              <w:spacing w:line="360" w:lineRule="auto"/>
              <w:ind w:firstLine="0"/>
              <w:contextualSpacing/>
              <w:jc w:val="center"/>
              <w:rPr>
                <w:rStyle w:val="8pt0"/>
                <w:sz w:val="24"/>
                <w:szCs w:val="24"/>
                <w:shd w:val="clear" w:color="auto" w:fill="auto"/>
              </w:rPr>
            </w:pPr>
            <w:r w:rsidRPr="004A69C3">
              <w:rPr>
                <w:szCs w:val="24"/>
              </w:rPr>
              <w:t>—</w:t>
            </w:r>
          </w:p>
        </w:tc>
        <w:tc>
          <w:tcPr>
            <w:tcW w:w="1443" w:type="dxa"/>
            <w:gridSpan w:val="2"/>
            <w:tcBorders>
              <w:bottom w:val="single" w:sz="4" w:space="0" w:color="auto"/>
            </w:tcBorders>
          </w:tcPr>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0,24</w:t>
            </w:r>
          </w:p>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0,28</w:t>
            </w:r>
          </w:p>
        </w:tc>
        <w:tc>
          <w:tcPr>
            <w:tcW w:w="730" w:type="dxa"/>
            <w:tcBorders>
              <w:bottom w:val="single" w:sz="4" w:space="0" w:color="auto"/>
            </w:tcBorders>
          </w:tcPr>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0,73</w:t>
            </w:r>
          </w:p>
          <w:p w:rsidR="004A69C3" w:rsidRPr="004A69C3" w:rsidRDefault="004A69C3" w:rsidP="00B54825">
            <w:pPr>
              <w:pStyle w:val="aff0"/>
              <w:shd w:val="clear" w:color="auto" w:fill="auto"/>
              <w:spacing w:before="0" w:line="360" w:lineRule="auto"/>
              <w:ind w:firstLine="0"/>
              <w:jc w:val="left"/>
              <w:rPr>
                <w:rStyle w:val="8pt0"/>
                <w:sz w:val="24"/>
                <w:szCs w:val="24"/>
              </w:rPr>
            </w:pPr>
            <w:r w:rsidRPr="004A69C3">
              <w:rPr>
                <w:rStyle w:val="8pt0"/>
                <w:sz w:val="24"/>
                <w:szCs w:val="24"/>
              </w:rPr>
              <w:t>2,5</w:t>
            </w:r>
          </w:p>
        </w:tc>
      </w:tr>
      <w:tr w:rsidR="004A69C3" w:rsidRPr="004A69C3" w:rsidTr="00E70742">
        <w:trPr>
          <w:trHeight w:val="557"/>
        </w:trPr>
        <w:tc>
          <w:tcPr>
            <w:tcW w:w="1950" w:type="dxa"/>
          </w:tcPr>
          <w:p w:rsidR="004A69C3" w:rsidRPr="004A69C3" w:rsidRDefault="004A69C3" w:rsidP="00B54825">
            <w:pPr>
              <w:pStyle w:val="aff0"/>
              <w:shd w:val="clear" w:color="auto" w:fill="auto"/>
              <w:spacing w:before="0" w:line="360" w:lineRule="auto"/>
              <w:ind w:firstLine="0"/>
              <w:contextualSpacing/>
              <w:jc w:val="center"/>
              <w:rPr>
                <w:rStyle w:val="8pt0"/>
                <w:sz w:val="24"/>
                <w:szCs w:val="24"/>
              </w:rPr>
            </w:pPr>
          </w:p>
          <w:p w:rsidR="004A69C3" w:rsidRPr="004A69C3" w:rsidRDefault="004A69C3" w:rsidP="00B54825">
            <w:pPr>
              <w:pStyle w:val="aff0"/>
              <w:shd w:val="clear" w:color="auto" w:fill="auto"/>
              <w:spacing w:before="0" w:line="360" w:lineRule="auto"/>
              <w:ind w:firstLine="0"/>
              <w:contextualSpacing/>
              <w:jc w:val="center"/>
              <w:rPr>
                <w:rStyle w:val="8pt0"/>
                <w:sz w:val="24"/>
                <w:szCs w:val="24"/>
              </w:rPr>
            </w:pPr>
          </w:p>
          <w:p w:rsidR="004A69C3" w:rsidRPr="004A69C3" w:rsidRDefault="004A69C3" w:rsidP="00B54825">
            <w:pPr>
              <w:pStyle w:val="aff0"/>
              <w:shd w:val="clear" w:color="auto" w:fill="auto"/>
              <w:spacing w:before="0" w:line="360" w:lineRule="auto"/>
              <w:ind w:firstLine="0"/>
              <w:contextualSpacing/>
              <w:jc w:val="center"/>
              <w:rPr>
                <w:rStyle w:val="8pt0"/>
                <w:sz w:val="24"/>
                <w:szCs w:val="24"/>
              </w:rPr>
            </w:pPr>
          </w:p>
          <w:p w:rsidR="004A69C3" w:rsidRPr="004A69C3" w:rsidRDefault="004A69C3" w:rsidP="00B54825">
            <w:pPr>
              <w:pStyle w:val="aff0"/>
              <w:shd w:val="clear" w:color="auto" w:fill="auto"/>
              <w:spacing w:before="0" w:line="360" w:lineRule="auto"/>
              <w:ind w:firstLine="0"/>
              <w:contextualSpacing/>
              <w:jc w:val="center"/>
              <w:rPr>
                <w:rStyle w:val="8pt0"/>
                <w:sz w:val="24"/>
                <w:szCs w:val="24"/>
              </w:rPr>
            </w:pPr>
            <w:r w:rsidRPr="004A69C3">
              <w:rPr>
                <w:rStyle w:val="8pt0"/>
                <w:sz w:val="24"/>
                <w:szCs w:val="24"/>
              </w:rPr>
              <w:t>Хорошеборский участок № 2</w:t>
            </w:r>
          </w:p>
        </w:tc>
        <w:tc>
          <w:tcPr>
            <w:tcW w:w="992" w:type="dxa"/>
          </w:tcPr>
          <w:p w:rsidR="004A69C3" w:rsidRPr="004A69C3" w:rsidRDefault="004A69C3" w:rsidP="00B54825">
            <w:pPr>
              <w:spacing w:line="360" w:lineRule="auto"/>
              <w:ind w:firstLine="0"/>
              <w:jc w:val="center"/>
              <w:rPr>
                <w:szCs w:val="24"/>
              </w:rPr>
            </w:pPr>
            <w:r w:rsidRPr="004A69C3">
              <w:rPr>
                <w:szCs w:val="24"/>
              </w:rPr>
              <w:t>69,86</w:t>
            </w:r>
          </w:p>
          <w:p w:rsidR="004A69C3" w:rsidRPr="004A69C3" w:rsidRDefault="004A69C3" w:rsidP="00B54825">
            <w:pPr>
              <w:spacing w:line="360" w:lineRule="auto"/>
              <w:ind w:firstLine="0"/>
              <w:jc w:val="center"/>
              <w:rPr>
                <w:szCs w:val="24"/>
              </w:rPr>
            </w:pPr>
            <w:r w:rsidRPr="004A69C3">
              <w:rPr>
                <w:szCs w:val="24"/>
              </w:rPr>
              <w:t>67,8</w:t>
            </w:r>
          </w:p>
          <w:p w:rsidR="004A69C3" w:rsidRPr="004A69C3" w:rsidRDefault="004A69C3" w:rsidP="00B54825">
            <w:pPr>
              <w:spacing w:line="360" w:lineRule="auto"/>
              <w:ind w:firstLine="0"/>
              <w:jc w:val="center"/>
              <w:rPr>
                <w:szCs w:val="24"/>
              </w:rPr>
            </w:pPr>
            <w:r w:rsidRPr="004A69C3">
              <w:rPr>
                <w:szCs w:val="24"/>
              </w:rPr>
              <w:t>65,8</w:t>
            </w:r>
          </w:p>
          <w:p w:rsidR="004A69C3" w:rsidRPr="004A69C3" w:rsidRDefault="004A69C3" w:rsidP="00B54825">
            <w:pPr>
              <w:spacing w:line="360" w:lineRule="auto"/>
              <w:ind w:firstLine="0"/>
              <w:jc w:val="center"/>
              <w:rPr>
                <w:szCs w:val="24"/>
              </w:rPr>
            </w:pPr>
            <w:r w:rsidRPr="004A69C3">
              <w:rPr>
                <w:szCs w:val="24"/>
              </w:rPr>
              <w:t>62,3</w:t>
            </w:r>
          </w:p>
          <w:p w:rsidR="004A69C3" w:rsidRPr="004A69C3" w:rsidRDefault="004A69C3" w:rsidP="00B54825">
            <w:pPr>
              <w:spacing w:line="360" w:lineRule="auto"/>
              <w:ind w:firstLine="0"/>
              <w:jc w:val="center"/>
              <w:rPr>
                <w:szCs w:val="24"/>
              </w:rPr>
            </w:pPr>
            <w:r w:rsidRPr="004A69C3">
              <w:rPr>
                <w:szCs w:val="24"/>
              </w:rPr>
              <w:t>76,9</w:t>
            </w:r>
          </w:p>
          <w:p w:rsidR="004A69C3" w:rsidRPr="004A69C3" w:rsidRDefault="004A69C3" w:rsidP="00B54825">
            <w:pPr>
              <w:spacing w:line="360" w:lineRule="auto"/>
              <w:ind w:firstLine="0"/>
              <w:jc w:val="center"/>
              <w:rPr>
                <w:szCs w:val="24"/>
              </w:rPr>
            </w:pPr>
            <w:r w:rsidRPr="004A69C3">
              <w:rPr>
                <w:szCs w:val="24"/>
              </w:rPr>
              <w:t>73,7</w:t>
            </w:r>
          </w:p>
          <w:p w:rsidR="004A69C3" w:rsidRPr="004A69C3" w:rsidRDefault="004A69C3" w:rsidP="00B54825">
            <w:pPr>
              <w:spacing w:line="360" w:lineRule="auto"/>
              <w:ind w:firstLine="0"/>
              <w:jc w:val="center"/>
              <w:rPr>
                <w:szCs w:val="24"/>
              </w:rPr>
            </w:pPr>
            <w:r w:rsidRPr="004A69C3">
              <w:rPr>
                <w:szCs w:val="24"/>
              </w:rPr>
              <w:t>65,9</w:t>
            </w:r>
          </w:p>
          <w:p w:rsidR="004A69C3" w:rsidRPr="004A69C3" w:rsidRDefault="004A69C3" w:rsidP="00B54825">
            <w:pPr>
              <w:spacing w:line="360" w:lineRule="auto"/>
              <w:ind w:firstLine="0"/>
              <w:jc w:val="center"/>
              <w:rPr>
                <w:szCs w:val="24"/>
              </w:rPr>
            </w:pPr>
            <w:r w:rsidRPr="004A69C3">
              <w:rPr>
                <w:szCs w:val="24"/>
              </w:rPr>
              <w:t>60,76</w:t>
            </w:r>
          </w:p>
        </w:tc>
        <w:tc>
          <w:tcPr>
            <w:tcW w:w="993" w:type="dxa"/>
          </w:tcPr>
          <w:p w:rsidR="004A69C3" w:rsidRPr="004A69C3" w:rsidRDefault="004A69C3" w:rsidP="00B54825">
            <w:pPr>
              <w:spacing w:line="360" w:lineRule="auto"/>
              <w:ind w:firstLine="0"/>
              <w:jc w:val="center"/>
              <w:rPr>
                <w:szCs w:val="24"/>
              </w:rPr>
            </w:pPr>
            <w:r w:rsidRPr="004A69C3">
              <w:rPr>
                <w:szCs w:val="24"/>
              </w:rPr>
              <w:t>11,88</w:t>
            </w:r>
          </w:p>
          <w:p w:rsidR="004A69C3" w:rsidRPr="004A69C3" w:rsidRDefault="004A69C3" w:rsidP="00B54825">
            <w:pPr>
              <w:spacing w:line="360" w:lineRule="auto"/>
              <w:ind w:firstLine="0"/>
              <w:jc w:val="center"/>
              <w:rPr>
                <w:szCs w:val="24"/>
              </w:rPr>
            </w:pPr>
            <w:r w:rsidRPr="004A69C3">
              <w:rPr>
                <w:szCs w:val="24"/>
              </w:rPr>
              <w:t>12,31</w:t>
            </w:r>
          </w:p>
          <w:p w:rsidR="004A69C3" w:rsidRPr="004A69C3" w:rsidRDefault="004A69C3" w:rsidP="00B54825">
            <w:pPr>
              <w:spacing w:line="360" w:lineRule="auto"/>
              <w:ind w:firstLine="0"/>
              <w:jc w:val="center"/>
              <w:rPr>
                <w:szCs w:val="24"/>
              </w:rPr>
            </w:pPr>
            <w:r w:rsidRPr="004A69C3">
              <w:rPr>
                <w:szCs w:val="24"/>
              </w:rPr>
              <w:t>13,3</w:t>
            </w:r>
          </w:p>
          <w:p w:rsidR="004A69C3" w:rsidRPr="004A69C3" w:rsidRDefault="004A69C3" w:rsidP="00B54825">
            <w:pPr>
              <w:spacing w:line="360" w:lineRule="auto"/>
              <w:ind w:firstLine="0"/>
              <w:jc w:val="center"/>
              <w:rPr>
                <w:szCs w:val="24"/>
              </w:rPr>
            </w:pPr>
            <w:r w:rsidRPr="004A69C3">
              <w:rPr>
                <w:szCs w:val="24"/>
              </w:rPr>
              <w:t>22,91</w:t>
            </w:r>
          </w:p>
          <w:p w:rsidR="004A69C3" w:rsidRPr="004A69C3" w:rsidRDefault="004A69C3" w:rsidP="00B54825">
            <w:pPr>
              <w:spacing w:line="360" w:lineRule="auto"/>
              <w:ind w:firstLine="0"/>
              <w:jc w:val="center"/>
              <w:rPr>
                <w:szCs w:val="24"/>
              </w:rPr>
            </w:pPr>
            <w:r w:rsidRPr="004A69C3">
              <w:rPr>
                <w:szCs w:val="24"/>
              </w:rPr>
              <w:t>12,44</w:t>
            </w:r>
          </w:p>
          <w:p w:rsidR="004A69C3" w:rsidRPr="004A69C3" w:rsidRDefault="004A69C3" w:rsidP="00B54825">
            <w:pPr>
              <w:spacing w:line="360" w:lineRule="auto"/>
              <w:ind w:firstLine="0"/>
              <w:jc w:val="center"/>
              <w:rPr>
                <w:szCs w:val="24"/>
              </w:rPr>
            </w:pPr>
            <w:r w:rsidRPr="004A69C3">
              <w:rPr>
                <w:szCs w:val="24"/>
              </w:rPr>
              <w:t>15,3</w:t>
            </w:r>
          </w:p>
          <w:p w:rsidR="004A69C3" w:rsidRPr="004A69C3" w:rsidRDefault="004A69C3" w:rsidP="00B54825">
            <w:pPr>
              <w:spacing w:line="360" w:lineRule="auto"/>
              <w:ind w:firstLine="0"/>
              <w:jc w:val="center"/>
              <w:rPr>
                <w:szCs w:val="24"/>
              </w:rPr>
            </w:pPr>
            <w:r w:rsidRPr="004A69C3">
              <w:rPr>
                <w:szCs w:val="24"/>
              </w:rPr>
              <w:t>16,14</w:t>
            </w:r>
          </w:p>
          <w:p w:rsidR="004A69C3" w:rsidRPr="004A69C3" w:rsidRDefault="004A69C3" w:rsidP="00B54825">
            <w:pPr>
              <w:spacing w:line="360" w:lineRule="auto"/>
              <w:ind w:firstLine="0"/>
              <w:jc w:val="center"/>
              <w:rPr>
                <w:szCs w:val="24"/>
              </w:rPr>
            </w:pPr>
            <w:r w:rsidRPr="004A69C3">
              <w:rPr>
                <w:szCs w:val="24"/>
              </w:rPr>
              <w:t>16,13</w:t>
            </w:r>
          </w:p>
        </w:tc>
        <w:tc>
          <w:tcPr>
            <w:tcW w:w="851" w:type="dxa"/>
          </w:tcPr>
          <w:p w:rsidR="004A69C3" w:rsidRPr="004A69C3" w:rsidRDefault="004A69C3" w:rsidP="00B54825">
            <w:pPr>
              <w:spacing w:line="360" w:lineRule="auto"/>
              <w:ind w:firstLine="0"/>
              <w:jc w:val="center"/>
              <w:rPr>
                <w:szCs w:val="24"/>
              </w:rPr>
            </w:pPr>
            <w:r w:rsidRPr="004A69C3">
              <w:rPr>
                <w:szCs w:val="24"/>
              </w:rPr>
              <w:t>7,72</w:t>
            </w:r>
          </w:p>
          <w:p w:rsidR="004A69C3" w:rsidRPr="004A69C3" w:rsidRDefault="004A69C3" w:rsidP="00B54825">
            <w:pPr>
              <w:spacing w:line="360" w:lineRule="auto"/>
              <w:ind w:firstLine="0"/>
              <w:jc w:val="center"/>
              <w:rPr>
                <w:szCs w:val="24"/>
              </w:rPr>
            </w:pPr>
            <w:r w:rsidRPr="004A69C3">
              <w:rPr>
                <w:szCs w:val="24"/>
              </w:rPr>
              <w:t>6,94</w:t>
            </w:r>
          </w:p>
          <w:p w:rsidR="004A69C3" w:rsidRPr="004A69C3" w:rsidRDefault="004A69C3" w:rsidP="00B54825">
            <w:pPr>
              <w:spacing w:line="360" w:lineRule="auto"/>
              <w:ind w:firstLine="0"/>
              <w:jc w:val="center"/>
              <w:rPr>
                <w:szCs w:val="24"/>
              </w:rPr>
            </w:pPr>
            <w:r w:rsidRPr="004A69C3">
              <w:rPr>
                <w:szCs w:val="24"/>
              </w:rPr>
              <w:t>7,1</w:t>
            </w:r>
          </w:p>
          <w:p w:rsidR="004A69C3" w:rsidRPr="004A69C3" w:rsidRDefault="004A69C3" w:rsidP="00B54825">
            <w:pPr>
              <w:spacing w:line="360" w:lineRule="auto"/>
              <w:ind w:firstLine="0"/>
              <w:jc w:val="center"/>
              <w:rPr>
                <w:szCs w:val="24"/>
              </w:rPr>
            </w:pPr>
            <w:r w:rsidRPr="004A69C3">
              <w:rPr>
                <w:szCs w:val="24"/>
              </w:rPr>
              <w:t>5,7</w:t>
            </w:r>
          </w:p>
          <w:p w:rsidR="004A69C3" w:rsidRPr="004A69C3" w:rsidRDefault="004A69C3" w:rsidP="00B54825">
            <w:pPr>
              <w:spacing w:line="360" w:lineRule="auto"/>
              <w:ind w:firstLine="0"/>
              <w:jc w:val="center"/>
              <w:rPr>
                <w:szCs w:val="24"/>
              </w:rPr>
            </w:pPr>
            <w:r w:rsidRPr="004A69C3">
              <w:rPr>
                <w:szCs w:val="24"/>
              </w:rPr>
              <w:t>4,81</w:t>
            </w:r>
          </w:p>
          <w:p w:rsidR="004A69C3" w:rsidRPr="004A69C3" w:rsidRDefault="004A69C3" w:rsidP="00B54825">
            <w:pPr>
              <w:spacing w:line="360" w:lineRule="auto"/>
              <w:ind w:firstLine="0"/>
              <w:jc w:val="center"/>
              <w:rPr>
                <w:szCs w:val="24"/>
              </w:rPr>
            </w:pPr>
            <w:r w:rsidRPr="004A69C3">
              <w:rPr>
                <w:szCs w:val="24"/>
              </w:rPr>
              <w:t>5,4</w:t>
            </w:r>
          </w:p>
          <w:p w:rsidR="004A69C3" w:rsidRPr="004A69C3" w:rsidRDefault="004A69C3" w:rsidP="00B54825">
            <w:pPr>
              <w:spacing w:line="360" w:lineRule="auto"/>
              <w:ind w:firstLine="0"/>
              <w:jc w:val="center"/>
              <w:rPr>
                <w:szCs w:val="24"/>
              </w:rPr>
            </w:pPr>
            <w:r w:rsidRPr="004A69C3">
              <w:rPr>
                <w:szCs w:val="24"/>
              </w:rPr>
              <w:t>6,36</w:t>
            </w:r>
          </w:p>
          <w:p w:rsidR="004A69C3" w:rsidRPr="004A69C3" w:rsidRDefault="004A69C3" w:rsidP="00B54825">
            <w:pPr>
              <w:spacing w:line="360" w:lineRule="auto"/>
              <w:ind w:firstLine="0"/>
              <w:jc w:val="center"/>
              <w:rPr>
                <w:szCs w:val="24"/>
              </w:rPr>
            </w:pPr>
            <w:r w:rsidRPr="004A69C3">
              <w:rPr>
                <w:szCs w:val="24"/>
              </w:rPr>
              <w:t>11,77</w:t>
            </w:r>
          </w:p>
        </w:tc>
        <w:tc>
          <w:tcPr>
            <w:tcW w:w="850" w:type="dxa"/>
          </w:tcPr>
          <w:p w:rsidR="004A69C3" w:rsidRPr="004A69C3" w:rsidRDefault="004A69C3" w:rsidP="00B54825">
            <w:pPr>
              <w:spacing w:line="360" w:lineRule="auto"/>
              <w:ind w:firstLine="0"/>
              <w:jc w:val="center"/>
              <w:rPr>
                <w:szCs w:val="24"/>
              </w:rPr>
            </w:pPr>
            <w:r w:rsidRPr="004A69C3">
              <w:rPr>
                <w:szCs w:val="24"/>
              </w:rPr>
              <w:t>5,95</w:t>
            </w:r>
          </w:p>
          <w:p w:rsidR="004A69C3" w:rsidRPr="004A69C3" w:rsidRDefault="004A69C3" w:rsidP="00B54825">
            <w:pPr>
              <w:spacing w:line="360" w:lineRule="auto"/>
              <w:ind w:firstLine="0"/>
              <w:jc w:val="center"/>
              <w:rPr>
                <w:szCs w:val="24"/>
              </w:rPr>
            </w:pPr>
            <w:r w:rsidRPr="004A69C3">
              <w:rPr>
                <w:szCs w:val="24"/>
              </w:rPr>
              <w:t>7</w:t>
            </w:r>
          </w:p>
          <w:p w:rsidR="004A69C3" w:rsidRPr="004A69C3" w:rsidRDefault="004A69C3" w:rsidP="00B54825">
            <w:pPr>
              <w:spacing w:line="360" w:lineRule="auto"/>
              <w:ind w:firstLine="0"/>
              <w:jc w:val="center"/>
              <w:rPr>
                <w:szCs w:val="24"/>
              </w:rPr>
            </w:pPr>
            <w:r w:rsidRPr="004A69C3">
              <w:rPr>
                <w:szCs w:val="24"/>
              </w:rPr>
              <w:t>7,28</w:t>
            </w:r>
          </w:p>
          <w:p w:rsidR="004A69C3" w:rsidRPr="004A69C3" w:rsidRDefault="004A69C3" w:rsidP="00B54825">
            <w:pPr>
              <w:spacing w:line="360" w:lineRule="auto"/>
              <w:ind w:firstLine="0"/>
              <w:jc w:val="center"/>
              <w:rPr>
                <w:szCs w:val="24"/>
              </w:rPr>
            </w:pPr>
            <w:r w:rsidRPr="004A69C3">
              <w:rPr>
                <w:szCs w:val="24"/>
              </w:rPr>
              <w:t>1,4</w:t>
            </w:r>
          </w:p>
          <w:p w:rsidR="004A69C3" w:rsidRPr="004A69C3" w:rsidRDefault="004A69C3" w:rsidP="00B54825">
            <w:pPr>
              <w:spacing w:line="360" w:lineRule="auto"/>
              <w:ind w:firstLine="0"/>
              <w:jc w:val="center"/>
              <w:rPr>
                <w:szCs w:val="24"/>
              </w:rPr>
            </w:pPr>
            <w:r w:rsidRPr="004A69C3">
              <w:rPr>
                <w:szCs w:val="24"/>
              </w:rPr>
              <w:t>2,94</w:t>
            </w:r>
          </w:p>
          <w:p w:rsidR="004A69C3" w:rsidRPr="004A69C3" w:rsidRDefault="004A69C3" w:rsidP="00B54825">
            <w:pPr>
              <w:spacing w:line="360" w:lineRule="auto"/>
              <w:ind w:firstLine="0"/>
              <w:jc w:val="center"/>
              <w:rPr>
                <w:szCs w:val="24"/>
              </w:rPr>
            </w:pPr>
            <w:r w:rsidRPr="004A69C3">
              <w:rPr>
                <w:szCs w:val="24"/>
              </w:rPr>
              <w:t>0,77</w:t>
            </w:r>
          </w:p>
          <w:p w:rsidR="004A69C3" w:rsidRPr="004A69C3" w:rsidRDefault="004A69C3" w:rsidP="00B54825">
            <w:pPr>
              <w:spacing w:line="360" w:lineRule="auto"/>
              <w:ind w:firstLine="0"/>
              <w:jc w:val="center"/>
              <w:rPr>
                <w:szCs w:val="24"/>
              </w:rPr>
            </w:pPr>
            <w:r w:rsidRPr="004A69C3">
              <w:rPr>
                <w:szCs w:val="24"/>
              </w:rPr>
              <w:t>1,61</w:t>
            </w:r>
          </w:p>
          <w:p w:rsidR="004A69C3" w:rsidRPr="004A69C3" w:rsidRDefault="004A69C3" w:rsidP="00B54825">
            <w:pPr>
              <w:spacing w:line="360" w:lineRule="auto"/>
              <w:ind w:firstLine="0"/>
              <w:jc w:val="center"/>
              <w:rPr>
                <w:szCs w:val="24"/>
              </w:rPr>
            </w:pPr>
            <w:r w:rsidRPr="004A69C3">
              <w:rPr>
                <w:szCs w:val="24"/>
              </w:rPr>
              <w:t>1,61</w:t>
            </w:r>
          </w:p>
        </w:tc>
        <w:tc>
          <w:tcPr>
            <w:tcW w:w="884" w:type="dxa"/>
          </w:tcPr>
          <w:p w:rsidR="004A69C3" w:rsidRPr="004A69C3" w:rsidRDefault="004A69C3" w:rsidP="00B54825">
            <w:pPr>
              <w:spacing w:line="360" w:lineRule="auto"/>
              <w:ind w:firstLine="0"/>
              <w:jc w:val="center"/>
              <w:rPr>
                <w:szCs w:val="24"/>
              </w:rPr>
            </w:pPr>
            <w:r w:rsidRPr="004A69C3">
              <w:rPr>
                <w:szCs w:val="24"/>
              </w:rPr>
              <w:t>2,68</w:t>
            </w:r>
          </w:p>
          <w:p w:rsidR="004A69C3" w:rsidRPr="004A69C3" w:rsidRDefault="004A69C3" w:rsidP="00B54825">
            <w:pPr>
              <w:spacing w:line="360" w:lineRule="auto"/>
              <w:ind w:firstLine="0"/>
              <w:jc w:val="center"/>
              <w:rPr>
                <w:szCs w:val="24"/>
              </w:rPr>
            </w:pPr>
            <w:r w:rsidRPr="004A69C3">
              <w:rPr>
                <w:szCs w:val="24"/>
              </w:rPr>
              <w:t>1,67</w:t>
            </w:r>
          </w:p>
          <w:p w:rsidR="004A69C3" w:rsidRPr="004A69C3" w:rsidRDefault="004A69C3" w:rsidP="00B54825">
            <w:pPr>
              <w:spacing w:line="360" w:lineRule="auto"/>
              <w:ind w:firstLine="0"/>
              <w:jc w:val="center"/>
              <w:rPr>
                <w:szCs w:val="24"/>
              </w:rPr>
            </w:pPr>
            <w:r w:rsidRPr="004A69C3">
              <w:rPr>
                <w:szCs w:val="24"/>
              </w:rPr>
              <w:t>2,82</w:t>
            </w:r>
          </w:p>
          <w:p w:rsidR="004A69C3" w:rsidRPr="004A69C3" w:rsidRDefault="004A69C3" w:rsidP="00B54825">
            <w:pPr>
              <w:spacing w:line="360" w:lineRule="auto"/>
              <w:ind w:firstLine="0"/>
              <w:jc w:val="center"/>
              <w:rPr>
                <w:szCs w:val="24"/>
              </w:rPr>
            </w:pPr>
            <w:r w:rsidRPr="004A69C3">
              <w:rPr>
                <w:szCs w:val="24"/>
              </w:rPr>
              <w:t>1,19</w:t>
            </w:r>
          </w:p>
          <w:p w:rsidR="004A69C3" w:rsidRPr="004A69C3" w:rsidRDefault="004A69C3" w:rsidP="00B54825">
            <w:pPr>
              <w:spacing w:line="360" w:lineRule="auto"/>
              <w:ind w:firstLine="0"/>
              <w:jc w:val="center"/>
              <w:rPr>
                <w:szCs w:val="24"/>
              </w:rPr>
            </w:pPr>
            <w:r w:rsidRPr="004A69C3">
              <w:rPr>
                <w:szCs w:val="24"/>
              </w:rPr>
              <w:t>1,19</w:t>
            </w:r>
          </w:p>
          <w:p w:rsidR="004A69C3" w:rsidRPr="004A69C3" w:rsidRDefault="004A69C3" w:rsidP="00B54825">
            <w:pPr>
              <w:spacing w:line="360" w:lineRule="auto"/>
              <w:ind w:firstLine="0"/>
              <w:jc w:val="center"/>
              <w:rPr>
                <w:szCs w:val="24"/>
              </w:rPr>
            </w:pPr>
            <w:r w:rsidRPr="004A69C3">
              <w:rPr>
                <w:szCs w:val="24"/>
              </w:rPr>
              <w:t>0,92</w:t>
            </w:r>
          </w:p>
          <w:p w:rsidR="004A69C3" w:rsidRPr="004A69C3" w:rsidRDefault="004A69C3" w:rsidP="00B54825">
            <w:pPr>
              <w:spacing w:line="360" w:lineRule="auto"/>
              <w:ind w:firstLine="0"/>
              <w:jc w:val="center"/>
              <w:rPr>
                <w:szCs w:val="24"/>
              </w:rPr>
            </w:pPr>
            <w:r w:rsidRPr="004A69C3">
              <w:rPr>
                <w:szCs w:val="24"/>
              </w:rPr>
              <w:t>2,64</w:t>
            </w:r>
          </w:p>
          <w:p w:rsidR="004A69C3" w:rsidRPr="004A69C3" w:rsidRDefault="004A69C3" w:rsidP="00B54825">
            <w:pPr>
              <w:spacing w:line="360" w:lineRule="auto"/>
              <w:ind w:firstLine="0"/>
              <w:jc w:val="center"/>
              <w:rPr>
                <w:szCs w:val="24"/>
              </w:rPr>
            </w:pPr>
            <w:r w:rsidRPr="004A69C3">
              <w:rPr>
                <w:szCs w:val="24"/>
              </w:rPr>
              <w:t>1,09</w:t>
            </w:r>
          </w:p>
        </w:tc>
        <w:tc>
          <w:tcPr>
            <w:tcW w:w="1000" w:type="dxa"/>
          </w:tcPr>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tc>
        <w:tc>
          <w:tcPr>
            <w:tcW w:w="1443" w:type="dxa"/>
            <w:gridSpan w:val="2"/>
          </w:tcPr>
          <w:p w:rsidR="004A69C3" w:rsidRPr="004A69C3" w:rsidRDefault="004A69C3" w:rsidP="00B54825">
            <w:pPr>
              <w:spacing w:line="360" w:lineRule="auto"/>
              <w:ind w:firstLine="0"/>
              <w:jc w:val="center"/>
              <w:rPr>
                <w:szCs w:val="24"/>
              </w:rPr>
            </w:pPr>
            <w:r w:rsidRPr="004A69C3">
              <w:rPr>
                <w:szCs w:val="24"/>
              </w:rPr>
              <w:t>0,88</w:t>
            </w:r>
          </w:p>
          <w:p w:rsidR="004A69C3" w:rsidRPr="004A69C3" w:rsidRDefault="004A69C3" w:rsidP="00B54825">
            <w:pPr>
              <w:spacing w:line="360" w:lineRule="auto"/>
              <w:ind w:firstLine="0"/>
              <w:jc w:val="center"/>
              <w:rPr>
                <w:szCs w:val="24"/>
              </w:rPr>
            </w:pPr>
            <w:r w:rsidRPr="004A69C3">
              <w:rPr>
                <w:szCs w:val="24"/>
              </w:rPr>
              <w:t>0,94</w:t>
            </w:r>
          </w:p>
          <w:p w:rsidR="004A69C3" w:rsidRPr="004A69C3" w:rsidRDefault="004A69C3" w:rsidP="00B54825">
            <w:pPr>
              <w:spacing w:line="360" w:lineRule="auto"/>
              <w:ind w:firstLine="0"/>
              <w:jc w:val="center"/>
              <w:rPr>
                <w:szCs w:val="24"/>
              </w:rPr>
            </w:pPr>
            <w:r w:rsidRPr="004A69C3">
              <w:rPr>
                <w:szCs w:val="24"/>
              </w:rPr>
              <w:t>1,61</w:t>
            </w:r>
          </w:p>
          <w:p w:rsidR="004A69C3" w:rsidRPr="004A69C3" w:rsidRDefault="004A69C3" w:rsidP="00B54825">
            <w:pPr>
              <w:spacing w:line="360" w:lineRule="auto"/>
              <w:ind w:firstLine="0"/>
              <w:jc w:val="center"/>
              <w:rPr>
                <w:szCs w:val="24"/>
              </w:rPr>
            </w:pPr>
            <w:r w:rsidRPr="004A69C3">
              <w:rPr>
                <w:szCs w:val="24"/>
              </w:rPr>
              <w:t>0,94</w:t>
            </w:r>
          </w:p>
          <w:p w:rsidR="004A69C3" w:rsidRPr="004A69C3" w:rsidRDefault="004A69C3" w:rsidP="00B54825">
            <w:pPr>
              <w:spacing w:line="360" w:lineRule="auto"/>
              <w:ind w:firstLine="0"/>
              <w:jc w:val="center"/>
              <w:rPr>
                <w:szCs w:val="24"/>
              </w:rPr>
            </w:pPr>
            <w:r w:rsidRPr="004A69C3">
              <w:rPr>
                <w:szCs w:val="24"/>
              </w:rPr>
              <w:t>0,57</w:t>
            </w:r>
          </w:p>
          <w:p w:rsidR="004A69C3" w:rsidRPr="004A69C3" w:rsidRDefault="004A69C3" w:rsidP="00B54825">
            <w:pPr>
              <w:spacing w:line="360" w:lineRule="auto"/>
              <w:ind w:firstLine="0"/>
              <w:jc w:val="center"/>
              <w:rPr>
                <w:szCs w:val="24"/>
              </w:rPr>
            </w:pPr>
            <w:r w:rsidRPr="004A69C3">
              <w:rPr>
                <w:szCs w:val="24"/>
              </w:rPr>
              <w:t>0,89</w:t>
            </w:r>
          </w:p>
          <w:p w:rsidR="004A69C3" w:rsidRPr="004A69C3" w:rsidRDefault="004A69C3" w:rsidP="00B54825">
            <w:pPr>
              <w:spacing w:line="360" w:lineRule="auto"/>
              <w:ind w:firstLine="0"/>
              <w:jc w:val="center"/>
              <w:rPr>
                <w:szCs w:val="24"/>
              </w:rPr>
            </w:pPr>
            <w:r w:rsidRPr="004A69C3">
              <w:rPr>
                <w:szCs w:val="24"/>
              </w:rPr>
              <w:t>0,99</w:t>
            </w:r>
          </w:p>
          <w:p w:rsidR="004A69C3" w:rsidRPr="004A69C3" w:rsidRDefault="004A69C3" w:rsidP="00B54825">
            <w:pPr>
              <w:spacing w:line="360" w:lineRule="auto"/>
              <w:ind w:firstLine="0"/>
              <w:jc w:val="center"/>
              <w:rPr>
                <w:szCs w:val="24"/>
              </w:rPr>
            </w:pPr>
            <w:r w:rsidRPr="004A69C3">
              <w:rPr>
                <w:szCs w:val="24"/>
              </w:rPr>
              <w:t>0,67</w:t>
            </w:r>
          </w:p>
        </w:tc>
        <w:tc>
          <w:tcPr>
            <w:tcW w:w="730" w:type="dxa"/>
          </w:tcPr>
          <w:p w:rsidR="004A69C3" w:rsidRPr="004A69C3" w:rsidRDefault="004A69C3" w:rsidP="00B54825">
            <w:pPr>
              <w:spacing w:line="360" w:lineRule="auto"/>
              <w:ind w:firstLine="0"/>
              <w:jc w:val="center"/>
              <w:rPr>
                <w:szCs w:val="24"/>
              </w:rPr>
            </w:pPr>
            <w:r w:rsidRPr="004A69C3">
              <w:rPr>
                <w:szCs w:val="24"/>
              </w:rPr>
              <w:t>1,29</w:t>
            </w:r>
          </w:p>
          <w:p w:rsidR="004A69C3" w:rsidRPr="004A69C3" w:rsidRDefault="004A69C3" w:rsidP="00B54825">
            <w:pPr>
              <w:spacing w:line="360" w:lineRule="auto"/>
              <w:ind w:firstLine="0"/>
              <w:jc w:val="center"/>
              <w:rPr>
                <w:szCs w:val="24"/>
              </w:rPr>
            </w:pPr>
            <w:r w:rsidRPr="004A69C3">
              <w:rPr>
                <w:szCs w:val="24"/>
              </w:rPr>
              <w:t>1,87</w:t>
            </w:r>
          </w:p>
          <w:p w:rsidR="004A69C3" w:rsidRPr="004A69C3" w:rsidRDefault="004A69C3" w:rsidP="00B54825">
            <w:pPr>
              <w:spacing w:line="360" w:lineRule="auto"/>
              <w:ind w:firstLine="0"/>
              <w:jc w:val="center"/>
              <w:rPr>
                <w:szCs w:val="24"/>
              </w:rPr>
            </w:pPr>
            <w:r w:rsidRPr="004A69C3">
              <w:rPr>
                <w:szCs w:val="24"/>
              </w:rPr>
              <w:t>2,03</w:t>
            </w:r>
          </w:p>
          <w:p w:rsidR="004A69C3" w:rsidRPr="004A69C3" w:rsidRDefault="004A69C3" w:rsidP="00B54825">
            <w:pPr>
              <w:spacing w:line="360" w:lineRule="auto"/>
              <w:ind w:firstLine="0"/>
              <w:jc w:val="center"/>
              <w:rPr>
                <w:szCs w:val="24"/>
              </w:rPr>
            </w:pPr>
            <w:r w:rsidRPr="004A69C3">
              <w:rPr>
                <w:szCs w:val="24"/>
              </w:rPr>
              <w:t>5,02</w:t>
            </w:r>
          </w:p>
          <w:p w:rsidR="004A69C3" w:rsidRPr="004A69C3" w:rsidRDefault="004A69C3" w:rsidP="00B54825">
            <w:pPr>
              <w:spacing w:line="360" w:lineRule="auto"/>
              <w:ind w:firstLine="0"/>
              <w:jc w:val="center"/>
              <w:rPr>
                <w:szCs w:val="24"/>
              </w:rPr>
            </w:pPr>
            <w:r w:rsidRPr="004A69C3">
              <w:rPr>
                <w:szCs w:val="24"/>
              </w:rPr>
              <w:t>1,47</w:t>
            </w:r>
          </w:p>
          <w:p w:rsidR="004A69C3" w:rsidRPr="004A69C3" w:rsidRDefault="004A69C3" w:rsidP="00B54825">
            <w:pPr>
              <w:spacing w:line="360" w:lineRule="auto"/>
              <w:ind w:firstLine="0"/>
              <w:jc w:val="center"/>
              <w:rPr>
                <w:szCs w:val="24"/>
              </w:rPr>
            </w:pPr>
            <w:r w:rsidRPr="004A69C3">
              <w:rPr>
                <w:szCs w:val="24"/>
              </w:rPr>
              <w:t>1,93</w:t>
            </w:r>
          </w:p>
          <w:p w:rsidR="004A69C3" w:rsidRPr="004A69C3" w:rsidRDefault="004A69C3" w:rsidP="00B54825">
            <w:pPr>
              <w:spacing w:line="360" w:lineRule="auto"/>
              <w:ind w:firstLine="0"/>
              <w:jc w:val="center"/>
              <w:rPr>
                <w:szCs w:val="24"/>
              </w:rPr>
            </w:pPr>
            <w:r w:rsidRPr="004A69C3">
              <w:rPr>
                <w:szCs w:val="24"/>
              </w:rPr>
              <w:t>5,4</w:t>
            </w:r>
          </w:p>
          <w:p w:rsidR="004A69C3" w:rsidRPr="004A69C3" w:rsidRDefault="004A69C3" w:rsidP="00B54825">
            <w:pPr>
              <w:spacing w:line="360" w:lineRule="auto"/>
              <w:ind w:firstLine="0"/>
              <w:jc w:val="center"/>
              <w:rPr>
                <w:szCs w:val="24"/>
              </w:rPr>
            </w:pPr>
            <w:r w:rsidRPr="004A69C3">
              <w:rPr>
                <w:szCs w:val="24"/>
              </w:rPr>
              <w:t>7,05</w:t>
            </w:r>
          </w:p>
        </w:tc>
      </w:tr>
      <w:tr w:rsidR="004A69C3" w:rsidRPr="004A69C3" w:rsidTr="004A69C3">
        <w:trPr>
          <w:trHeight w:val="591"/>
        </w:trPr>
        <w:tc>
          <w:tcPr>
            <w:tcW w:w="1950" w:type="dxa"/>
          </w:tcPr>
          <w:p w:rsidR="004A69C3" w:rsidRPr="004A69C3" w:rsidRDefault="004A69C3" w:rsidP="00B54825">
            <w:pPr>
              <w:pStyle w:val="aff0"/>
              <w:shd w:val="clear" w:color="auto" w:fill="auto"/>
              <w:spacing w:before="0" w:line="360" w:lineRule="auto"/>
              <w:ind w:firstLine="0"/>
              <w:contextualSpacing/>
              <w:jc w:val="center"/>
              <w:rPr>
                <w:rStyle w:val="8pt0"/>
                <w:sz w:val="24"/>
                <w:szCs w:val="24"/>
              </w:rPr>
            </w:pPr>
            <w:r w:rsidRPr="004A69C3">
              <w:rPr>
                <w:rStyle w:val="8pt0"/>
                <w:sz w:val="24"/>
                <w:szCs w:val="24"/>
              </w:rPr>
              <w:t>Хорошеборский участок № 3</w:t>
            </w:r>
          </w:p>
        </w:tc>
        <w:tc>
          <w:tcPr>
            <w:tcW w:w="992" w:type="dxa"/>
          </w:tcPr>
          <w:p w:rsidR="004A69C3" w:rsidRPr="004A69C3" w:rsidRDefault="004A69C3" w:rsidP="00B54825">
            <w:pPr>
              <w:spacing w:line="360" w:lineRule="auto"/>
              <w:ind w:firstLine="0"/>
              <w:jc w:val="center"/>
              <w:rPr>
                <w:szCs w:val="24"/>
              </w:rPr>
            </w:pPr>
            <w:r w:rsidRPr="004A69C3">
              <w:rPr>
                <w:szCs w:val="24"/>
              </w:rPr>
              <w:t>68,67</w:t>
            </w:r>
          </w:p>
          <w:p w:rsidR="004A69C3" w:rsidRPr="004A69C3" w:rsidRDefault="004A69C3" w:rsidP="00B54825">
            <w:pPr>
              <w:spacing w:line="360" w:lineRule="auto"/>
              <w:ind w:firstLine="0"/>
              <w:jc w:val="center"/>
              <w:rPr>
                <w:szCs w:val="24"/>
              </w:rPr>
            </w:pPr>
            <w:r w:rsidRPr="004A69C3">
              <w:rPr>
                <w:szCs w:val="24"/>
              </w:rPr>
              <w:t>72,6</w:t>
            </w:r>
          </w:p>
        </w:tc>
        <w:tc>
          <w:tcPr>
            <w:tcW w:w="993" w:type="dxa"/>
          </w:tcPr>
          <w:p w:rsidR="004A69C3" w:rsidRPr="004A69C3" w:rsidRDefault="004A69C3" w:rsidP="00B54825">
            <w:pPr>
              <w:spacing w:line="360" w:lineRule="auto"/>
              <w:ind w:firstLine="0"/>
              <w:jc w:val="center"/>
              <w:rPr>
                <w:szCs w:val="24"/>
              </w:rPr>
            </w:pPr>
            <w:r w:rsidRPr="004A69C3">
              <w:rPr>
                <w:szCs w:val="24"/>
              </w:rPr>
              <w:t>21,36</w:t>
            </w:r>
          </w:p>
          <w:p w:rsidR="004A69C3" w:rsidRPr="004A69C3" w:rsidRDefault="004A69C3" w:rsidP="00B54825">
            <w:pPr>
              <w:spacing w:line="360" w:lineRule="auto"/>
              <w:ind w:firstLine="0"/>
              <w:jc w:val="center"/>
              <w:rPr>
                <w:szCs w:val="24"/>
              </w:rPr>
            </w:pPr>
            <w:r w:rsidRPr="004A69C3">
              <w:rPr>
                <w:szCs w:val="24"/>
              </w:rPr>
              <w:t>17,7</w:t>
            </w:r>
          </w:p>
        </w:tc>
        <w:tc>
          <w:tcPr>
            <w:tcW w:w="851" w:type="dxa"/>
          </w:tcPr>
          <w:p w:rsidR="004A69C3" w:rsidRPr="004A69C3" w:rsidRDefault="004A69C3" w:rsidP="00B54825">
            <w:pPr>
              <w:spacing w:line="360" w:lineRule="auto"/>
              <w:ind w:firstLine="0"/>
              <w:jc w:val="center"/>
              <w:rPr>
                <w:szCs w:val="24"/>
              </w:rPr>
            </w:pPr>
            <w:r w:rsidRPr="004A69C3">
              <w:rPr>
                <w:szCs w:val="24"/>
              </w:rPr>
              <w:t>3,47</w:t>
            </w:r>
          </w:p>
          <w:p w:rsidR="004A69C3" w:rsidRPr="004A69C3" w:rsidRDefault="004A69C3" w:rsidP="00B54825">
            <w:pPr>
              <w:spacing w:line="360" w:lineRule="auto"/>
              <w:ind w:firstLine="0"/>
              <w:jc w:val="center"/>
              <w:rPr>
                <w:szCs w:val="24"/>
              </w:rPr>
            </w:pPr>
            <w:r w:rsidRPr="004A69C3">
              <w:rPr>
                <w:szCs w:val="24"/>
              </w:rPr>
              <w:t>2,57</w:t>
            </w:r>
          </w:p>
        </w:tc>
        <w:tc>
          <w:tcPr>
            <w:tcW w:w="850" w:type="dxa"/>
          </w:tcPr>
          <w:p w:rsidR="004A69C3" w:rsidRPr="004A69C3" w:rsidRDefault="004A69C3" w:rsidP="00B54825">
            <w:pPr>
              <w:spacing w:line="360" w:lineRule="auto"/>
              <w:ind w:firstLine="0"/>
              <w:jc w:val="center"/>
              <w:rPr>
                <w:szCs w:val="24"/>
              </w:rPr>
            </w:pPr>
            <w:r w:rsidRPr="004A69C3">
              <w:rPr>
                <w:szCs w:val="24"/>
              </w:rPr>
              <w:t>0,84</w:t>
            </w:r>
          </w:p>
          <w:p w:rsidR="004A69C3" w:rsidRPr="004A69C3" w:rsidRDefault="004A69C3" w:rsidP="00B54825">
            <w:pPr>
              <w:spacing w:line="360" w:lineRule="auto"/>
              <w:ind w:firstLine="0"/>
              <w:jc w:val="center"/>
              <w:rPr>
                <w:szCs w:val="24"/>
              </w:rPr>
            </w:pPr>
            <w:r w:rsidRPr="004A69C3">
              <w:rPr>
                <w:szCs w:val="24"/>
              </w:rPr>
              <w:t>0,7</w:t>
            </w:r>
          </w:p>
        </w:tc>
        <w:tc>
          <w:tcPr>
            <w:tcW w:w="884" w:type="dxa"/>
          </w:tcPr>
          <w:p w:rsidR="004A69C3" w:rsidRPr="004A69C3" w:rsidRDefault="004A69C3" w:rsidP="00B54825">
            <w:pPr>
              <w:spacing w:line="360" w:lineRule="auto"/>
              <w:ind w:firstLine="0"/>
              <w:jc w:val="center"/>
              <w:rPr>
                <w:szCs w:val="24"/>
              </w:rPr>
            </w:pPr>
            <w:r w:rsidRPr="004A69C3">
              <w:rPr>
                <w:szCs w:val="24"/>
              </w:rPr>
              <w:t>0,8</w:t>
            </w:r>
          </w:p>
          <w:p w:rsidR="004A69C3" w:rsidRPr="004A69C3" w:rsidRDefault="004A69C3" w:rsidP="00B54825">
            <w:pPr>
              <w:spacing w:line="360" w:lineRule="auto"/>
              <w:ind w:firstLine="0"/>
              <w:jc w:val="center"/>
              <w:rPr>
                <w:szCs w:val="24"/>
              </w:rPr>
            </w:pPr>
            <w:r w:rsidRPr="004A69C3">
              <w:rPr>
                <w:szCs w:val="24"/>
              </w:rPr>
              <w:t>0,56</w:t>
            </w:r>
          </w:p>
        </w:tc>
        <w:tc>
          <w:tcPr>
            <w:tcW w:w="1000" w:type="dxa"/>
          </w:tcPr>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tc>
        <w:tc>
          <w:tcPr>
            <w:tcW w:w="1443" w:type="dxa"/>
            <w:gridSpan w:val="2"/>
          </w:tcPr>
          <w:p w:rsidR="004A69C3" w:rsidRPr="004A69C3" w:rsidRDefault="004A69C3" w:rsidP="00B54825">
            <w:pPr>
              <w:spacing w:line="360" w:lineRule="auto"/>
              <w:ind w:firstLine="0"/>
              <w:jc w:val="center"/>
              <w:rPr>
                <w:szCs w:val="24"/>
              </w:rPr>
            </w:pPr>
            <w:r w:rsidRPr="004A69C3">
              <w:rPr>
                <w:szCs w:val="24"/>
              </w:rPr>
              <w:t>0,2</w:t>
            </w:r>
          </w:p>
          <w:p w:rsidR="004A69C3" w:rsidRPr="004A69C3" w:rsidRDefault="004A69C3" w:rsidP="00B54825">
            <w:pPr>
              <w:spacing w:line="360" w:lineRule="auto"/>
              <w:ind w:firstLine="0"/>
              <w:jc w:val="center"/>
              <w:rPr>
                <w:szCs w:val="24"/>
              </w:rPr>
            </w:pPr>
            <w:r w:rsidRPr="004A69C3">
              <w:rPr>
                <w:szCs w:val="24"/>
              </w:rPr>
              <w:t>0,22</w:t>
            </w:r>
          </w:p>
        </w:tc>
        <w:tc>
          <w:tcPr>
            <w:tcW w:w="730" w:type="dxa"/>
          </w:tcPr>
          <w:p w:rsidR="004A69C3" w:rsidRPr="004A69C3" w:rsidRDefault="004A69C3" w:rsidP="00B54825">
            <w:pPr>
              <w:spacing w:line="360" w:lineRule="auto"/>
              <w:ind w:firstLine="0"/>
              <w:jc w:val="center"/>
              <w:rPr>
                <w:szCs w:val="24"/>
              </w:rPr>
            </w:pPr>
            <w:r w:rsidRPr="004A69C3">
              <w:rPr>
                <w:szCs w:val="24"/>
              </w:rPr>
              <w:t>1,17</w:t>
            </w:r>
          </w:p>
          <w:p w:rsidR="004A69C3" w:rsidRPr="004A69C3" w:rsidRDefault="004A69C3" w:rsidP="00B54825">
            <w:pPr>
              <w:spacing w:line="360" w:lineRule="auto"/>
              <w:ind w:firstLine="0"/>
              <w:jc w:val="center"/>
              <w:rPr>
                <w:szCs w:val="24"/>
              </w:rPr>
            </w:pPr>
            <w:r w:rsidRPr="004A69C3">
              <w:rPr>
                <w:szCs w:val="24"/>
              </w:rPr>
              <w:t>0,95</w:t>
            </w:r>
          </w:p>
        </w:tc>
      </w:tr>
      <w:tr w:rsidR="004A69C3" w:rsidRPr="004A69C3" w:rsidTr="004A69C3">
        <w:trPr>
          <w:trHeight w:val="2060"/>
        </w:trPr>
        <w:tc>
          <w:tcPr>
            <w:tcW w:w="1950" w:type="dxa"/>
          </w:tcPr>
          <w:p w:rsidR="004A69C3" w:rsidRPr="004A69C3" w:rsidRDefault="004A69C3" w:rsidP="00B54825">
            <w:pPr>
              <w:pStyle w:val="aff0"/>
              <w:shd w:val="clear" w:color="auto" w:fill="auto"/>
              <w:spacing w:before="0" w:line="360" w:lineRule="auto"/>
              <w:ind w:firstLine="0"/>
              <w:contextualSpacing/>
              <w:jc w:val="center"/>
              <w:rPr>
                <w:rStyle w:val="8pt0"/>
                <w:sz w:val="24"/>
                <w:szCs w:val="24"/>
              </w:rPr>
            </w:pPr>
          </w:p>
          <w:p w:rsidR="004A69C3" w:rsidRPr="004A69C3" w:rsidRDefault="004A69C3" w:rsidP="00B54825">
            <w:pPr>
              <w:pStyle w:val="aff0"/>
              <w:shd w:val="clear" w:color="auto" w:fill="auto"/>
              <w:spacing w:before="0" w:line="360" w:lineRule="auto"/>
              <w:ind w:firstLine="0"/>
              <w:contextualSpacing/>
              <w:jc w:val="center"/>
              <w:rPr>
                <w:rStyle w:val="8pt0"/>
                <w:sz w:val="24"/>
                <w:szCs w:val="24"/>
              </w:rPr>
            </w:pPr>
          </w:p>
          <w:p w:rsidR="004A69C3" w:rsidRPr="004A69C3" w:rsidRDefault="004A69C3" w:rsidP="00B54825">
            <w:pPr>
              <w:pStyle w:val="aff0"/>
              <w:shd w:val="clear" w:color="auto" w:fill="auto"/>
              <w:spacing w:before="0" w:line="360" w:lineRule="auto"/>
              <w:ind w:firstLine="0"/>
              <w:contextualSpacing/>
              <w:jc w:val="center"/>
              <w:rPr>
                <w:rStyle w:val="8pt0"/>
                <w:sz w:val="24"/>
                <w:szCs w:val="24"/>
              </w:rPr>
            </w:pPr>
            <w:r w:rsidRPr="004A69C3">
              <w:rPr>
                <w:rStyle w:val="8pt0"/>
                <w:sz w:val="24"/>
                <w:szCs w:val="24"/>
              </w:rPr>
              <w:t>Кедровый участок № 1</w:t>
            </w:r>
          </w:p>
        </w:tc>
        <w:tc>
          <w:tcPr>
            <w:tcW w:w="992" w:type="dxa"/>
          </w:tcPr>
          <w:p w:rsidR="004A69C3" w:rsidRPr="004A69C3" w:rsidRDefault="004A69C3" w:rsidP="00B54825">
            <w:pPr>
              <w:spacing w:line="360" w:lineRule="auto"/>
              <w:ind w:firstLine="0"/>
              <w:jc w:val="center"/>
              <w:rPr>
                <w:szCs w:val="24"/>
              </w:rPr>
            </w:pPr>
            <w:r w:rsidRPr="004A69C3">
              <w:rPr>
                <w:szCs w:val="24"/>
              </w:rPr>
              <w:t>64,59</w:t>
            </w:r>
          </w:p>
          <w:p w:rsidR="004A69C3" w:rsidRPr="004A69C3" w:rsidRDefault="004A69C3" w:rsidP="00B54825">
            <w:pPr>
              <w:spacing w:line="360" w:lineRule="auto"/>
              <w:ind w:firstLine="0"/>
              <w:jc w:val="center"/>
              <w:rPr>
                <w:szCs w:val="24"/>
              </w:rPr>
            </w:pPr>
            <w:r w:rsidRPr="004A69C3">
              <w:rPr>
                <w:szCs w:val="24"/>
              </w:rPr>
              <w:t>68,2</w:t>
            </w:r>
          </w:p>
          <w:p w:rsidR="004A69C3" w:rsidRPr="004A69C3" w:rsidRDefault="004A69C3" w:rsidP="00B54825">
            <w:pPr>
              <w:spacing w:line="360" w:lineRule="auto"/>
              <w:ind w:firstLine="0"/>
              <w:jc w:val="center"/>
              <w:rPr>
                <w:szCs w:val="24"/>
              </w:rPr>
            </w:pPr>
            <w:r w:rsidRPr="004A69C3">
              <w:rPr>
                <w:szCs w:val="24"/>
              </w:rPr>
              <w:t>68,12</w:t>
            </w:r>
          </w:p>
          <w:p w:rsidR="004A69C3" w:rsidRPr="004A69C3" w:rsidRDefault="004A69C3" w:rsidP="00B54825">
            <w:pPr>
              <w:spacing w:line="360" w:lineRule="auto"/>
              <w:ind w:firstLine="0"/>
              <w:jc w:val="center"/>
              <w:rPr>
                <w:szCs w:val="24"/>
              </w:rPr>
            </w:pPr>
            <w:r w:rsidRPr="004A69C3">
              <w:rPr>
                <w:szCs w:val="24"/>
              </w:rPr>
              <w:t>67,87</w:t>
            </w:r>
          </w:p>
          <w:p w:rsidR="004A69C3" w:rsidRPr="004A69C3" w:rsidRDefault="004A69C3" w:rsidP="00B54825">
            <w:pPr>
              <w:spacing w:line="360" w:lineRule="auto"/>
              <w:ind w:firstLine="0"/>
              <w:jc w:val="center"/>
              <w:rPr>
                <w:szCs w:val="24"/>
              </w:rPr>
            </w:pPr>
            <w:r w:rsidRPr="004A69C3">
              <w:rPr>
                <w:szCs w:val="24"/>
              </w:rPr>
              <w:t>68,54</w:t>
            </w:r>
          </w:p>
          <w:p w:rsidR="004A69C3" w:rsidRPr="004A69C3" w:rsidRDefault="004A69C3" w:rsidP="00B54825">
            <w:pPr>
              <w:spacing w:line="360" w:lineRule="auto"/>
              <w:ind w:firstLine="0"/>
              <w:jc w:val="center"/>
              <w:rPr>
                <w:szCs w:val="24"/>
              </w:rPr>
            </w:pPr>
            <w:r w:rsidRPr="004A69C3">
              <w:rPr>
                <w:szCs w:val="24"/>
              </w:rPr>
              <w:t>61,62</w:t>
            </w:r>
          </w:p>
        </w:tc>
        <w:tc>
          <w:tcPr>
            <w:tcW w:w="993" w:type="dxa"/>
          </w:tcPr>
          <w:p w:rsidR="004A69C3" w:rsidRPr="004A69C3" w:rsidRDefault="004A69C3" w:rsidP="00B54825">
            <w:pPr>
              <w:spacing w:line="360" w:lineRule="auto"/>
              <w:ind w:firstLine="0"/>
              <w:jc w:val="center"/>
              <w:rPr>
                <w:szCs w:val="24"/>
              </w:rPr>
            </w:pPr>
            <w:r w:rsidRPr="004A69C3">
              <w:rPr>
                <w:szCs w:val="24"/>
              </w:rPr>
              <w:t>21,87</w:t>
            </w:r>
          </w:p>
          <w:p w:rsidR="004A69C3" w:rsidRPr="004A69C3" w:rsidRDefault="004A69C3" w:rsidP="00B54825">
            <w:pPr>
              <w:spacing w:line="360" w:lineRule="auto"/>
              <w:ind w:firstLine="0"/>
              <w:jc w:val="center"/>
              <w:rPr>
                <w:szCs w:val="24"/>
              </w:rPr>
            </w:pPr>
            <w:r w:rsidRPr="004A69C3">
              <w:rPr>
                <w:szCs w:val="24"/>
              </w:rPr>
              <w:t>19,07</w:t>
            </w:r>
          </w:p>
          <w:p w:rsidR="004A69C3" w:rsidRPr="004A69C3" w:rsidRDefault="004A69C3" w:rsidP="00B54825">
            <w:pPr>
              <w:spacing w:line="360" w:lineRule="auto"/>
              <w:ind w:firstLine="0"/>
              <w:jc w:val="center"/>
              <w:rPr>
                <w:szCs w:val="24"/>
              </w:rPr>
            </w:pPr>
            <w:r w:rsidRPr="004A69C3">
              <w:rPr>
                <w:szCs w:val="24"/>
              </w:rPr>
              <w:t>17,25</w:t>
            </w:r>
          </w:p>
          <w:p w:rsidR="004A69C3" w:rsidRPr="004A69C3" w:rsidRDefault="004A69C3" w:rsidP="00B54825">
            <w:pPr>
              <w:spacing w:line="360" w:lineRule="auto"/>
              <w:ind w:firstLine="0"/>
              <w:jc w:val="center"/>
              <w:rPr>
                <w:szCs w:val="24"/>
              </w:rPr>
            </w:pPr>
            <w:r w:rsidRPr="004A69C3">
              <w:rPr>
                <w:szCs w:val="24"/>
              </w:rPr>
              <w:t>18,92</w:t>
            </w:r>
          </w:p>
          <w:p w:rsidR="004A69C3" w:rsidRPr="004A69C3" w:rsidRDefault="004A69C3" w:rsidP="00B54825">
            <w:pPr>
              <w:spacing w:line="360" w:lineRule="auto"/>
              <w:ind w:firstLine="0"/>
              <w:jc w:val="center"/>
              <w:rPr>
                <w:szCs w:val="24"/>
              </w:rPr>
            </w:pPr>
            <w:r w:rsidRPr="004A69C3">
              <w:rPr>
                <w:szCs w:val="24"/>
              </w:rPr>
              <w:t>17,08</w:t>
            </w:r>
          </w:p>
          <w:p w:rsidR="004A69C3" w:rsidRPr="004A69C3" w:rsidRDefault="004A69C3" w:rsidP="00B54825">
            <w:pPr>
              <w:spacing w:line="360" w:lineRule="auto"/>
              <w:ind w:firstLine="0"/>
              <w:jc w:val="center"/>
              <w:rPr>
                <w:szCs w:val="24"/>
              </w:rPr>
            </w:pPr>
            <w:r w:rsidRPr="004A69C3">
              <w:rPr>
                <w:szCs w:val="24"/>
              </w:rPr>
              <w:t>23,26</w:t>
            </w:r>
          </w:p>
        </w:tc>
        <w:tc>
          <w:tcPr>
            <w:tcW w:w="851" w:type="dxa"/>
          </w:tcPr>
          <w:p w:rsidR="004A69C3" w:rsidRPr="004A69C3" w:rsidRDefault="004A69C3" w:rsidP="00B54825">
            <w:pPr>
              <w:spacing w:line="360" w:lineRule="auto"/>
              <w:ind w:firstLine="0"/>
              <w:jc w:val="center"/>
              <w:rPr>
                <w:szCs w:val="24"/>
              </w:rPr>
            </w:pPr>
            <w:r w:rsidRPr="004A69C3">
              <w:rPr>
                <w:szCs w:val="24"/>
              </w:rPr>
              <w:t>6,18</w:t>
            </w:r>
          </w:p>
          <w:p w:rsidR="004A69C3" w:rsidRPr="004A69C3" w:rsidRDefault="004A69C3" w:rsidP="00B54825">
            <w:pPr>
              <w:spacing w:line="360" w:lineRule="auto"/>
              <w:ind w:firstLine="0"/>
              <w:jc w:val="center"/>
              <w:rPr>
                <w:szCs w:val="24"/>
              </w:rPr>
            </w:pPr>
            <w:r w:rsidRPr="004A69C3">
              <w:rPr>
                <w:szCs w:val="24"/>
              </w:rPr>
              <w:t>5,16</w:t>
            </w:r>
          </w:p>
          <w:p w:rsidR="004A69C3" w:rsidRPr="004A69C3" w:rsidRDefault="004A69C3" w:rsidP="00B54825">
            <w:pPr>
              <w:spacing w:line="360" w:lineRule="auto"/>
              <w:ind w:firstLine="0"/>
              <w:jc w:val="center"/>
              <w:rPr>
                <w:szCs w:val="24"/>
              </w:rPr>
            </w:pPr>
            <w:r w:rsidRPr="004A69C3">
              <w:rPr>
                <w:szCs w:val="24"/>
              </w:rPr>
              <w:t>5,05</w:t>
            </w:r>
          </w:p>
          <w:p w:rsidR="004A69C3" w:rsidRPr="004A69C3" w:rsidRDefault="004A69C3" w:rsidP="00B54825">
            <w:pPr>
              <w:spacing w:line="360" w:lineRule="auto"/>
              <w:ind w:firstLine="0"/>
              <w:jc w:val="center"/>
              <w:rPr>
                <w:szCs w:val="24"/>
              </w:rPr>
            </w:pPr>
            <w:r w:rsidRPr="004A69C3">
              <w:rPr>
                <w:szCs w:val="24"/>
              </w:rPr>
              <w:t>6,11</w:t>
            </w:r>
          </w:p>
          <w:p w:rsidR="004A69C3" w:rsidRPr="004A69C3" w:rsidRDefault="004A69C3" w:rsidP="00B54825">
            <w:pPr>
              <w:spacing w:line="360" w:lineRule="auto"/>
              <w:ind w:firstLine="0"/>
              <w:jc w:val="center"/>
              <w:rPr>
                <w:szCs w:val="24"/>
              </w:rPr>
            </w:pPr>
            <w:r w:rsidRPr="004A69C3">
              <w:rPr>
                <w:szCs w:val="24"/>
              </w:rPr>
              <w:t>5,92</w:t>
            </w:r>
          </w:p>
          <w:p w:rsidR="004A69C3" w:rsidRPr="004A69C3" w:rsidRDefault="004A69C3" w:rsidP="00B54825">
            <w:pPr>
              <w:spacing w:line="360" w:lineRule="auto"/>
              <w:ind w:firstLine="0"/>
              <w:jc w:val="center"/>
              <w:rPr>
                <w:szCs w:val="24"/>
              </w:rPr>
            </w:pPr>
            <w:r w:rsidRPr="004A69C3">
              <w:rPr>
                <w:szCs w:val="24"/>
              </w:rPr>
              <w:t>8,59</w:t>
            </w:r>
          </w:p>
        </w:tc>
        <w:tc>
          <w:tcPr>
            <w:tcW w:w="850" w:type="dxa"/>
          </w:tcPr>
          <w:p w:rsidR="004A69C3" w:rsidRPr="004A69C3" w:rsidRDefault="004A69C3" w:rsidP="00B54825">
            <w:pPr>
              <w:spacing w:line="360" w:lineRule="auto"/>
              <w:ind w:firstLine="0"/>
              <w:jc w:val="center"/>
              <w:rPr>
                <w:szCs w:val="24"/>
              </w:rPr>
            </w:pPr>
            <w:r w:rsidRPr="004A69C3">
              <w:rPr>
                <w:szCs w:val="24"/>
              </w:rPr>
              <w:t>1,19</w:t>
            </w:r>
          </w:p>
          <w:p w:rsidR="004A69C3" w:rsidRPr="004A69C3" w:rsidRDefault="004A69C3" w:rsidP="00B54825">
            <w:pPr>
              <w:spacing w:line="360" w:lineRule="auto"/>
              <w:ind w:firstLine="0"/>
              <w:jc w:val="center"/>
              <w:rPr>
                <w:szCs w:val="24"/>
              </w:rPr>
            </w:pPr>
            <w:r w:rsidRPr="004A69C3">
              <w:rPr>
                <w:szCs w:val="24"/>
              </w:rPr>
              <w:t>1,26</w:t>
            </w:r>
          </w:p>
          <w:p w:rsidR="004A69C3" w:rsidRPr="004A69C3" w:rsidRDefault="004A69C3" w:rsidP="00B54825">
            <w:pPr>
              <w:spacing w:line="360" w:lineRule="auto"/>
              <w:ind w:firstLine="0"/>
              <w:jc w:val="center"/>
              <w:rPr>
                <w:szCs w:val="24"/>
              </w:rPr>
            </w:pPr>
            <w:r w:rsidRPr="004A69C3">
              <w:rPr>
                <w:szCs w:val="24"/>
              </w:rPr>
              <w:t>3,15</w:t>
            </w:r>
          </w:p>
          <w:p w:rsidR="004A69C3" w:rsidRPr="004A69C3" w:rsidRDefault="004A69C3" w:rsidP="00B54825">
            <w:pPr>
              <w:spacing w:line="360" w:lineRule="auto"/>
              <w:ind w:firstLine="0"/>
              <w:jc w:val="center"/>
              <w:rPr>
                <w:szCs w:val="24"/>
              </w:rPr>
            </w:pPr>
            <w:r w:rsidRPr="004A69C3">
              <w:rPr>
                <w:szCs w:val="24"/>
              </w:rPr>
              <w:t>0,98</w:t>
            </w:r>
          </w:p>
          <w:p w:rsidR="004A69C3" w:rsidRPr="004A69C3" w:rsidRDefault="004A69C3" w:rsidP="00B54825">
            <w:pPr>
              <w:spacing w:line="360" w:lineRule="auto"/>
              <w:ind w:firstLine="0"/>
              <w:jc w:val="center"/>
              <w:rPr>
                <w:szCs w:val="24"/>
              </w:rPr>
            </w:pPr>
            <w:r w:rsidRPr="004A69C3">
              <w:rPr>
                <w:szCs w:val="24"/>
              </w:rPr>
              <w:t>0,91</w:t>
            </w:r>
          </w:p>
          <w:p w:rsidR="004A69C3" w:rsidRPr="004A69C3" w:rsidRDefault="004A69C3" w:rsidP="00B54825">
            <w:pPr>
              <w:spacing w:line="360" w:lineRule="auto"/>
              <w:ind w:firstLine="0"/>
              <w:jc w:val="center"/>
              <w:rPr>
                <w:szCs w:val="24"/>
              </w:rPr>
            </w:pPr>
            <w:r w:rsidRPr="004A69C3">
              <w:rPr>
                <w:szCs w:val="24"/>
              </w:rPr>
              <w:t>1,75</w:t>
            </w:r>
          </w:p>
        </w:tc>
        <w:tc>
          <w:tcPr>
            <w:tcW w:w="884" w:type="dxa"/>
          </w:tcPr>
          <w:p w:rsidR="004A69C3" w:rsidRPr="004A69C3" w:rsidRDefault="004A69C3" w:rsidP="00B54825">
            <w:pPr>
              <w:spacing w:line="360" w:lineRule="auto"/>
              <w:ind w:firstLine="0"/>
              <w:jc w:val="center"/>
              <w:rPr>
                <w:szCs w:val="24"/>
              </w:rPr>
            </w:pPr>
            <w:r w:rsidRPr="004A69C3">
              <w:rPr>
                <w:szCs w:val="24"/>
              </w:rPr>
              <w:t>1,27</w:t>
            </w:r>
          </w:p>
          <w:p w:rsidR="004A69C3" w:rsidRPr="004A69C3" w:rsidRDefault="004A69C3" w:rsidP="00B54825">
            <w:pPr>
              <w:spacing w:line="360" w:lineRule="auto"/>
              <w:ind w:firstLine="0"/>
              <w:jc w:val="center"/>
              <w:rPr>
                <w:szCs w:val="24"/>
              </w:rPr>
            </w:pPr>
            <w:r w:rsidRPr="004A69C3">
              <w:rPr>
                <w:szCs w:val="24"/>
              </w:rPr>
              <w:t>0,83</w:t>
            </w:r>
          </w:p>
          <w:p w:rsidR="004A69C3" w:rsidRPr="004A69C3" w:rsidRDefault="004A69C3" w:rsidP="00B54825">
            <w:pPr>
              <w:spacing w:line="360" w:lineRule="auto"/>
              <w:ind w:firstLine="0"/>
              <w:jc w:val="center"/>
              <w:rPr>
                <w:szCs w:val="24"/>
              </w:rPr>
            </w:pPr>
            <w:r w:rsidRPr="004A69C3">
              <w:rPr>
                <w:szCs w:val="24"/>
              </w:rPr>
              <w:t>1,41</w:t>
            </w:r>
          </w:p>
          <w:p w:rsidR="004A69C3" w:rsidRPr="004A69C3" w:rsidRDefault="004A69C3" w:rsidP="00B54825">
            <w:pPr>
              <w:spacing w:line="360" w:lineRule="auto"/>
              <w:ind w:firstLine="0"/>
              <w:jc w:val="center"/>
              <w:rPr>
                <w:szCs w:val="24"/>
              </w:rPr>
            </w:pPr>
            <w:r w:rsidRPr="004A69C3">
              <w:rPr>
                <w:szCs w:val="24"/>
              </w:rPr>
              <w:t>1,54</w:t>
            </w:r>
          </w:p>
          <w:p w:rsidR="004A69C3" w:rsidRPr="004A69C3" w:rsidRDefault="004A69C3" w:rsidP="00B54825">
            <w:pPr>
              <w:spacing w:line="360" w:lineRule="auto"/>
              <w:ind w:firstLine="0"/>
              <w:jc w:val="center"/>
              <w:rPr>
                <w:szCs w:val="24"/>
              </w:rPr>
            </w:pPr>
            <w:r w:rsidRPr="004A69C3">
              <w:rPr>
                <w:szCs w:val="24"/>
              </w:rPr>
              <w:t>0,58</w:t>
            </w:r>
          </w:p>
          <w:p w:rsidR="004A69C3" w:rsidRPr="004A69C3" w:rsidRDefault="004A69C3" w:rsidP="00B54825">
            <w:pPr>
              <w:spacing w:line="360" w:lineRule="auto"/>
              <w:ind w:firstLine="0"/>
              <w:jc w:val="center"/>
              <w:rPr>
                <w:szCs w:val="24"/>
              </w:rPr>
            </w:pPr>
            <w:r w:rsidRPr="004A69C3">
              <w:rPr>
                <w:szCs w:val="24"/>
              </w:rPr>
              <w:t>0,59</w:t>
            </w:r>
          </w:p>
        </w:tc>
        <w:tc>
          <w:tcPr>
            <w:tcW w:w="1000" w:type="dxa"/>
          </w:tcPr>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tc>
        <w:tc>
          <w:tcPr>
            <w:tcW w:w="1443" w:type="dxa"/>
            <w:gridSpan w:val="2"/>
          </w:tcPr>
          <w:p w:rsidR="004A69C3" w:rsidRPr="004A69C3" w:rsidRDefault="004A69C3" w:rsidP="00B54825">
            <w:pPr>
              <w:spacing w:line="360" w:lineRule="auto"/>
              <w:ind w:firstLine="0"/>
              <w:jc w:val="center"/>
              <w:rPr>
                <w:szCs w:val="24"/>
              </w:rPr>
            </w:pPr>
            <w:r w:rsidRPr="004A69C3">
              <w:rPr>
                <w:szCs w:val="24"/>
              </w:rPr>
              <w:t>0,24</w:t>
            </w:r>
          </w:p>
          <w:p w:rsidR="004A69C3" w:rsidRPr="004A69C3" w:rsidRDefault="004A69C3" w:rsidP="00B54825">
            <w:pPr>
              <w:spacing w:line="360" w:lineRule="auto"/>
              <w:ind w:firstLine="0"/>
              <w:jc w:val="center"/>
              <w:rPr>
                <w:szCs w:val="24"/>
              </w:rPr>
            </w:pPr>
            <w:r w:rsidRPr="004A69C3">
              <w:rPr>
                <w:szCs w:val="24"/>
              </w:rPr>
              <w:t>0,39</w:t>
            </w:r>
          </w:p>
          <w:p w:rsidR="004A69C3" w:rsidRPr="004A69C3" w:rsidRDefault="004A69C3" w:rsidP="00B54825">
            <w:pPr>
              <w:spacing w:line="360" w:lineRule="auto"/>
              <w:ind w:firstLine="0"/>
              <w:jc w:val="center"/>
              <w:rPr>
                <w:szCs w:val="24"/>
              </w:rPr>
            </w:pPr>
            <w:r w:rsidRPr="004A69C3">
              <w:rPr>
                <w:szCs w:val="24"/>
              </w:rPr>
              <w:t>0,24</w:t>
            </w:r>
          </w:p>
          <w:p w:rsidR="004A69C3" w:rsidRPr="004A69C3" w:rsidRDefault="004A69C3" w:rsidP="00B54825">
            <w:pPr>
              <w:spacing w:line="360" w:lineRule="auto"/>
              <w:ind w:firstLine="0"/>
              <w:jc w:val="center"/>
              <w:rPr>
                <w:szCs w:val="24"/>
              </w:rPr>
            </w:pPr>
            <w:r w:rsidRPr="004A69C3">
              <w:rPr>
                <w:szCs w:val="24"/>
              </w:rPr>
              <w:t>0,27</w:t>
            </w:r>
          </w:p>
          <w:p w:rsidR="004A69C3" w:rsidRPr="004A69C3" w:rsidRDefault="004A69C3" w:rsidP="00B54825">
            <w:pPr>
              <w:spacing w:line="360" w:lineRule="auto"/>
              <w:ind w:firstLine="0"/>
              <w:jc w:val="center"/>
              <w:rPr>
                <w:szCs w:val="24"/>
              </w:rPr>
            </w:pPr>
            <w:r w:rsidRPr="004A69C3">
              <w:rPr>
                <w:szCs w:val="24"/>
              </w:rPr>
              <w:t>0,24</w:t>
            </w:r>
          </w:p>
          <w:p w:rsidR="004A69C3" w:rsidRPr="004A69C3" w:rsidRDefault="004A69C3" w:rsidP="00B54825">
            <w:pPr>
              <w:spacing w:line="360" w:lineRule="auto"/>
              <w:ind w:firstLine="0"/>
              <w:jc w:val="center"/>
              <w:rPr>
                <w:szCs w:val="24"/>
              </w:rPr>
            </w:pPr>
            <w:r w:rsidRPr="004A69C3">
              <w:rPr>
                <w:szCs w:val="24"/>
              </w:rPr>
              <w:t>0,43</w:t>
            </w:r>
          </w:p>
        </w:tc>
        <w:tc>
          <w:tcPr>
            <w:tcW w:w="730" w:type="dxa"/>
          </w:tcPr>
          <w:p w:rsidR="004A69C3" w:rsidRPr="004A69C3" w:rsidRDefault="004A69C3" w:rsidP="00B54825">
            <w:pPr>
              <w:spacing w:line="360" w:lineRule="auto"/>
              <w:ind w:firstLine="0"/>
              <w:jc w:val="center"/>
              <w:rPr>
                <w:szCs w:val="24"/>
              </w:rPr>
            </w:pPr>
            <w:r w:rsidRPr="004A69C3">
              <w:rPr>
                <w:szCs w:val="24"/>
              </w:rPr>
              <w:t>1,44</w:t>
            </w:r>
          </w:p>
          <w:p w:rsidR="004A69C3" w:rsidRPr="004A69C3" w:rsidRDefault="004A69C3" w:rsidP="00B54825">
            <w:pPr>
              <w:spacing w:line="360" w:lineRule="auto"/>
              <w:ind w:firstLine="0"/>
              <w:jc w:val="center"/>
              <w:rPr>
                <w:szCs w:val="24"/>
              </w:rPr>
            </w:pPr>
            <w:r w:rsidRPr="004A69C3">
              <w:rPr>
                <w:szCs w:val="24"/>
              </w:rPr>
              <w:t>1,99</w:t>
            </w:r>
          </w:p>
          <w:p w:rsidR="004A69C3" w:rsidRPr="004A69C3" w:rsidRDefault="004A69C3" w:rsidP="00B54825">
            <w:pPr>
              <w:spacing w:line="360" w:lineRule="auto"/>
              <w:ind w:firstLine="0"/>
              <w:jc w:val="center"/>
              <w:rPr>
                <w:szCs w:val="24"/>
              </w:rPr>
            </w:pPr>
            <w:r w:rsidRPr="004A69C3">
              <w:rPr>
                <w:szCs w:val="24"/>
              </w:rPr>
              <w:t>1,91</w:t>
            </w:r>
          </w:p>
          <w:p w:rsidR="004A69C3" w:rsidRPr="004A69C3" w:rsidRDefault="004A69C3" w:rsidP="00B54825">
            <w:pPr>
              <w:spacing w:line="360" w:lineRule="auto"/>
              <w:ind w:firstLine="0"/>
              <w:jc w:val="center"/>
              <w:rPr>
                <w:szCs w:val="24"/>
              </w:rPr>
            </w:pPr>
            <w:r w:rsidRPr="004A69C3">
              <w:rPr>
                <w:szCs w:val="24"/>
              </w:rPr>
              <w:t>1,28</w:t>
            </w:r>
          </w:p>
          <w:p w:rsidR="004A69C3" w:rsidRPr="004A69C3" w:rsidRDefault="004A69C3" w:rsidP="00B54825">
            <w:pPr>
              <w:spacing w:line="360" w:lineRule="auto"/>
              <w:ind w:firstLine="0"/>
              <w:jc w:val="center"/>
              <w:rPr>
                <w:szCs w:val="24"/>
              </w:rPr>
            </w:pPr>
            <w:r w:rsidRPr="004A69C3">
              <w:rPr>
                <w:szCs w:val="24"/>
              </w:rPr>
              <w:t>5</w:t>
            </w:r>
          </w:p>
          <w:p w:rsidR="004A69C3" w:rsidRPr="004A69C3" w:rsidRDefault="004A69C3" w:rsidP="00B54825">
            <w:pPr>
              <w:spacing w:line="360" w:lineRule="auto"/>
              <w:ind w:firstLine="0"/>
              <w:jc w:val="center"/>
              <w:rPr>
                <w:szCs w:val="24"/>
              </w:rPr>
            </w:pPr>
            <w:r w:rsidRPr="004A69C3">
              <w:rPr>
                <w:szCs w:val="24"/>
              </w:rPr>
              <w:t>2,27</w:t>
            </w:r>
          </w:p>
        </w:tc>
      </w:tr>
      <w:tr w:rsidR="004A69C3" w:rsidRPr="004A69C3" w:rsidTr="004A69C3">
        <w:trPr>
          <w:trHeight w:val="269"/>
        </w:trPr>
        <w:tc>
          <w:tcPr>
            <w:tcW w:w="1950" w:type="dxa"/>
          </w:tcPr>
          <w:p w:rsidR="004A69C3" w:rsidRPr="004A69C3" w:rsidRDefault="004A69C3" w:rsidP="00B54825">
            <w:pPr>
              <w:pStyle w:val="aff0"/>
              <w:shd w:val="clear" w:color="auto" w:fill="auto"/>
              <w:spacing w:before="0" w:line="360" w:lineRule="auto"/>
              <w:ind w:firstLine="0"/>
              <w:contextualSpacing/>
              <w:jc w:val="center"/>
              <w:rPr>
                <w:rStyle w:val="8pt0"/>
                <w:sz w:val="24"/>
                <w:szCs w:val="24"/>
              </w:rPr>
            </w:pPr>
            <w:r w:rsidRPr="004A69C3">
              <w:rPr>
                <w:rStyle w:val="8pt0"/>
                <w:sz w:val="24"/>
                <w:szCs w:val="24"/>
              </w:rPr>
              <w:t>Кедровый участок № 3</w:t>
            </w:r>
          </w:p>
        </w:tc>
        <w:tc>
          <w:tcPr>
            <w:tcW w:w="992" w:type="dxa"/>
          </w:tcPr>
          <w:p w:rsidR="004A69C3" w:rsidRPr="004A69C3" w:rsidRDefault="004A69C3" w:rsidP="00B54825">
            <w:pPr>
              <w:spacing w:line="360" w:lineRule="auto"/>
              <w:ind w:firstLine="0"/>
              <w:jc w:val="center"/>
              <w:rPr>
                <w:szCs w:val="24"/>
              </w:rPr>
            </w:pPr>
            <w:r w:rsidRPr="004A69C3">
              <w:rPr>
                <w:szCs w:val="24"/>
              </w:rPr>
              <w:t>67,2</w:t>
            </w:r>
          </w:p>
          <w:p w:rsidR="004A69C3" w:rsidRPr="004A69C3" w:rsidRDefault="004A69C3" w:rsidP="00B54825">
            <w:pPr>
              <w:spacing w:line="360" w:lineRule="auto"/>
              <w:ind w:firstLine="0"/>
              <w:jc w:val="center"/>
              <w:rPr>
                <w:szCs w:val="24"/>
              </w:rPr>
            </w:pPr>
            <w:r w:rsidRPr="004A69C3">
              <w:rPr>
                <w:szCs w:val="24"/>
              </w:rPr>
              <w:t>72,88</w:t>
            </w:r>
          </w:p>
        </w:tc>
        <w:tc>
          <w:tcPr>
            <w:tcW w:w="993" w:type="dxa"/>
          </w:tcPr>
          <w:p w:rsidR="004A69C3" w:rsidRPr="004A69C3" w:rsidRDefault="004A69C3" w:rsidP="00B54825">
            <w:pPr>
              <w:spacing w:line="360" w:lineRule="auto"/>
              <w:ind w:firstLine="0"/>
              <w:jc w:val="center"/>
              <w:rPr>
                <w:szCs w:val="24"/>
              </w:rPr>
            </w:pPr>
            <w:r w:rsidRPr="004A69C3">
              <w:rPr>
                <w:szCs w:val="24"/>
              </w:rPr>
              <w:t>17,78</w:t>
            </w:r>
          </w:p>
          <w:p w:rsidR="004A69C3" w:rsidRPr="004A69C3" w:rsidRDefault="004A69C3" w:rsidP="00B54825">
            <w:pPr>
              <w:spacing w:line="360" w:lineRule="auto"/>
              <w:ind w:firstLine="0"/>
              <w:jc w:val="center"/>
              <w:rPr>
                <w:szCs w:val="24"/>
              </w:rPr>
            </w:pPr>
            <w:r w:rsidRPr="004A69C3">
              <w:rPr>
                <w:szCs w:val="24"/>
              </w:rPr>
              <w:t>14,47</w:t>
            </w:r>
          </w:p>
        </w:tc>
        <w:tc>
          <w:tcPr>
            <w:tcW w:w="851" w:type="dxa"/>
          </w:tcPr>
          <w:p w:rsidR="004A69C3" w:rsidRPr="004A69C3" w:rsidRDefault="004A69C3" w:rsidP="00B54825">
            <w:pPr>
              <w:spacing w:line="360" w:lineRule="auto"/>
              <w:ind w:firstLine="0"/>
              <w:jc w:val="center"/>
              <w:rPr>
                <w:szCs w:val="24"/>
              </w:rPr>
            </w:pPr>
            <w:r w:rsidRPr="004A69C3">
              <w:rPr>
                <w:szCs w:val="24"/>
              </w:rPr>
              <w:t>6,09</w:t>
            </w:r>
          </w:p>
          <w:p w:rsidR="004A69C3" w:rsidRPr="004A69C3" w:rsidRDefault="004A69C3" w:rsidP="00B54825">
            <w:pPr>
              <w:spacing w:line="360" w:lineRule="auto"/>
              <w:ind w:firstLine="0"/>
              <w:jc w:val="center"/>
              <w:rPr>
                <w:szCs w:val="24"/>
              </w:rPr>
            </w:pPr>
            <w:r w:rsidRPr="004A69C3">
              <w:rPr>
                <w:szCs w:val="24"/>
              </w:rPr>
              <w:t>4,83</w:t>
            </w:r>
          </w:p>
        </w:tc>
        <w:tc>
          <w:tcPr>
            <w:tcW w:w="850" w:type="dxa"/>
          </w:tcPr>
          <w:p w:rsidR="004A69C3" w:rsidRPr="004A69C3" w:rsidRDefault="004A69C3" w:rsidP="00B54825">
            <w:pPr>
              <w:spacing w:line="360" w:lineRule="auto"/>
              <w:ind w:firstLine="0"/>
              <w:jc w:val="center"/>
              <w:rPr>
                <w:szCs w:val="24"/>
              </w:rPr>
            </w:pPr>
            <w:r w:rsidRPr="004A69C3">
              <w:rPr>
                <w:szCs w:val="24"/>
              </w:rPr>
              <w:t>1,21</w:t>
            </w:r>
          </w:p>
          <w:p w:rsidR="004A69C3" w:rsidRPr="004A69C3" w:rsidRDefault="004A69C3" w:rsidP="00B54825">
            <w:pPr>
              <w:spacing w:line="360" w:lineRule="auto"/>
              <w:ind w:firstLine="0"/>
              <w:jc w:val="center"/>
              <w:rPr>
                <w:szCs w:val="24"/>
              </w:rPr>
            </w:pPr>
            <w:r w:rsidRPr="004A69C3">
              <w:rPr>
                <w:szCs w:val="24"/>
              </w:rPr>
              <w:t>1,69</w:t>
            </w:r>
          </w:p>
        </w:tc>
        <w:tc>
          <w:tcPr>
            <w:tcW w:w="884" w:type="dxa"/>
          </w:tcPr>
          <w:p w:rsidR="004A69C3" w:rsidRPr="004A69C3" w:rsidRDefault="004A69C3" w:rsidP="00B54825">
            <w:pPr>
              <w:spacing w:line="360" w:lineRule="auto"/>
              <w:ind w:firstLine="0"/>
              <w:jc w:val="center"/>
              <w:rPr>
                <w:szCs w:val="24"/>
              </w:rPr>
            </w:pPr>
            <w:r w:rsidRPr="004A69C3">
              <w:rPr>
                <w:szCs w:val="24"/>
              </w:rPr>
              <w:t>1,02</w:t>
            </w:r>
          </w:p>
          <w:p w:rsidR="004A69C3" w:rsidRPr="004A69C3" w:rsidRDefault="004A69C3" w:rsidP="00B54825">
            <w:pPr>
              <w:spacing w:line="360" w:lineRule="auto"/>
              <w:ind w:firstLine="0"/>
              <w:jc w:val="center"/>
              <w:rPr>
                <w:szCs w:val="24"/>
              </w:rPr>
            </w:pPr>
            <w:r w:rsidRPr="004A69C3">
              <w:rPr>
                <w:szCs w:val="24"/>
              </w:rPr>
              <w:t>0,74</w:t>
            </w:r>
          </w:p>
        </w:tc>
        <w:tc>
          <w:tcPr>
            <w:tcW w:w="1000" w:type="dxa"/>
          </w:tcPr>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tc>
        <w:tc>
          <w:tcPr>
            <w:tcW w:w="1443" w:type="dxa"/>
            <w:gridSpan w:val="2"/>
          </w:tcPr>
          <w:p w:rsidR="004A69C3" w:rsidRPr="004A69C3" w:rsidRDefault="004A69C3" w:rsidP="00B54825">
            <w:pPr>
              <w:spacing w:line="360" w:lineRule="auto"/>
              <w:ind w:firstLine="0"/>
              <w:jc w:val="center"/>
              <w:rPr>
                <w:szCs w:val="24"/>
              </w:rPr>
            </w:pPr>
            <w:r w:rsidRPr="004A69C3">
              <w:rPr>
                <w:szCs w:val="24"/>
              </w:rPr>
              <w:t>2,93</w:t>
            </w:r>
          </w:p>
          <w:p w:rsidR="004A69C3" w:rsidRPr="004A69C3" w:rsidRDefault="004A69C3" w:rsidP="00B54825">
            <w:pPr>
              <w:spacing w:line="360" w:lineRule="auto"/>
              <w:ind w:firstLine="0"/>
              <w:jc w:val="center"/>
              <w:rPr>
                <w:szCs w:val="24"/>
              </w:rPr>
            </w:pPr>
            <w:r w:rsidRPr="004A69C3">
              <w:rPr>
                <w:szCs w:val="24"/>
              </w:rPr>
              <w:t>2,02</w:t>
            </w:r>
          </w:p>
        </w:tc>
        <w:tc>
          <w:tcPr>
            <w:tcW w:w="730" w:type="dxa"/>
          </w:tcPr>
          <w:p w:rsidR="004A69C3" w:rsidRPr="004A69C3" w:rsidRDefault="004A69C3" w:rsidP="00B54825">
            <w:pPr>
              <w:spacing w:line="360" w:lineRule="auto"/>
              <w:ind w:firstLine="0"/>
              <w:jc w:val="center"/>
              <w:rPr>
                <w:szCs w:val="24"/>
              </w:rPr>
            </w:pPr>
            <w:r w:rsidRPr="004A69C3">
              <w:rPr>
                <w:szCs w:val="24"/>
              </w:rPr>
              <w:t>3,04</w:t>
            </w:r>
          </w:p>
          <w:p w:rsidR="004A69C3" w:rsidRPr="004A69C3" w:rsidRDefault="004A69C3" w:rsidP="00B54825">
            <w:pPr>
              <w:spacing w:line="360" w:lineRule="auto"/>
              <w:ind w:firstLine="0"/>
              <w:jc w:val="center"/>
              <w:rPr>
                <w:szCs w:val="24"/>
              </w:rPr>
            </w:pPr>
            <w:r w:rsidRPr="004A69C3">
              <w:rPr>
                <w:szCs w:val="24"/>
              </w:rPr>
              <w:t>1,89</w:t>
            </w:r>
          </w:p>
        </w:tc>
      </w:tr>
      <w:tr w:rsidR="004A69C3" w:rsidRPr="004A69C3" w:rsidTr="004A69C3">
        <w:trPr>
          <w:trHeight w:val="269"/>
        </w:trPr>
        <w:tc>
          <w:tcPr>
            <w:tcW w:w="1950" w:type="dxa"/>
          </w:tcPr>
          <w:p w:rsidR="004A69C3" w:rsidRPr="004A69C3" w:rsidRDefault="004A69C3" w:rsidP="00B54825">
            <w:pPr>
              <w:pStyle w:val="aff0"/>
              <w:shd w:val="clear" w:color="auto" w:fill="auto"/>
              <w:spacing w:before="0" w:line="360" w:lineRule="auto"/>
              <w:ind w:firstLine="0"/>
              <w:contextualSpacing/>
              <w:jc w:val="center"/>
              <w:rPr>
                <w:rStyle w:val="8pt0"/>
                <w:sz w:val="24"/>
                <w:szCs w:val="24"/>
              </w:rPr>
            </w:pPr>
            <w:r w:rsidRPr="004A69C3">
              <w:rPr>
                <w:rStyle w:val="8pt0"/>
                <w:sz w:val="24"/>
                <w:szCs w:val="24"/>
              </w:rPr>
              <w:t>Новобалахонский участок</w:t>
            </w:r>
          </w:p>
        </w:tc>
        <w:tc>
          <w:tcPr>
            <w:tcW w:w="992" w:type="dxa"/>
          </w:tcPr>
          <w:p w:rsidR="004A69C3" w:rsidRPr="004A69C3" w:rsidRDefault="004A69C3" w:rsidP="00B54825">
            <w:pPr>
              <w:spacing w:line="360" w:lineRule="auto"/>
              <w:ind w:firstLine="0"/>
              <w:jc w:val="center"/>
              <w:rPr>
                <w:szCs w:val="24"/>
              </w:rPr>
            </w:pPr>
            <w:r w:rsidRPr="004A69C3">
              <w:rPr>
                <w:szCs w:val="24"/>
              </w:rPr>
              <w:t>67,86</w:t>
            </w:r>
          </w:p>
          <w:p w:rsidR="004A69C3" w:rsidRPr="004A69C3" w:rsidRDefault="004A69C3" w:rsidP="00B54825">
            <w:pPr>
              <w:spacing w:line="360" w:lineRule="auto"/>
              <w:ind w:firstLine="0"/>
              <w:jc w:val="center"/>
              <w:rPr>
                <w:szCs w:val="24"/>
              </w:rPr>
            </w:pPr>
            <w:r w:rsidRPr="004A69C3">
              <w:rPr>
                <w:szCs w:val="24"/>
              </w:rPr>
              <w:t>66,89</w:t>
            </w:r>
          </w:p>
        </w:tc>
        <w:tc>
          <w:tcPr>
            <w:tcW w:w="993" w:type="dxa"/>
          </w:tcPr>
          <w:p w:rsidR="004A69C3" w:rsidRPr="004A69C3" w:rsidRDefault="004A69C3" w:rsidP="00B54825">
            <w:pPr>
              <w:spacing w:line="360" w:lineRule="auto"/>
              <w:ind w:firstLine="0"/>
              <w:jc w:val="center"/>
              <w:rPr>
                <w:szCs w:val="24"/>
              </w:rPr>
            </w:pPr>
            <w:r w:rsidRPr="004A69C3">
              <w:rPr>
                <w:szCs w:val="24"/>
              </w:rPr>
              <w:t>17,84</w:t>
            </w:r>
          </w:p>
          <w:p w:rsidR="004A69C3" w:rsidRPr="004A69C3" w:rsidRDefault="004A69C3" w:rsidP="00B54825">
            <w:pPr>
              <w:spacing w:line="360" w:lineRule="auto"/>
              <w:ind w:firstLine="0"/>
              <w:jc w:val="center"/>
              <w:rPr>
                <w:szCs w:val="24"/>
              </w:rPr>
            </w:pPr>
            <w:r w:rsidRPr="004A69C3">
              <w:rPr>
                <w:szCs w:val="24"/>
              </w:rPr>
              <w:t>19,04</w:t>
            </w:r>
          </w:p>
        </w:tc>
        <w:tc>
          <w:tcPr>
            <w:tcW w:w="851" w:type="dxa"/>
          </w:tcPr>
          <w:p w:rsidR="004A69C3" w:rsidRPr="004A69C3" w:rsidRDefault="004A69C3" w:rsidP="00B54825">
            <w:pPr>
              <w:spacing w:line="360" w:lineRule="auto"/>
              <w:ind w:firstLine="0"/>
              <w:jc w:val="center"/>
              <w:rPr>
                <w:szCs w:val="24"/>
              </w:rPr>
            </w:pPr>
            <w:r w:rsidRPr="004A69C3">
              <w:rPr>
                <w:szCs w:val="24"/>
              </w:rPr>
              <w:t>6,53</w:t>
            </w:r>
          </w:p>
          <w:p w:rsidR="004A69C3" w:rsidRPr="004A69C3" w:rsidRDefault="004A69C3" w:rsidP="00B54825">
            <w:pPr>
              <w:spacing w:line="360" w:lineRule="auto"/>
              <w:ind w:firstLine="0"/>
              <w:jc w:val="center"/>
              <w:rPr>
                <w:szCs w:val="24"/>
              </w:rPr>
            </w:pPr>
            <w:r w:rsidRPr="004A69C3">
              <w:rPr>
                <w:szCs w:val="24"/>
              </w:rPr>
              <w:t>6,14</w:t>
            </w:r>
          </w:p>
        </w:tc>
        <w:tc>
          <w:tcPr>
            <w:tcW w:w="850" w:type="dxa"/>
          </w:tcPr>
          <w:p w:rsidR="004A69C3" w:rsidRPr="004A69C3" w:rsidRDefault="004A69C3" w:rsidP="00B54825">
            <w:pPr>
              <w:spacing w:line="360" w:lineRule="auto"/>
              <w:ind w:firstLine="0"/>
              <w:jc w:val="center"/>
              <w:rPr>
                <w:szCs w:val="24"/>
              </w:rPr>
            </w:pPr>
            <w:r w:rsidRPr="004A69C3">
              <w:rPr>
                <w:szCs w:val="24"/>
              </w:rPr>
              <w:t>1,44</w:t>
            </w:r>
          </w:p>
          <w:p w:rsidR="004A69C3" w:rsidRPr="004A69C3" w:rsidRDefault="004A69C3" w:rsidP="00B54825">
            <w:pPr>
              <w:spacing w:line="360" w:lineRule="auto"/>
              <w:ind w:firstLine="0"/>
              <w:jc w:val="center"/>
              <w:rPr>
                <w:szCs w:val="24"/>
              </w:rPr>
            </w:pPr>
            <w:r w:rsidRPr="004A69C3">
              <w:rPr>
                <w:szCs w:val="24"/>
              </w:rPr>
              <w:t>1,17</w:t>
            </w:r>
          </w:p>
        </w:tc>
        <w:tc>
          <w:tcPr>
            <w:tcW w:w="884" w:type="dxa"/>
          </w:tcPr>
          <w:p w:rsidR="004A69C3" w:rsidRPr="004A69C3" w:rsidRDefault="004A69C3" w:rsidP="00B54825">
            <w:pPr>
              <w:spacing w:line="360" w:lineRule="auto"/>
              <w:ind w:firstLine="0"/>
              <w:jc w:val="center"/>
              <w:rPr>
                <w:szCs w:val="24"/>
              </w:rPr>
            </w:pPr>
            <w:r w:rsidRPr="004A69C3">
              <w:rPr>
                <w:szCs w:val="24"/>
              </w:rPr>
              <w:t>0,99</w:t>
            </w:r>
          </w:p>
          <w:p w:rsidR="004A69C3" w:rsidRPr="004A69C3" w:rsidRDefault="004A69C3" w:rsidP="00B54825">
            <w:pPr>
              <w:spacing w:line="360" w:lineRule="auto"/>
              <w:ind w:firstLine="0"/>
              <w:jc w:val="center"/>
              <w:rPr>
                <w:szCs w:val="24"/>
              </w:rPr>
            </w:pPr>
            <w:r w:rsidRPr="004A69C3">
              <w:rPr>
                <w:szCs w:val="24"/>
              </w:rPr>
              <w:t>1,5</w:t>
            </w:r>
          </w:p>
        </w:tc>
        <w:tc>
          <w:tcPr>
            <w:tcW w:w="1000" w:type="dxa"/>
          </w:tcPr>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tc>
        <w:tc>
          <w:tcPr>
            <w:tcW w:w="1443" w:type="dxa"/>
            <w:gridSpan w:val="2"/>
          </w:tcPr>
          <w:p w:rsidR="004A69C3" w:rsidRPr="004A69C3" w:rsidRDefault="004A69C3" w:rsidP="00B54825">
            <w:pPr>
              <w:spacing w:line="360" w:lineRule="auto"/>
              <w:ind w:firstLine="0"/>
              <w:jc w:val="center"/>
              <w:rPr>
                <w:szCs w:val="24"/>
              </w:rPr>
            </w:pPr>
            <w:r w:rsidRPr="004A69C3">
              <w:rPr>
                <w:szCs w:val="24"/>
              </w:rPr>
              <w:t>2,24</w:t>
            </w:r>
          </w:p>
          <w:p w:rsidR="004A69C3" w:rsidRPr="004A69C3" w:rsidRDefault="004A69C3" w:rsidP="00B54825">
            <w:pPr>
              <w:spacing w:line="360" w:lineRule="auto"/>
              <w:ind w:firstLine="0"/>
              <w:jc w:val="center"/>
              <w:rPr>
                <w:szCs w:val="24"/>
              </w:rPr>
            </w:pPr>
            <w:r w:rsidRPr="004A69C3">
              <w:rPr>
                <w:szCs w:val="24"/>
              </w:rPr>
              <w:t>1,84</w:t>
            </w:r>
          </w:p>
        </w:tc>
        <w:tc>
          <w:tcPr>
            <w:tcW w:w="730" w:type="dxa"/>
          </w:tcPr>
          <w:p w:rsidR="004A69C3" w:rsidRPr="004A69C3" w:rsidRDefault="004A69C3" w:rsidP="00B54825">
            <w:pPr>
              <w:spacing w:line="360" w:lineRule="auto"/>
              <w:ind w:firstLine="0"/>
              <w:jc w:val="center"/>
              <w:rPr>
                <w:szCs w:val="24"/>
              </w:rPr>
            </w:pPr>
            <w:r w:rsidRPr="004A69C3">
              <w:rPr>
                <w:szCs w:val="24"/>
              </w:rPr>
              <w:t>0,6</w:t>
            </w:r>
          </w:p>
          <w:p w:rsidR="004A69C3" w:rsidRPr="004A69C3" w:rsidRDefault="004A69C3" w:rsidP="00B54825">
            <w:pPr>
              <w:spacing w:line="360" w:lineRule="auto"/>
              <w:ind w:firstLine="0"/>
              <w:jc w:val="center"/>
              <w:rPr>
                <w:szCs w:val="24"/>
              </w:rPr>
            </w:pPr>
            <w:r w:rsidRPr="004A69C3">
              <w:rPr>
                <w:szCs w:val="24"/>
              </w:rPr>
              <w:t>1,25</w:t>
            </w:r>
          </w:p>
        </w:tc>
      </w:tr>
      <w:tr w:rsidR="004A69C3" w:rsidRPr="004A69C3" w:rsidTr="004A69C3">
        <w:trPr>
          <w:trHeight w:val="521"/>
        </w:trPr>
        <w:tc>
          <w:tcPr>
            <w:tcW w:w="1950" w:type="dxa"/>
          </w:tcPr>
          <w:p w:rsidR="004A69C3" w:rsidRPr="004A69C3" w:rsidRDefault="004A69C3" w:rsidP="00B54825">
            <w:pPr>
              <w:pStyle w:val="aff0"/>
              <w:spacing w:before="0" w:line="360" w:lineRule="auto"/>
              <w:ind w:firstLine="0"/>
              <w:contextualSpacing/>
              <w:jc w:val="center"/>
              <w:rPr>
                <w:rStyle w:val="8pt0"/>
                <w:sz w:val="24"/>
                <w:szCs w:val="24"/>
              </w:rPr>
            </w:pPr>
            <w:r w:rsidRPr="004A69C3">
              <w:rPr>
                <w:rStyle w:val="8pt0"/>
                <w:sz w:val="24"/>
                <w:szCs w:val="24"/>
              </w:rPr>
              <w:t>Латышевский</w:t>
            </w:r>
          </w:p>
          <w:p w:rsidR="004A69C3" w:rsidRPr="004A69C3" w:rsidRDefault="004A69C3" w:rsidP="00B54825">
            <w:pPr>
              <w:pStyle w:val="aff0"/>
              <w:shd w:val="clear" w:color="auto" w:fill="auto"/>
              <w:spacing w:before="0" w:line="360" w:lineRule="auto"/>
              <w:ind w:firstLine="0"/>
              <w:contextualSpacing/>
              <w:jc w:val="center"/>
              <w:rPr>
                <w:rStyle w:val="8pt0"/>
                <w:sz w:val="24"/>
                <w:szCs w:val="24"/>
              </w:rPr>
            </w:pPr>
            <w:r w:rsidRPr="004A69C3">
              <w:rPr>
                <w:rStyle w:val="8pt0"/>
                <w:sz w:val="24"/>
                <w:szCs w:val="24"/>
              </w:rPr>
              <w:t>участок</w:t>
            </w:r>
          </w:p>
        </w:tc>
        <w:tc>
          <w:tcPr>
            <w:tcW w:w="992" w:type="dxa"/>
          </w:tcPr>
          <w:p w:rsidR="004A69C3" w:rsidRPr="004A69C3" w:rsidRDefault="004A69C3" w:rsidP="00B54825">
            <w:pPr>
              <w:spacing w:line="360" w:lineRule="auto"/>
              <w:ind w:firstLine="0"/>
              <w:jc w:val="center"/>
              <w:rPr>
                <w:szCs w:val="24"/>
              </w:rPr>
            </w:pPr>
            <w:r w:rsidRPr="004A69C3">
              <w:rPr>
                <w:szCs w:val="24"/>
              </w:rPr>
              <w:t>70,08</w:t>
            </w:r>
          </w:p>
          <w:p w:rsidR="004A69C3" w:rsidRPr="004A69C3" w:rsidRDefault="004A69C3" w:rsidP="00B54825">
            <w:pPr>
              <w:spacing w:line="360" w:lineRule="auto"/>
              <w:ind w:firstLine="0"/>
              <w:jc w:val="center"/>
              <w:rPr>
                <w:szCs w:val="24"/>
              </w:rPr>
            </w:pPr>
            <w:r w:rsidRPr="004A69C3">
              <w:rPr>
                <w:szCs w:val="24"/>
              </w:rPr>
              <w:t>73,54</w:t>
            </w:r>
          </w:p>
        </w:tc>
        <w:tc>
          <w:tcPr>
            <w:tcW w:w="993" w:type="dxa"/>
          </w:tcPr>
          <w:p w:rsidR="004A69C3" w:rsidRPr="004A69C3" w:rsidRDefault="004A69C3" w:rsidP="00B54825">
            <w:pPr>
              <w:spacing w:line="360" w:lineRule="auto"/>
              <w:ind w:firstLine="0"/>
              <w:jc w:val="center"/>
              <w:rPr>
                <w:szCs w:val="24"/>
              </w:rPr>
            </w:pPr>
            <w:r w:rsidRPr="004A69C3">
              <w:rPr>
                <w:szCs w:val="24"/>
              </w:rPr>
              <w:t>16,32</w:t>
            </w:r>
          </w:p>
          <w:p w:rsidR="004A69C3" w:rsidRPr="004A69C3" w:rsidRDefault="004A69C3" w:rsidP="00B54825">
            <w:pPr>
              <w:spacing w:line="360" w:lineRule="auto"/>
              <w:ind w:firstLine="0"/>
              <w:jc w:val="center"/>
              <w:rPr>
                <w:szCs w:val="24"/>
              </w:rPr>
            </w:pPr>
            <w:r w:rsidRPr="004A69C3">
              <w:rPr>
                <w:szCs w:val="24"/>
              </w:rPr>
              <w:t>13,77</w:t>
            </w:r>
          </w:p>
        </w:tc>
        <w:tc>
          <w:tcPr>
            <w:tcW w:w="851" w:type="dxa"/>
          </w:tcPr>
          <w:p w:rsidR="004A69C3" w:rsidRPr="004A69C3" w:rsidRDefault="004A69C3" w:rsidP="00B54825">
            <w:pPr>
              <w:spacing w:line="360" w:lineRule="auto"/>
              <w:ind w:firstLine="0"/>
              <w:jc w:val="center"/>
              <w:rPr>
                <w:szCs w:val="24"/>
              </w:rPr>
            </w:pPr>
            <w:r w:rsidRPr="004A69C3">
              <w:rPr>
                <w:szCs w:val="24"/>
              </w:rPr>
              <w:t>6,05</w:t>
            </w:r>
          </w:p>
          <w:p w:rsidR="004A69C3" w:rsidRPr="004A69C3" w:rsidRDefault="004A69C3" w:rsidP="00B54825">
            <w:pPr>
              <w:spacing w:line="360" w:lineRule="auto"/>
              <w:ind w:firstLine="0"/>
              <w:jc w:val="center"/>
              <w:rPr>
                <w:szCs w:val="24"/>
              </w:rPr>
            </w:pPr>
            <w:r w:rsidRPr="004A69C3">
              <w:rPr>
                <w:szCs w:val="24"/>
              </w:rPr>
              <w:t>4,29</w:t>
            </w:r>
          </w:p>
        </w:tc>
        <w:tc>
          <w:tcPr>
            <w:tcW w:w="850" w:type="dxa"/>
          </w:tcPr>
          <w:p w:rsidR="004A69C3" w:rsidRPr="004A69C3" w:rsidRDefault="004A69C3" w:rsidP="00B54825">
            <w:pPr>
              <w:spacing w:line="360" w:lineRule="auto"/>
              <w:ind w:firstLine="0"/>
              <w:jc w:val="center"/>
              <w:rPr>
                <w:szCs w:val="24"/>
              </w:rPr>
            </w:pPr>
            <w:r w:rsidRPr="004A69C3">
              <w:rPr>
                <w:szCs w:val="24"/>
              </w:rPr>
              <w:t>0,89</w:t>
            </w:r>
          </w:p>
          <w:p w:rsidR="004A69C3" w:rsidRPr="004A69C3" w:rsidRDefault="004A69C3" w:rsidP="00B54825">
            <w:pPr>
              <w:spacing w:line="360" w:lineRule="auto"/>
              <w:ind w:firstLine="0"/>
              <w:jc w:val="center"/>
              <w:rPr>
                <w:szCs w:val="24"/>
              </w:rPr>
            </w:pPr>
            <w:r w:rsidRPr="004A69C3">
              <w:rPr>
                <w:szCs w:val="24"/>
              </w:rPr>
              <w:t>1,62</w:t>
            </w:r>
          </w:p>
        </w:tc>
        <w:tc>
          <w:tcPr>
            <w:tcW w:w="884" w:type="dxa"/>
          </w:tcPr>
          <w:p w:rsidR="004A69C3" w:rsidRPr="004A69C3" w:rsidRDefault="004A69C3" w:rsidP="00B54825">
            <w:pPr>
              <w:spacing w:line="360" w:lineRule="auto"/>
              <w:ind w:firstLine="0"/>
              <w:jc w:val="center"/>
              <w:rPr>
                <w:szCs w:val="24"/>
              </w:rPr>
            </w:pPr>
            <w:r w:rsidRPr="004A69C3">
              <w:rPr>
                <w:szCs w:val="24"/>
              </w:rPr>
              <w:t>0,81</w:t>
            </w:r>
          </w:p>
          <w:p w:rsidR="004A69C3" w:rsidRPr="004A69C3" w:rsidRDefault="004A69C3" w:rsidP="00B54825">
            <w:pPr>
              <w:spacing w:line="360" w:lineRule="auto"/>
              <w:ind w:firstLine="0"/>
              <w:jc w:val="center"/>
              <w:rPr>
                <w:szCs w:val="24"/>
              </w:rPr>
            </w:pPr>
            <w:r w:rsidRPr="004A69C3">
              <w:rPr>
                <w:szCs w:val="24"/>
              </w:rPr>
              <w:t>0,64</w:t>
            </w:r>
          </w:p>
        </w:tc>
        <w:tc>
          <w:tcPr>
            <w:tcW w:w="1000" w:type="dxa"/>
          </w:tcPr>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tc>
        <w:tc>
          <w:tcPr>
            <w:tcW w:w="1443" w:type="dxa"/>
            <w:gridSpan w:val="2"/>
          </w:tcPr>
          <w:p w:rsidR="004A69C3" w:rsidRPr="004A69C3" w:rsidRDefault="004A69C3" w:rsidP="00B54825">
            <w:pPr>
              <w:spacing w:line="360" w:lineRule="auto"/>
              <w:ind w:firstLine="0"/>
              <w:jc w:val="center"/>
              <w:rPr>
                <w:szCs w:val="24"/>
              </w:rPr>
            </w:pPr>
            <w:r w:rsidRPr="004A69C3">
              <w:rPr>
                <w:szCs w:val="24"/>
              </w:rPr>
              <w:t>1,06</w:t>
            </w:r>
          </w:p>
          <w:p w:rsidR="004A69C3" w:rsidRPr="004A69C3" w:rsidRDefault="004A69C3" w:rsidP="00B54825">
            <w:pPr>
              <w:spacing w:line="360" w:lineRule="auto"/>
              <w:ind w:firstLine="0"/>
              <w:jc w:val="center"/>
              <w:rPr>
                <w:szCs w:val="24"/>
              </w:rPr>
            </w:pPr>
            <w:r w:rsidRPr="004A69C3">
              <w:rPr>
                <w:szCs w:val="24"/>
              </w:rPr>
              <w:t>1,17</w:t>
            </w:r>
          </w:p>
        </w:tc>
        <w:tc>
          <w:tcPr>
            <w:tcW w:w="730" w:type="dxa"/>
          </w:tcPr>
          <w:p w:rsidR="004A69C3" w:rsidRPr="004A69C3" w:rsidRDefault="004A69C3" w:rsidP="00B54825">
            <w:pPr>
              <w:spacing w:line="360" w:lineRule="auto"/>
              <w:ind w:firstLine="0"/>
              <w:jc w:val="center"/>
              <w:rPr>
                <w:szCs w:val="24"/>
              </w:rPr>
            </w:pPr>
            <w:r w:rsidRPr="004A69C3">
              <w:rPr>
                <w:szCs w:val="24"/>
              </w:rPr>
              <w:t>2,02</w:t>
            </w:r>
          </w:p>
          <w:p w:rsidR="004A69C3" w:rsidRPr="004A69C3" w:rsidRDefault="004A69C3" w:rsidP="00B54825">
            <w:pPr>
              <w:spacing w:line="360" w:lineRule="auto"/>
              <w:ind w:firstLine="0"/>
              <w:jc w:val="center"/>
              <w:rPr>
                <w:szCs w:val="24"/>
              </w:rPr>
            </w:pPr>
            <w:r w:rsidRPr="004A69C3">
              <w:rPr>
                <w:szCs w:val="24"/>
              </w:rPr>
              <w:t>2,09</w:t>
            </w:r>
          </w:p>
        </w:tc>
      </w:tr>
      <w:tr w:rsidR="004A69C3" w:rsidRPr="004A69C3" w:rsidTr="004A69C3">
        <w:trPr>
          <w:trHeight w:val="269"/>
        </w:trPr>
        <w:tc>
          <w:tcPr>
            <w:tcW w:w="9693" w:type="dxa"/>
            <w:gridSpan w:val="10"/>
          </w:tcPr>
          <w:p w:rsidR="004A69C3" w:rsidRPr="004A69C3" w:rsidRDefault="004A69C3" w:rsidP="00B54825">
            <w:pPr>
              <w:spacing w:line="360" w:lineRule="auto"/>
              <w:ind w:firstLine="0"/>
              <w:jc w:val="center"/>
              <w:rPr>
                <w:szCs w:val="24"/>
              </w:rPr>
            </w:pPr>
            <w:r w:rsidRPr="004A69C3">
              <w:rPr>
                <w:szCs w:val="24"/>
              </w:rPr>
              <w:t xml:space="preserve">Различные угольные районы </w:t>
            </w:r>
            <w:r w:rsidR="000D589F">
              <w:rPr>
                <w:szCs w:val="24"/>
              </w:rPr>
              <w:t>СНГ</w:t>
            </w:r>
          </w:p>
        </w:tc>
      </w:tr>
      <w:tr w:rsidR="004A69C3" w:rsidRPr="004A69C3" w:rsidTr="004A69C3">
        <w:trPr>
          <w:trHeight w:val="1316"/>
        </w:trPr>
        <w:tc>
          <w:tcPr>
            <w:tcW w:w="1950" w:type="dxa"/>
          </w:tcPr>
          <w:p w:rsidR="004A69C3" w:rsidRPr="004A69C3" w:rsidRDefault="004A69C3" w:rsidP="00B54825">
            <w:pPr>
              <w:pStyle w:val="aff0"/>
              <w:shd w:val="clear" w:color="auto" w:fill="auto"/>
              <w:spacing w:before="0" w:line="360" w:lineRule="auto"/>
              <w:ind w:firstLine="0"/>
              <w:contextualSpacing/>
              <w:jc w:val="center"/>
              <w:rPr>
                <w:rStyle w:val="8pt0"/>
                <w:sz w:val="24"/>
                <w:szCs w:val="24"/>
              </w:rPr>
            </w:pPr>
            <w:r w:rsidRPr="004A69C3">
              <w:rPr>
                <w:rStyle w:val="8pt0"/>
                <w:sz w:val="24"/>
                <w:szCs w:val="24"/>
              </w:rPr>
              <w:t xml:space="preserve">Маячное, Башкирское </w:t>
            </w:r>
          </w:p>
        </w:tc>
        <w:tc>
          <w:tcPr>
            <w:tcW w:w="992" w:type="dxa"/>
          </w:tcPr>
          <w:p w:rsidR="004A69C3" w:rsidRPr="004A69C3" w:rsidRDefault="004A69C3" w:rsidP="00B54825">
            <w:pPr>
              <w:spacing w:line="360" w:lineRule="auto"/>
              <w:ind w:firstLine="0"/>
              <w:jc w:val="center"/>
              <w:rPr>
                <w:szCs w:val="24"/>
              </w:rPr>
            </w:pPr>
            <w:r w:rsidRPr="004A69C3">
              <w:rPr>
                <w:szCs w:val="24"/>
              </w:rPr>
              <w:t>70,4</w:t>
            </w:r>
          </w:p>
          <w:p w:rsidR="004A69C3" w:rsidRPr="004A69C3" w:rsidRDefault="004A69C3" w:rsidP="00B54825">
            <w:pPr>
              <w:spacing w:line="360" w:lineRule="auto"/>
              <w:ind w:firstLine="0"/>
              <w:jc w:val="center"/>
              <w:rPr>
                <w:szCs w:val="24"/>
              </w:rPr>
            </w:pPr>
            <w:r w:rsidRPr="004A69C3">
              <w:rPr>
                <w:szCs w:val="24"/>
              </w:rPr>
              <w:t>70,1</w:t>
            </w:r>
          </w:p>
          <w:p w:rsidR="004A69C3" w:rsidRPr="004A69C3" w:rsidRDefault="004A69C3" w:rsidP="00B54825">
            <w:pPr>
              <w:spacing w:line="360" w:lineRule="auto"/>
              <w:ind w:firstLine="0"/>
              <w:jc w:val="center"/>
              <w:rPr>
                <w:szCs w:val="24"/>
              </w:rPr>
            </w:pPr>
            <w:r w:rsidRPr="004A69C3">
              <w:rPr>
                <w:szCs w:val="24"/>
              </w:rPr>
              <w:t>69,2</w:t>
            </w:r>
          </w:p>
          <w:p w:rsidR="004A69C3" w:rsidRPr="004A69C3" w:rsidRDefault="004A69C3" w:rsidP="00B54825">
            <w:pPr>
              <w:spacing w:line="360" w:lineRule="auto"/>
              <w:ind w:firstLine="0"/>
              <w:jc w:val="center"/>
              <w:rPr>
                <w:szCs w:val="24"/>
              </w:rPr>
            </w:pPr>
            <w:r w:rsidRPr="004A69C3">
              <w:rPr>
                <w:szCs w:val="24"/>
              </w:rPr>
              <w:t>66,6</w:t>
            </w:r>
          </w:p>
        </w:tc>
        <w:tc>
          <w:tcPr>
            <w:tcW w:w="993" w:type="dxa"/>
          </w:tcPr>
          <w:p w:rsidR="004A69C3" w:rsidRPr="004A69C3" w:rsidRDefault="004A69C3" w:rsidP="00B54825">
            <w:pPr>
              <w:spacing w:line="360" w:lineRule="auto"/>
              <w:ind w:firstLine="0"/>
              <w:jc w:val="center"/>
              <w:rPr>
                <w:szCs w:val="24"/>
              </w:rPr>
            </w:pPr>
            <w:r w:rsidRPr="004A69C3">
              <w:rPr>
                <w:szCs w:val="24"/>
              </w:rPr>
              <w:t>22,9</w:t>
            </w:r>
          </w:p>
          <w:p w:rsidR="004A69C3" w:rsidRPr="004A69C3" w:rsidRDefault="004A69C3" w:rsidP="00B54825">
            <w:pPr>
              <w:spacing w:line="360" w:lineRule="auto"/>
              <w:ind w:firstLine="0"/>
              <w:jc w:val="center"/>
              <w:rPr>
                <w:szCs w:val="24"/>
              </w:rPr>
            </w:pPr>
            <w:r w:rsidRPr="004A69C3">
              <w:rPr>
                <w:szCs w:val="24"/>
              </w:rPr>
              <w:t>24,3</w:t>
            </w:r>
          </w:p>
          <w:p w:rsidR="004A69C3" w:rsidRPr="004A69C3" w:rsidRDefault="004A69C3" w:rsidP="00B54825">
            <w:pPr>
              <w:spacing w:line="360" w:lineRule="auto"/>
              <w:ind w:firstLine="0"/>
              <w:jc w:val="center"/>
              <w:rPr>
                <w:szCs w:val="24"/>
              </w:rPr>
            </w:pPr>
            <w:r w:rsidRPr="004A69C3">
              <w:rPr>
                <w:szCs w:val="24"/>
              </w:rPr>
              <w:t>26,3</w:t>
            </w:r>
          </w:p>
          <w:p w:rsidR="004A69C3" w:rsidRPr="004A69C3" w:rsidRDefault="004A69C3" w:rsidP="00B54825">
            <w:pPr>
              <w:spacing w:line="360" w:lineRule="auto"/>
              <w:ind w:firstLine="0"/>
              <w:jc w:val="center"/>
              <w:rPr>
                <w:szCs w:val="24"/>
              </w:rPr>
            </w:pPr>
            <w:r w:rsidRPr="004A69C3">
              <w:rPr>
                <w:szCs w:val="24"/>
              </w:rPr>
              <w:t>11,3</w:t>
            </w:r>
          </w:p>
        </w:tc>
        <w:tc>
          <w:tcPr>
            <w:tcW w:w="851" w:type="dxa"/>
          </w:tcPr>
          <w:p w:rsidR="004A69C3" w:rsidRPr="004A69C3" w:rsidRDefault="004A69C3" w:rsidP="00B54825">
            <w:pPr>
              <w:spacing w:line="360" w:lineRule="auto"/>
              <w:ind w:firstLine="0"/>
              <w:jc w:val="center"/>
              <w:rPr>
                <w:szCs w:val="24"/>
              </w:rPr>
            </w:pPr>
            <w:r w:rsidRPr="004A69C3">
              <w:rPr>
                <w:szCs w:val="24"/>
              </w:rPr>
              <w:t>3,1</w:t>
            </w:r>
          </w:p>
          <w:p w:rsidR="004A69C3" w:rsidRPr="004A69C3" w:rsidRDefault="004A69C3" w:rsidP="00B54825">
            <w:pPr>
              <w:spacing w:line="360" w:lineRule="auto"/>
              <w:ind w:firstLine="0"/>
              <w:jc w:val="center"/>
              <w:rPr>
                <w:szCs w:val="24"/>
              </w:rPr>
            </w:pPr>
            <w:r w:rsidRPr="004A69C3">
              <w:rPr>
                <w:szCs w:val="24"/>
              </w:rPr>
              <w:t>3,3</w:t>
            </w:r>
          </w:p>
          <w:p w:rsidR="004A69C3" w:rsidRPr="004A69C3" w:rsidRDefault="004A69C3" w:rsidP="00B54825">
            <w:pPr>
              <w:spacing w:line="360" w:lineRule="auto"/>
              <w:ind w:firstLine="0"/>
              <w:jc w:val="center"/>
              <w:rPr>
                <w:szCs w:val="24"/>
              </w:rPr>
            </w:pPr>
            <w:r w:rsidRPr="004A69C3">
              <w:rPr>
                <w:szCs w:val="24"/>
              </w:rPr>
              <w:t>2,7</w:t>
            </w:r>
          </w:p>
          <w:p w:rsidR="004A69C3" w:rsidRPr="004A69C3" w:rsidRDefault="004A69C3" w:rsidP="00B54825">
            <w:pPr>
              <w:spacing w:line="360" w:lineRule="auto"/>
              <w:ind w:firstLine="0"/>
              <w:jc w:val="center"/>
              <w:rPr>
                <w:szCs w:val="24"/>
              </w:rPr>
            </w:pPr>
            <w:r w:rsidRPr="004A69C3">
              <w:rPr>
                <w:szCs w:val="24"/>
              </w:rPr>
              <w:t>14,2</w:t>
            </w:r>
          </w:p>
        </w:tc>
        <w:tc>
          <w:tcPr>
            <w:tcW w:w="850" w:type="dxa"/>
          </w:tcPr>
          <w:p w:rsidR="004A69C3" w:rsidRPr="004A69C3" w:rsidRDefault="004A69C3" w:rsidP="00B54825">
            <w:pPr>
              <w:spacing w:line="360" w:lineRule="auto"/>
              <w:ind w:firstLine="0"/>
              <w:jc w:val="center"/>
              <w:rPr>
                <w:szCs w:val="24"/>
              </w:rPr>
            </w:pPr>
            <w:r w:rsidRPr="004A69C3">
              <w:rPr>
                <w:szCs w:val="24"/>
              </w:rPr>
              <w:t>2,2</w:t>
            </w:r>
          </w:p>
          <w:p w:rsidR="004A69C3" w:rsidRPr="004A69C3" w:rsidRDefault="004A69C3" w:rsidP="00B54825">
            <w:pPr>
              <w:spacing w:line="360" w:lineRule="auto"/>
              <w:ind w:firstLine="0"/>
              <w:jc w:val="center"/>
              <w:rPr>
                <w:szCs w:val="24"/>
              </w:rPr>
            </w:pPr>
            <w:r w:rsidRPr="004A69C3">
              <w:rPr>
                <w:szCs w:val="24"/>
              </w:rPr>
              <w:t>1,5</w:t>
            </w:r>
          </w:p>
          <w:p w:rsidR="004A69C3" w:rsidRPr="004A69C3" w:rsidRDefault="004A69C3" w:rsidP="00B54825">
            <w:pPr>
              <w:spacing w:line="360" w:lineRule="auto"/>
              <w:ind w:firstLine="0"/>
              <w:jc w:val="center"/>
              <w:rPr>
                <w:szCs w:val="24"/>
              </w:rPr>
            </w:pPr>
            <w:r w:rsidRPr="004A69C3">
              <w:rPr>
                <w:szCs w:val="24"/>
              </w:rPr>
              <w:t>1,2</w:t>
            </w:r>
          </w:p>
          <w:p w:rsidR="004A69C3" w:rsidRPr="004A69C3" w:rsidRDefault="004A69C3" w:rsidP="00B54825">
            <w:pPr>
              <w:spacing w:line="360" w:lineRule="auto"/>
              <w:ind w:firstLine="0"/>
              <w:jc w:val="center"/>
              <w:rPr>
                <w:szCs w:val="24"/>
              </w:rPr>
            </w:pPr>
            <w:r w:rsidRPr="004A69C3">
              <w:rPr>
                <w:szCs w:val="24"/>
              </w:rPr>
              <w:t>2,7</w:t>
            </w:r>
          </w:p>
        </w:tc>
        <w:tc>
          <w:tcPr>
            <w:tcW w:w="884" w:type="dxa"/>
          </w:tcPr>
          <w:p w:rsidR="004A69C3" w:rsidRPr="004A69C3" w:rsidRDefault="004A69C3" w:rsidP="00B54825">
            <w:pPr>
              <w:spacing w:line="360" w:lineRule="auto"/>
              <w:ind w:firstLine="0"/>
              <w:jc w:val="center"/>
              <w:rPr>
                <w:szCs w:val="24"/>
              </w:rPr>
            </w:pPr>
            <w:r w:rsidRPr="004A69C3">
              <w:rPr>
                <w:szCs w:val="24"/>
              </w:rPr>
              <w:t>1,2</w:t>
            </w:r>
          </w:p>
          <w:p w:rsidR="004A69C3" w:rsidRPr="004A69C3" w:rsidRDefault="004A69C3" w:rsidP="00B54825">
            <w:pPr>
              <w:spacing w:line="360" w:lineRule="auto"/>
              <w:ind w:firstLine="0"/>
              <w:jc w:val="center"/>
              <w:rPr>
                <w:szCs w:val="24"/>
              </w:rPr>
            </w:pPr>
            <w:r w:rsidRPr="004A69C3">
              <w:rPr>
                <w:szCs w:val="24"/>
              </w:rPr>
              <w:t>0,6</w:t>
            </w:r>
          </w:p>
          <w:p w:rsidR="004A69C3" w:rsidRPr="004A69C3" w:rsidRDefault="004A69C3" w:rsidP="00B54825">
            <w:pPr>
              <w:spacing w:line="360" w:lineRule="auto"/>
              <w:ind w:firstLine="0"/>
              <w:jc w:val="center"/>
              <w:rPr>
                <w:szCs w:val="24"/>
              </w:rPr>
            </w:pPr>
            <w:r w:rsidRPr="004A69C3">
              <w:rPr>
                <w:szCs w:val="24"/>
              </w:rPr>
              <w:t>0,6</w:t>
            </w:r>
          </w:p>
          <w:p w:rsidR="004A69C3" w:rsidRPr="004A69C3" w:rsidRDefault="004A69C3" w:rsidP="00B54825">
            <w:pPr>
              <w:spacing w:line="360" w:lineRule="auto"/>
              <w:ind w:firstLine="0"/>
              <w:jc w:val="center"/>
              <w:rPr>
                <w:szCs w:val="24"/>
              </w:rPr>
            </w:pPr>
            <w:r w:rsidRPr="004A69C3">
              <w:rPr>
                <w:szCs w:val="24"/>
              </w:rPr>
              <w:t>1,8</w:t>
            </w:r>
          </w:p>
        </w:tc>
        <w:tc>
          <w:tcPr>
            <w:tcW w:w="1000" w:type="dxa"/>
          </w:tcPr>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tc>
        <w:tc>
          <w:tcPr>
            <w:tcW w:w="1276" w:type="dxa"/>
          </w:tcPr>
          <w:p w:rsidR="004A69C3" w:rsidRPr="004A69C3" w:rsidRDefault="004A69C3" w:rsidP="00B54825">
            <w:pPr>
              <w:spacing w:line="360" w:lineRule="auto"/>
              <w:ind w:firstLine="0"/>
              <w:jc w:val="center"/>
              <w:rPr>
                <w:szCs w:val="24"/>
              </w:rPr>
            </w:pPr>
            <w:r w:rsidRPr="004A69C3">
              <w:rPr>
                <w:szCs w:val="24"/>
              </w:rPr>
              <w:t>Следы</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0,2</w:t>
            </w:r>
          </w:p>
          <w:p w:rsidR="004A69C3" w:rsidRPr="004A69C3" w:rsidRDefault="004A69C3" w:rsidP="00B54825">
            <w:pPr>
              <w:spacing w:line="360" w:lineRule="auto"/>
              <w:ind w:firstLine="0"/>
              <w:jc w:val="center"/>
              <w:rPr>
                <w:szCs w:val="24"/>
              </w:rPr>
            </w:pPr>
            <w:r w:rsidRPr="004A69C3">
              <w:rPr>
                <w:szCs w:val="24"/>
              </w:rPr>
              <w:t>0,5</w:t>
            </w:r>
          </w:p>
        </w:tc>
        <w:tc>
          <w:tcPr>
            <w:tcW w:w="897" w:type="dxa"/>
            <w:gridSpan w:val="2"/>
          </w:tcPr>
          <w:p w:rsidR="004A69C3" w:rsidRPr="004A69C3" w:rsidRDefault="004A69C3" w:rsidP="00B54825">
            <w:pPr>
              <w:spacing w:line="360" w:lineRule="auto"/>
              <w:ind w:firstLine="0"/>
              <w:jc w:val="center"/>
              <w:rPr>
                <w:szCs w:val="24"/>
              </w:rPr>
            </w:pPr>
            <w:r w:rsidRPr="004A69C3">
              <w:rPr>
                <w:szCs w:val="24"/>
              </w:rPr>
              <w:t>0,9</w:t>
            </w:r>
          </w:p>
          <w:p w:rsidR="004A69C3" w:rsidRPr="004A69C3" w:rsidRDefault="004A69C3" w:rsidP="00B54825">
            <w:pPr>
              <w:spacing w:line="360" w:lineRule="auto"/>
              <w:ind w:firstLine="0"/>
              <w:jc w:val="center"/>
              <w:rPr>
                <w:szCs w:val="24"/>
              </w:rPr>
            </w:pPr>
            <w:r w:rsidRPr="004A69C3">
              <w:rPr>
                <w:szCs w:val="24"/>
              </w:rPr>
              <w:t>1,3</w:t>
            </w:r>
          </w:p>
          <w:p w:rsidR="004A69C3" w:rsidRPr="004A69C3" w:rsidRDefault="004A69C3" w:rsidP="00B54825">
            <w:pPr>
              <w:spacing w:line="360" w:lineRule="auto"/>
              <w:ind w:firstLine="0"/>
              <w:jc w:val="center"/>
              <w:rPr>
                <w:szCs w:val="24"/>
              </w:rPr>
            </w:pPr>
            <w:r w:rsidRPr="004A69C3">
              <w:rPr>
                <w:szCs w:val="24"/>
              </w:rPr>
              <w:t>1</w:t>
            </w:r>
          </w:p>
          <w:p w:rsidR="004A69C3" w:rsidRPr="004A69C3" w:rsidRDefault="004A69C3" w:rsidP="00B54825">
            <w:pPr>
              <w:spacing w:line="360" w:lineRule="auto"/>
              <w:ind w:firstLine="0"/>
              <w:jc w:val="center"/>
              <w:rPr>
                <w:szCs w:val="24"/>
              </w:rPr>
            </w:pPr>
            <w:r w:rsidRPr="004A69C3">
              <w:rPr>
                <w:szCs w:val="24"/>
              </w:rPr>
              <w:t>2,1</w:t>
            </w:r>
          </w:p>
        </w:tc>
      </w:tr>
      <w:tr w:rsidR="004A69C3" w:rsidRPr="004A69C3" w:rsidTr="004A69C3">
        <w:trPr>
          <w:trHeight w:val="2024"/>
        </w:trPr>
        <w:tc>
          <w:tcPr>
            <w:tcW w:w="1950" w:type="dxa"/>
          </w:tcPr>
          <w:p w:rsidR="004A69C3" w:rsidRPr="004A69C3" w:rsidRDefault="004A69C3" w:rsidP="00B54825">
            <w:pPr>
              <w:pStyle w:val="aff0"/>
              <w:shd w:val="clear" w:color="auto" w:fill="auto"/>
              <w:spacing w:before="0" w:line="360" w:lineRule="auto"/>
              <w:ind w:firstLine="0"/>
              <w:contextualSpacing/>
              <w:rPr>
                <w:rStyle w:val="8pt0"/>
                <w:sz w:val="24"/>
                <w:szCs w:val="24"/>
              </w:rPr>
            </w:pPr>
          </w:p>
          <w:p w:rsidR="004A69C3" w:rsidRPr="004A69C3" w:rsidRDefault="004A69C3" w:rsidP="00B54825">
            <w:pPr>
              <w:pStyle w:val="aff0"/>
              <w:shd w:val="clear" w:color="auto" w:fill="auto"/>
              <w:spacing w:before="0" w:line="360" w:lineRule="auto"/>
              <w:ind w:firstLine="0"/>
              <w:contextualSpacing/>
              <w:jc w:val="center"/>
              <w:rPr>
                <w:rStyle w:val="8pt0"/>
                <w:sz w:val="24"/>
                <w:szCs w:val="24"/>
              </w:rPr>
            </w:pPr>
            <w:r w:rsidRPr="004A69C3">
              <w:rPr>
                <w:rStyle w:val="8pt0"/>
                <w:sz w:val="24"/>
                <w:szCs w:val="24"/>
              </w:rPr>
              <w:t>Кызыл-кийское, К</w:t>
            </w:r>
            <w:r w:rsidR="000D589F">
              <w:rPr>
                <w:rStyle w:val="8pt0"/>
                <w:sz w:val="24"/>
                <w:szCs w:val="24"/>
              </w:rPr>
              <w:t>ыргызстан</w:t>
            </w:r>
          </w:p>
        </w:tc>
        <w:tc>
          <w:tcPr>
            <w:tcW w:w="992" w:type="dxa"/>
          </w:tcPr>
          <w:p w:rsidR="004A69C3" w:rsidRPr="004A69C3" w:rsidRDefault="004A69C3" w:rsidP="00B54825">
            <w:pPr>
              <w:spacing w:line="360" w:lineRule="auto"/>
              <w:ind w:firstLine="0"/>
              <w:jc w:val="center"/>
              <w:rPr>
                <w:szCs w:val="24"/>
              </w:rPr>
            </w:pPr>
            <w:r w:rsidRPr="004A69C3">
              <w:rPr>
                <w:szCs w:val="24"/>
              </w:rPr>
              <w:t>71,12</w:t>
            </w:r>
          </w:p>
          <w:p w:rsidR="004A69C3" w:rsidRPr="004A69C3" w:rsidRDefault="004A69C3" w:rsidP="00B54825">
            <w:pPr>
              <w:spacing w:line="360" w:lineRule="auto"/>
              <w:ind w:firstLine="0"/>
              <w:jc w:val="center"/>
              <w:rPr>
                <w:szCs w:val="24"/>
              </w:rPr>
            </w:pPr>
            <w:r w:rsidRPr="004A69C3">
              <w:rPr>
                <w:szCs w:val="24"/>
              </w:rPr>
              <w:t>80,92</w:t>
            </w:r>
          </w:p>
          <w:p w:rsidR="004A69C3" w:rsidRPr="004A69C3" w:rsidRDefault="004A69C3" w:rsidP="00B54825">
            <w:pPr>
              <w:spacing w:line="360" w:lineRule="auto"/>
              <w:ind w:firstLine="0"/>
              <w:jc w:val="center"/>
              <w:rPr>
                <w:szCs w:val="24"/>
              </w:rPr>
            </w:pPr>
            <w:r w:rsidRPr="004A69C3">
              <w:rPr>
                <w:szCs w:val="24"/>
              </w:rPr>
              <w:t>85,29</w:t>
            </w:r>
          </w:p>
          <w:p w:rsidR="004A69C3" w:rsidRPr="004A69C3" w:rsidRDefault="004A69C3" w:rsidP="00B54825">
            <w:pPr>
              <w:spacing w:line="360" w:lineRule="auto"/>
              <w:ind w:firstLine="0"/>
              <w:jc w:val="center"/>
              <w:rPr>
                <w:szCs w:val="24"/>
              </w:rPr>
            </w:pPr>
            <w:r w:rsidRPr="004A69C3">
              <w:rPr>
                <w:szCs w:val="24"/>
              </w:rPr>
              <w:t>74,38</w:t>
            </w:r>
          </w:p>
          <w:p w:rsidR="004A69C3" w:rsidRPr="004A69C3" w:rsidRDefault="004A69C3" w:rsidP="00B54825">
            <w:pPr>
              <w:spacing w:line="360" w:lineRule="auto"/>
              <w:ind w:firstLine="0"/>
              <w:jc w:val="center"/>
              <w:rPr>
                <w:szCs w:val="24"/>
              </w:rPr>
            </w:pPr>
            <w:r w:rsidRPr="004A69C3">
              <w:rPr>
                <w:szCs w:val="24"/>
              </w:rPr>
              <w:t>79,64</w:t>
            </w:r>
          </w:p>
          <w:p w:rsidR="004A69C3" w:rsidRPr="004A69C3" w:rsidRDefault="004A69C3" w:rsidP="00B54825">
            <w:pPr>
              <w:spacing w:line="360" w:lineRule="auto"/>
              <w:ind w:firstLine="0"/>
              <w:jc w:val="center"/>
              <w:rPr>
                <w:szCs w:val="24"/>
              </w:rPr>
            </w:pPr>
            <w:r w:rsidRPr="004A69C3">
              <w:rPr>
                <w:szCs w:val="24"/>
              </w:rPr>
              <w:t>76,16</w:t>
            </w:r>
          </w:p>
        </w:tc>
        <w:tc>
          <w:tcPr>
            <w:tcW w:w="993" w:type="dxa"/>
          </w:tcPr>
          <w:p w:rsidR="004A69C3" w:rsidRPr="004A69C3" w:rsidRDefault="004A69C3" w:rsidP="00B54825">
            <w:pPr>
              <w:spacing w:line="360" w:lineRule="auto"/>
              <w:ind w:firstLine="0"/>
              <w:jc w:val="center"/>
              <w:rPr>
                <w:szCs w:val="24"/>
              </w:rPr>
            </w:pPr>
            <w:r w:rsidRPr="004A69C3">
              <w:rPr>
                <w:szCs w:val="24"/>
              </w:rPr>
              <w:t>21,44</w:t>
            </w:r>
          </w:p>
          <w:p w:rsidR="004A69C3" w:rsidRPr="004A69C3" w:rsidRDefault="004A69C3" w:rsidP="00B54825">
            <w:pPr>
              <w:spacing w:line="360" w:lineRule="auto"/>
              <w:ind w:firstLine="0"/>
              <w:jc w:val="center"/>
              <w:rPr>
                <w:szCs w:val="24"/>
              </w:rPr>
            </w:pPr>
            <w:r w:rsidRPr="004A69C3">
              <w:rPr>
                <w:szCs w:val="24"/>
              </w:rPr>
              <w:t>11,59</w:t>
            </w:r>
          </w:p>
          <w:p w:rsidR="004A69C3" w:rsidRPr="004A69C3" w:rsidRDefault="004A69C3" w:rsidP="00B54825">
            <w:pPr>
              <w:spacing w:line="360" w:lineRule="auto"/>
              <w:ind w:firstLine="0"/>
              <w:jc w:val="center"/>
              <w:rPr>
                <w:szCs w:val="24"/>
              </w:rPr>
            </w:pPr>
            <w:r w:rsidRPr="004A69C3">
              <w:rPr>
                <w:szCs w:val="24"/>
              </w:rPr>
              <w:t>5,78</w:t>
            </w:r>
          </w:p>
          <w:p w:rsidR="004A69C3" w:rsidRPr="004A69C3" w:rsidRDefault="004A69C3" w:rsidP="00B54825">
            <w:pPr>
              <w:spacing w:line="360" w:lineRule="auto"/>
              <w:ind w:firstLine="0"/>
              <w:jc w:val="center"/>
              <w:rPr>
                <w:szCs w:val="24"/>
              </w:rPr>
            </w:pPr>
            <w:r w:rsidRPr="004A69C3">
              <w:rPr>
                <w:szCs w:val="24"/>
              </w:rPr>
              <w:t>14,96</w:t>
            </w:r>
          </w:p>
          <w:p w:rsidR="004A69C3" w:rsidRPr="004A69C3" w:rsidRDefault="004A69C3" w:rsidP="00B54825">
            <w:pPr>
              <w:spacing w:line="360" w:lineRule="auto"/>
              <w:ind w:firstLine="0"/>
              <w:jc w:val="center"/>
              <w:rPr>
                <w:szCs w:val="24"/>
              </w:rPr>
            </w:pPr>
            <w:r w:rsidRPr="004A69C3">
              <w:rPr>
                <w:szCs w:val="24"/>
              </w:rPr>
              <w:t>12,55</w:t>
            </w:r>
          </w:p>
          <w:p w:rsidR="004A69C3" w:rsidRPr="004A69C3" w:rsidRDefault="004A69C3" w:rsidP="00B54825">
            <w:pPr>
              <w:spacing w:line="360" w:lineRule="auto"/>
              <w:ind w:firstLine="0"/>
              <w:jc w:val="center"/>
              <w:rPr>
                <w:szCs w:val="24"/>
              </w:rPr>
            </w:pPr>
            <w:r w:rsidRPr="004A69C3">
              <w:rPr>
                <w:szCs w:val="24"/>
              </w:rPr>
              <w:t>15,35</w:t>
            </w:r>
          </w:p>
        </w:tc>
        <w:tc>
          <w:tcPr>
            <w:tcW w:w="851" w:type="dxa"/>
          </w:tcPr>
          <w:p w:rsidR="004A69C3" w:rsidRPr="004A69C3" w:rsidRDefault="004A69C3" w:rsidP="00B54825">
            <w:pPr>
              <w:spacing w:line="360" w:lineRule="auto"/>
              <w:ind w:firstLine="0"/>
              <w:jc w:val="center"/>
              <w:rPr>
                <w:szCs w:val="24"/>
              </w:rPr>
            </w:pPr>
            <w:r w:rsidRPr="004A69C3">
              <w:rPr>
                <w:szCs w:val="24"/>
              </w:rPr>
              <w:t>1,2</w:t>
            </w:r>
          </w:p>
          <w:p w:rsidR="004A69C3" w:rsidRPr="004A69C3" w:rsidRDefault="004A69C3" w:rsidP="00B54825">
            <w:pPr>
              <w:spacing w:line="360" w:lineRule="auto"/>
              <w:ind w:firstLine="0"/>
              <w:jc w:val="center"/>
              <w:rPr>
                <w:szCs w:val="24"/>
              </w:rPr>
            </w:pPr>
            <w:r w:rsidRPr="004A69C3">
              <w:rPr>
                <w:szCs w:val="24"/>
              </w:rPr>
              <w:t>2,25</w:t>
            </w:r>
          </w:p>
          <w:p w:rsidR="004A69C3" w:rsidRPr="004A69C3" w:rsidRDefault="004A69C3" w:rsidP="00B54825">
            <w:pPr>
              <w:spacing w:line="360" w:lineRule="auto"/>
              <w:ind w:firstLine="0"/>
              <w:jc w:val="center"/>
              <w:rPr>
                <w:szCs w:val="24"/>
              </w:rPr>
            </w:pPr>
            <w:r w:rsidRPr="004A69C3">
              <w:rPr>
                <w:szCs w:val="24"/>
              </w:rPr>
              <w:t>3,94</w:t>
            </w:r>
          </w:p>
          <w:p w:rsidR="004A69C3" w:rsidRPr="004A69C3" w:rsidRDefault="004A69C3" w:rsidP="00B54825">
            <w:pPr>
              <w:spacing w:line="360" w:lineRule="auto"/>
              <w:ind w:firstLine="0"/>
              <w:jc w:val="center"/>
              <w:rPr>
                <w:szCs w:val="24"/>
              </w:rPr>
            </w:pPr>
            <w:r w:rsidRPr="004A69C3">
              <w:rPr>
                <w:szCs w:val="24"/>
              </w:rPr>
              <w:t>4,7</w:t>
            </w:r>
          </w:p>
          <w:p w:rsidR="004A69C3" w:rsidRPr="004A69C3" w:rsidRDefault="004A69C3" w:rsidP="00B54825">
            <w:pPr>
              <w:spacing w:line="360" w:lineRule="auto"/>
              <w:ind w:firstLine="0"/>
              <w:jc w:val="center"/>
              <w:rPr>
                <w:szCs w:val="24"/>
              </w:rPr>
            </w:pPr>
            <w:r w:rsidRPr="004A69C3">
              <w:rPr>
                <w:szCs w:val="24"/>
              </w:rPr>
              <w:t>3,21</w:t>
            </w:r>
          </w:p>
          <w:p w:rsidR="004A69C3" w:rsidRPr="004A69C3" w:rsidRDefault="004A69C3" w:rsidP="00B54825">
            <w:pPr>
              <w:spacing w:line="360" w:lineRule="auto"/>
              <w:ind w:firstLine="0"/>
              <w:jc w:val="center"/>
              <w:rPr>
                <w:szCs w:val="24"/>
              </w:rPr>
            </w:pPr>
            <w:r w:rsidRPr="004A69C3">
              <w:rPr>
                <w:szCs w:val="24"/>
              </w:rPr>
              <w:t>3,45</w:t>
            </w:r>
          </w:p>
        </w:tc>
        <w:tc>
          <w:tcPr>
            <w:tcW w:w="850" w:type="dxa"/>
          </w:tcPr>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0,4</w:t>
            </w:r>
          </w:p>
          <w:p w:rsidR="004A69C3" w:rsidRPr="004A69C3" w:rsidRDefault="004A69C3" w:rsidP="00B54825">
            <w:pPr>
              <w:spacing w:line="360" w:lineRule="auto"/>
              <w:ind w:firstLine="0"/>
              <w:jc w:val="center"/>
              <w:rPr>
                <w:szCs w:val="24"/>
              </w:rPr>
            </w:pPr>
            <w:r w:rsidRPr="004A69C3">
              <w:rPr>
                <w:szCs w:val="24"/>
              </w:rPr>
              <w:t>0,28</w:t>
            </w:r>
          </w:p>
          <w:p w:rsidR="004A69C3" w:rsidRPr="004A69C3" w:rsidRDefault="004A69C3" w:rsidP="00B54825">
            <w:pPr>
              <w:spacing w:line="360" w:lineRule="auto"/>
              <w:ind w:firstLine="0"/>
              <w:jc w:val="center"/>
              <w:rPr>
                <w:szCs w:val="24"/>
              </w:rPr>
            </w:pPr>
            <w:r w:rsidRPr="004A69C3">
              <w:rPr>
                <w:szCs w:val="24"/>
              </w:rPr>
              <w:t>—</w:t>
            </w:r>
          </w:p>
        </w:tc>
        <w:tc>
          <w:tcPr>
            <w:tcW w:w="884" w:type="dxa"/>
          </w:tcPr>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1,06</w:t>
            </w:r>
          </w:p>
          <w:p w:rsidR="004A69C3" w:rsidRPr="004A69C3" w:rsidRDefault="004A69C3" w:rsidP="00B54825">
            <w:pPr>
              <w:spacing w:line="360" w:lineRule="auto"/>
              <w:ind w:firstLine="0"/>
              <w:jc w:val="center"/>
              <w:rPr>
                <w:szCs w:val="24"/>
              </w:rPr>
            </w:pPr>
            <w:r w:rsidRPr="004A69C3">
              <w:rPr>
                <w:szCs w:val="24"/>
              </w:rPr>
              <w:t>0,79</w:t>
            </w:r>
          </w:p>
          <w:p w:rsidR="004A69C3" w:rsidRPr="004A69C3" w:rsidRDefault="004A69C3" w:rsidP="00B54825">
            <w:pPr>
              <w:spacing w:line="360" w:lineRule="auto"/>
              <w:ind w:firstLine="0"/>
              <w:jc w:val="center"/>
              <w:rPr>
                <w:szCs w:val="24"/>
              </w:rPr>
            </w:pPr>
            <w:r w:rsidRPr="004A69C3">
              <w:rPr>
                <w:szCs w:val="24"/>
              </w:rPr>
              <w:t>—</w:t>
            </w:r>
          </w:p>
        </w:tc>
        <w:tc>
          <w:tcPr>
            <w:tcW w:w="1000" w:type="dxa"/>
          </w:tcPr>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Следы</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tc>
        <w:tc>
          <w:tcPr>
            <w:tcW w:w="1276" w:type="dxa"/>
          </w:tcPr>
          <w:p w:rsidR="004A69C3" w:rsidRPr="004A69C3" w:rsidRDefault="004A69C3" w:rsidP="00B54825">
            <w:pPr>
              <w:spacing w:line="360" w:lineRule="auto"/>
              <w:ind w:firstLine="0"/>
              <w:jc w:val="center"/>
              <w:rPr>
                <w:szCs w:val="24"/>
              </w:rPr>
            </w:pPr>
            <w:r w:rsidRPr="004A69C3">
              <w:rPr>
                <w:szCs w:val="24"/>
              </w:rPr>
              <w:t>0,03</w:t>
            </w:r>
          </w:p>
          <w:p w:rsidR="004A69C3" w:rsidRPr="004A69C3" w:rsidRDefault="004A69C3" w:rsidP="00B54825">
            <w:pPr>
              <w:spacing w:line="360" w:lineRule="auto"/>
              <w:ind w:firstLine="0"/>
              <w:jc w:val="center"/>
              <w:rPr>
                <w:szCs w:val="24"/>
              </w:rPr>
            </w:pPr>
            <w:r w:rsidRPr="004A69C3">
              <w:rPr>
                <w:szCs w:val="24"/>
              </w:rPr>
              <w:t>0,52</w:t>
            </w:r>
          </w:p>
          <w:p w:rsidR="004A69C3" w:rsidRPr="004A69C3" w:rsidRDefault="004A69C3" w:rsidP="00B54825">
            <w:pPr>
              <w:spacing w:line="360" w:lineRule="auto"/>
              <w:ind w:firstLine="0"/>
              <w:jc w:val="center"/>
              <w:rPr>
                <w:szCs w:val="24"/>
              </w:rPr>
            </w:pPr>
            <w:r w:rsidRPr="004A69C3">
              <w:rPr>
                <w:szCs w:val="24"/>
              </w:rPr>
              <w:t>1,57</w:t>
            </w:r>
          </w:p>
          <w:p w:rsidR="004A69C3" w:rsidRPr="004A69C3" w:rsidRDefault="004A69C3" w:rsidP="00B54825">
            <w:pPr>
              <w:spacing w:line="360" w:lineRule="auto"/>
              <w:ind w:firstLine="0"/>
              <w:jc w:val="center"/>
              <w:rPr>
                <w:szCs w:val="24"/>
              </w:rPr>
            </w:pPr>
            <w:r w:rsidRPr="004A69C3">
              <w:rPr>
                <w:szCs w:val="24"/>
              </w:rPr>
              <w:t>1,01</w:t>
            </w:r>
          </w:p>
          <w:p w:rsidR="004A69C3" w:rsidRPr="004A69C3" w:rsidRDefault="004A69C3" w:rsidP="00B54825">
            <w:pPr>
              <w:spacing w:line="360" w:lineRule="auto"/>
              <w:ind w:firstLine="0"/>
              <w:jc w:val="center"/>
              <w:rPr>
                <w:szCs w:val="24"/>
              </w:rPr>
            </w:pPr>
            <w:r w:rsidRPr="004A69C3">
              <w:rPr>
                <w:szCs w:val="24"/>
              </w:rPr>
              <w:t>0,16</w:t>
            </w:r>
          </w:p>
          <w:p w:rsidR="004A69C3" w:rsidRPr="004A69C3" w:rsidRDefault="004A69C3" w:rsidP="00B54825">
            <w:pPr>
              <w:spacing w:line="360" w:lineRule="auto"/>
              <w:ind w:firstLine="0"/>
              <w:jc w:val="center"/>
              <w:rPr>
                <w:szCs w:val="24"/>
              </w:rPr>
            </w:pPr>
            <w:r w:rsidRPr="004A69C3">
              <w:rPr>
                <w:szCs w:val="24"/>
              </w:rPr>
              <w:t>0,78</w:t>
            </w:r>
          </w:p>
        </w:tc>
        <w:tc>
          <w:tcPr>
            <w:tcW w:w="897" w:type="dxa"/>
            <w:gridSpan w:val="2"/>
          </w:tcPr>
          <w:p w:rsidR="004A69C3" w:rsidRPr="004A69C3" w:rsidRDefault="004A69C3" w:rsidP="00B54825">
            <w:pPr>
              <w:spacing w:line="360" w:lineRule="auto"/>
              <w:ind w:firstLine="0"/>
              <w:jc w:val="center"/>
              <w:rPr>
                <w:szCs w:val="24"/>
              </w:rPr>
            </w:pPr>
            <w:r w:rsidRPr="004A69C3">
              <w:rPr>
                <w:szCs w:val="24"/>
              </w:rPr>
              <w:t>0,17</w:t>
            </w:r>
          </w:p>
          <w:p w:rsidR="004A69C3" w:rsidRPr="004A69C3" w:rsidRDefault="004A69C3" w:rsidP="00B54825">
            <w:pPr>
              <w:spacing w:line="360" w:lineRule="auto"/>
              <w:ind w:firstLine="0"/>
              <w:jc w:val="center"/>
              <w:rPr>
                <w:szCs w:val="24"/>
              </w:rPr>
            </w:pPr>
            <w:r w:rsidRPr="004A69C3">
              <w:rPr>
                <w:szCs w:val="24"/>
              </w:rPr>
              <w:t>1,04</w:t>
            </w:r>
          </w:p>
          <w:p w:rsidR="004A69C3" w:rsidRPr="004A69C3" w:rsidRDefault="004A69C3" w:rsidP="00B54825">
            <w:pPr>
              <w:spacing w:line="360" w:lineRule="auto"/>
              <w:ind w:firstLine="0"/>
              <w:jc w:val="center"/>
              <w:rPr>
                <w:szCs w:val="24"/>
              </w:rPr>
            </w:pPr>
            <w:r w:rsidRPr="004A69C3">
              <w:rPr>
                <w:szCs w:val="24"/>
              </w:rPr>
              <w:t>1,01</w:t>
            </w:r>
          </w:p>
          <w:p w:rsidR="004A69C3" w:rsidRPr="004A69C3" w:rsidRDefault="004A69C3" w:rsidP="00B54825">
            <w:pPr>
              <w:spacing w:line="360" w:lineRule="auto"/>
              <w:ind w:firstLine="0"/>
              <w:jc w:val="center"/>
              <w:rPr>
                <w:szCs w:val="24"/>
              </w:rPr>
            </w:pPr>
            <w:r w:rsidRPr="004A69C3">
              <w:rPr>
                <w:szCs w:val="24"/>
              </w:rPr>
              <w:t>1,24</w:t>
            </w:r>
          </w:p>
          <w:p w:rsidR="004A69C3" w:rsidRPr="004A69C3" w:rsidRDefault="004A69C3" w:rsidP="00B54825">
            <w:pPr>
              <w:spacing w:line="360" w:lineRule="auto"/>
              <w:ind w:firstLine="0"/>
              <w:jc w:val="center"/>
              <w:rPr>
                <w:szCs w:val="24"/>
              </w:rPr>
            </w:pPr>
            <w:r w:rsidRPr="004A69C3">
              <w:rPr>
                <w:szCs w:val="24"/>
              </w:rPr>
              <w:t>1,64</w:t>
            </w:r>
          </w:p>
          <w:p w:rsidR="004A69C3" w:rsidRPr="004A69C3" w:rsidRDefault="004A69C3" w:rsidP="00B54825">
            <w:pPr>
              <w:spacing w:line="360" w:lineRule="auto"/>
              <w:ind w:firstLine="0"/>
              <w:jc w:val="center"/>
              <w:rPr>
                <w:szCs w:val="24"/>
              </w:rPr>
            </w:pPr>
            <w:r w:rsidRPr="004A69C3">
              <w:rPr>
                <w:szCs w:val="24"/>
              </w:rPr>
              <w:t>2,2</w:t>
            </w:r>
          </w:p>
        </w:tc>
      </w:tr>
      <w:tr w:rsidR="004A69C3" w:rsidRPr="004A69C3" w:rsidTr="004A69C3">
        <w:trPr>
          <w:trHeight w:val="1996"/>
        </w:trPr>
        <w:tc>
          <w:tcPr>
            <w:tcW w:w="1950" w:type="dxa"/>
          </w:tcPr>
          <w:p w:rsidR="004A69C3" w:rsidRPr="004A69C3" w:rsidRDefault="004A69C3" w:rsidP="00B54825">
            <w:pPr>
              <w:pStyle w:val="aff0"/>
              <w:shd w:val="clear" w:color="auto" w:fill="auto"/>
              <w:spacing w:before="0" w:line="360" w:lineRule="auto"/>
              <w:ind w:firstLine="0"/>
              <w:contextualSpacing/>
              <w:jc w:val="center"/>
              <w:rPr>
                <w:rStyle w:val="8pt0"/>
                <w:sz w:val="24"/>
                <w:szCs w:val="24"/>
              </w:rPr>
            </w:pPr>
            <w:r w:rsidRPr="004A69C3">
              <w:rPr>
                <w:rStyle w:val="8pt0"/>
                <w:sz w:val="24"/>
                <w:szCs w:val="24"/>
              </w:rPr>
              <w:lastRenderedPageBreak/>
              <w:t xml:space="preserve">Ангренское, массив Джигиристан- Сай, </w:t>
            </w:r>
            <w:r w:rsidR="000D589F">
              <w:rPr>
                <w:rStyle w:val="8pt0"/>
                <w:sz w:val="24"/>
                <w:szCs w:val="24"/>
              </w:rPr>
              <w:t>Узбекистан</w:t>
            </w:r>
          </w:p>
        </w:tc>
        <w:tc>
          <w:tcPr>
            <w:tcW w:w="992" w:type="dxa"/>
          </w:tcPr>
          <w:p w:rsidR="004A69C3" w:rsidRPr="004A69C3" w:rsidRDefault="004A69C3" w:rsidP="00B54825">
            <w:pPr>
              <w:spacing w:line="360" w:lineRule="auto"/>
              <w:ind w:firstLine="0"/>
              <w:jc w:val="center"/>
              <w:rPr>
                <w:szCs w:val="24"/>
              </w:rPr>
            </w:pPr>
            <w:r w:rsidRPr="004A69C3">
              <w:rPr>
                <w:szCs w:val="24"/>
              </w:rPr>
              <w:t>63,4</w:t>
            </w:r>
          </w:p>
          <w:p w:rsidR="004A69C3" w:rsidRPr="004A69C3" w:rsidRDefault="004A69C3" w:rsidP="00B54825">
            <w:pPr>
              <w:spacing w:line="360" w:lineRule="auto"/>
              <w:ind w:firstLine="0"/>
              <w:jc w:val="center"/>
              <w:rPr>
                <w:szCs w:val="24"/>
              </w:rPr>
            </w:pPr>
            <w:r w:rsidRPr="004A69C3">
              <w:rPr>
                <w:szCs w:val="24"/>
              </w:rPr>
              <w:t>69,1</w:t>
            </w:r>
          </w:p>
          <w:p w:rsidR="004A69C3" w:rsidRPr="004A69C3" w:rsidRDefault="004A69C3" w:rsidP="00B54825">
            <w:pPr>
              <w:spacing w:line="360" w:lineRule="auto"/>
              <w:ind w:firstLine="0"/>
              <w:jc w:val="center"/>
              <w:rPr>
                <w:szCs w:val="24"/>
              </w:rPr>
            </w:pPr>
            <w:r w:rsidRPr="004A69C3">
              <w:rPr>
                <w:szCs w:val="24"/>
              </w:rPr>
              <w:t>58,22</w:t>
            </w:r>
          </w:p>
          <w:p w:rsidR="004A69C3" w:rsidRPr="004A69C3" w:rsidRDefault="004A69C3" w:rsidP="00B54825">
            <w:pPr>
              <w:spacing w:line="360" w:lineRule="auto"/>
              <w:ind w:firstLine="0"/>
              <w:jc w:val="center"/>
              <w:rPr>
                <w:szCs w:val="24"/>
              </w:rPr>
            </w:pPr>
            <w:r w:rsidRPr="004A69C3">
              <w:rPr>
                <w:szCs w:val="24"/>
              </w:rPr>
              <w:t>58,32</w:t>
            </w:r>
          </w:p>
          <w:p w:rsidR="004A69C3" w:rsidRPr="004A69C3" w:rsidRDefault="004A69C3" w:rsidP="00B54825">
            <w:pPr>
              <w:spacing w:line="360" w:lineRule="auto"/>
              <w:ind w:firstLine="0"/>
              <w:jc w:val="center"/>
              <w:rPr>
                <w:szCs w:val="24"/>
              </w:rPr>
            </w:pPr>
            <w:r w:rsidRPr="004A69C3">
              <w:rPr>
                <w:szCs w:val="24"/>
              </w:rPr>
              <w:t>65,48</w:t>
            </w:r>
          </w:p>
          <w:p w:rsidR="004A69C3" w:rsidRPr="004A69C3" w:rsidRDefault="004A69C3" w:rsidP="00B54825">
            <w:pPr>
              <w:spacing w:line="360" w:lineRule="auto"/>
              <w:ind w:firstLine="0"/>
              <w:jc w:val="center"/>
              <w:rPr>
                <w:szCs w:val="24"/>
              </w:rPr>
            </w:pPr>
            <w:r w:rsidRPr="004A69C3">
              <w:rPr>
                <w:szCs w:val="24"/>
              </w:rPr>
              <w:t>65,02</w:t>
            </w:r>
          </w:p>
        </w:tc>
        <w:tc>
          <w:tcPr>
            <w:tcW w:w="993" w:type="dxa"/>
          </w:tcPr>
          <w:p w:rsidR="004A69C3" w:rsidRPr="004A69C3" w:rsidRDefault="004A69C3" w:rsidP="00B54825">
            <w:pPr>
              <w:spacing w:line="360" w:lineRule="auto"/>
              <w:ind w:firstLine="0"/>
              <w:jc w:val="center"/>
              <w:rPr>
                <w:szCs w:val="24"/>
              </w:rPr>
            </w:pPr>
            <w:r w:rsidRPr="004A69C3">
              <w:rPr>
                <w:szCs w:val="24"/>
              </w:rPr>
              <w:t>28,29</w:t>
            </w:r>
          </w:p>
          <w:p w:rsidR="004A69C3" w:rsidRPr="004A69C3" w:rsidRDefault="004A69C3" w:rsidP="00B54825">
            <w:pPr>
              <w:spacing w:line="360" w:lineRule="auto"/>
              <w:ind w:firstLine="0"/>
              <w:jc w:val="center"/>
              <w:rPr>
                <w:szCs w:val="24"/>
              </w:rPr>
            </w:pPr>
            <w:r w:rsidRPr="004A69C3">
              <w:rPr>
                <w:szCs w:val="24"/>
              </w:rPr>
              <w:t>24,38</w:t>
            </w:r>
          </w:p>
          <w:p w:rsidR="004A69C3" w:rsidRPr="004A69C3" w:rsidRDefault="004A69C3" w:rsidP="00B54825">
            <w:pPr>
              <w:spacing w:line="360" w:lineRule="auto"/>
              <w:ind w:firstLine="0"/>
              <w:jc w:val="center"/>
              <w:rPr>
                <w:szCs w:val="24"/>
              </w:rPr>
            </w:pPr>
            <w:r w:rsidRPr="004A69C3">
              <w:rPr>
                <w:szCs w:val="24"/>
              </w:rPr>
              <w:t>18,46</w:t>
            </w:r>
          </w:p>
          <w:p w:rsidR="004A69C3" w:rsidRPr="004A69C3" w:rsidRDefault="004A69C3" w:rsidP="00B54825">
            <w:pPr>
              <w:spacing w:line="360" w:lineRule="auto"/>
              <w:ind w:firstLine="0"/>
              <w:jc w:val="center"/>
              <w:rPr>
                <w:szCs w:val="24"/>
              </w:rPr>
            </w:pPr>
            <w:r w:rsidRPr="004A69C3">
              <w:rPr>
                <w:szCs w:val="24"/>
              </w:rPr>
              <w:t>17</w:t>
            </w:r>
          </w:p>
          <w:p w:rsidR="004A69C3" w:rsidRPr="004A69C3" w:rsidRDefault="004A69C3" w:rsidP="00B54825">
            <w:pPr>
              <w:spacing w:line="360" w:lineRule="auto"/>
              <w:ind w:firstLine="0"/>
              <w:jc w:val="center"/>
              <w:rPr>
                <w:szCs w:val="24"/>
              </w:rPr>
            </w:pPr>
            <w:r w:rsidRPr="004A69C3">
              <w:rPr>
                <w:szCs w:val="24"/>
              </w:rPr>
              <w:t>23,26</w:t>
            </w:r>
          </w:p>
          <w:p w:rsidR="004A69C3" w:rsidRPr="004A69C3" w:rsidRDefault="004A69C3" w:rsidP="00B54825">
            <w:pPr>
              <w:spacing w:line="360" w:lineRule="auto"/>
              <w:ind w:firstLine="0"/>
              <w:jc w:val="center"/>
              <w:rPr>
                <w:szCs w:val="24"/>
              </w:rPr>
            </w:pPr>
            <w:r w:rsidRPr="004A69C3">
              <w:rPr>
                <w:szCs w:val="24"/>
              </w:rPr>
              <w:t>26,01</w:t>
            </w:r>
          </w:p>
        </w:tc>
        <w:tc>
          <w:tcPr>
            <w:tcW w:w="851" w:type="dxa"/>
          </w:tcPr>
          <w:p w:rsidR="004A69C3" w:rsidRPr="004A69C3" w:rsidRDefault="004A69C3" w:rsidP="00B54825">
            <w:pPr>
              <w:spacing w:line="360" w:lineRule="auto"/>
              <w:ind w:firstLine="0"/>
              <w:jc w:val="center"/>
              <w:rPr>
                <w:szCs w:val="24"/>
              </w:rPr>
            </w:pPr>
            <w:r w:rsidRPr="004A69C3">
              <w:rPr>
                <w:szCs w:val="24"/>
              </w:rPr>
              <w:t>3,21</w:t>
            </w:r>
          </w:p>
          <w:p w:rsidR="004A69C3" w:rsidRPr="004A69C3" w:rsidRDefault="004A69C3" w:rsidP="00B54825">
            <w:pPr>
              <w:spacing w:line="360" w:lineRule="auto"/>
              <w:ind w:firstLine="0"/>
              <w:jc w:val="center"/>
              <w:rPr>
                <w:szCs w:val="24"/>
              </w:rPr>
            </w:pPr>
            <w:r w:rsidRPr="004A69C3">
              <w:rPr>
                <w:szCs w:val="24"/>
              </w:rPr>
              <w:t>1,17</w:t>
            </w:r>
          </w:p>
          <w:p w:rsidR="004A69C3" w:rsidRPr="004A69C3" w:rsidRDefault="004A69C3" w:rsidP="00B54825">
            <w:pPr>
              <w:spacing w:line="360" w:lineRule="auto"/>
              <w:ind w:firstLine="0"/>
              <w:jc w:val="center"/>
              <w:rPr>
                <w:szCs w:val="24"/>
              </w:rPr>
            </w:pPr>
            <w:r w:rsidRPr="004A69C3">
              <w:rPr>
                <w:szCs w:val="24"/>
              </w:rPr>
              <w:t>3,63</w:t>
            </w:r>
          </w:p>
          <w:p w:rsidR="004A69C3" w:rsidRPr="004A69C3" w:rsidRDefault="004A69C3" w:rsidP="00B54825">
            <w:pPr>
              <w:spacing w:line="360" w:lineRule="auto"/>
              <w:ind w:firstLine="0"/>
              <w:jc w:val="center"/>
              <w:rPr>
                <w:szCs w:val="24"/>
              </w:rPr>
            </w:pPr>
            <w:r w:rsidRPr="004A69C3">
              <w:rPr>
                <w:szCs w:val="24"/>
              </w:rPr>
              <w:t>5,13</w:t>
            </w:r>
          </w:p>
          <w:p w:rsidR="004A69C3" w:rsidRPr="004A69C3" w:rsidRDefault="004A69C3" w:rsidP="00B54825">
            <w:pPr>
              <w:spacing w:line="360" w:lineRule="auto"/>
              <w:ind w:firstLine="0"/>
              <w:jc w:val="center"/>
              <w:rPr>
                <w:szCs w:val="24"/>
              </w:rPr>
            </w:pPr>
            <w:r w:rsidRPr="004A69C3">
              <w:rPr>
                <w:szCs w:val="24"/>
              </w:rPr>
              <w:t>0,74</w:t>
            </w:r>
          </w:p>
          <w:p w:rsidR="004A69C3" w:rsidRPr="004A69C3" w:rsidRDefault="004A69C3" w:rsidP="00B54825">
            <w:pPr>
              <w:spacing w:line="360" w:lineRule="auto"/>
              <w:ind w:firstLine="0"/>
              <w:jc w:val="center"/>
              <w:rPr>
                <w:szCs w:val="24"/>
              </w:rPr>
            </w:pPr>
            <w:r w:rsidRPr="004A69C3">
              <w:rPr>
                <w:szCs w:val="24"/>
              </w:rPr>
              <w:t>3,39</w:t>
            </w:r>
          </w:p>
        </w:tc>
        <w:tc>
          <w:tcPr>
            <w:tcW w:w="850" w:type="dxa"/>
          </w:tcPr>
          <w:p w:rsidR="004A69C3" w:rsidRPr="004A69C3" w:rsidRDefault="004A69C3" w:rsidP="00B54825">
            <w:pPr>
              <w:spacing w:line="360" w:lineRule="auto"/>
              <w:ind w:firstLine="0"/>
              <w:jc w:val="center"/>
              <w:rPr>
                <w:szCs w:val="24"/>
              </w:rPr>
            </w:pPr>
            <w:r w:rsidRPr="004A69C3">
              <w:rPr>
                <w:szCs w:val="24"/>
              </w:rPr>
              <w:t>0,49</w:t>
            </w:r>
          </w:p>
          <w:p w:rsidR="004A69C3" w:rsidRPr="004A69C3" w:rsidRDefault="004A69C3" w:rsidP="00B54825">
            <w:pPr>
              <w:spacing w:line="360" w:lineRule="auto"/>
              <w:ind w:firstLine="0"/>
              <w:jc w:val="center"/>
              <w:rPr>
                <w:szCs w:val="24"/>
              </w:rPr>
            </w:pPr>
            <w:r w:rsidRPr="004A69C3">
              <w:rPr>
                <w:szCs w:val="24"/>
              </w:rPr>
              <w:t>0,28</w:t>
            </w:r>
          </w:p>
          <w:p w:rsidR="004A69C3" w:rsidRPr="004A69C3" w:rsidRDefault="004A69C3" w:rsidP="00B54825">
            <w:pPr>
              <w:spacing w:line="360" w:lineRule="auto"/>
              <w:ind w:firstLine="0"/>
              <w:jc w:val="center"/>
              <w:rPr>
                <w:szCs w:val="24"/>
              </w:rPr>
            </w:pPr>
            <w:r w:rsidRPr="004A69C3">
              <w:rPr>
                <w:szCs w:val="24"/>
              </w:rPr>
              <w:t>10,36</w:t>
            </w:r>
          </w:p>
          <w:p w:rsidR="004A69C3" w:rsidRPr="004A69C3" w:rsidRDefault="004A69C3" w:rsidP="00B54825">
            <w:pPr>
              <w:spacing w:line="360" w:lineRule="auto"/>
              <w:ind w:firstLine="0"/>
              <w:jc w:val="center"/>
              <w:rPr>
                <w:szCs w:val="24"/>
              </w:rPr>
            </w:pPr>
            <w:r w:rsidRPr="004A69C3">
              <w:rPr>
                <w:szCs w:val="24"/>
              </w:rPr>
              <w:t>10,57</w:t>
            </w:r>
          </w:p>
          <w:p w:rsidR="004A69C3" w:rsidRPr="004A69C3" w:rsidRDefault="004A69C3" w:rsidP="00B54825">
            <w:pPr>
              <w:spacing w:line="360" w:lineRule="auto"/>
              <w:ind w:firstLine="0"/>
              <w:jc w:val="center"/>
              <w:rPr>
                <w:szCs w:val="24"/>
              </w:rPr>
            </w:pPr>
            <w:r w:rsidRPr="004A69C3">
              <w:rPr>
                <w:szCs w:val="24"/>
              </w:rPr>
              <w:t>5,26</w:t>
            </w:r>
          </w:p>
          <w:p w:rsidR="004A69C3" w:rsidRPr="004A69C3" w:rsidRDefault="004A69C3" w:rsidP="00B54825">
            <w:pPr>
              <w:spacing w:line="360" w:lineRule="auto"/>
              <w:ind w:firstLine="0"/>
              <w:jc w:val="center"/>
              <w:rPr>
                <w:szCs w:val="24"/>
              </w:rPr>
            </w:pPr>
            <w:r w:rsidRPr="004A69C3">
              <w:rPr>
                <w:szCs w:val="24"/>
              </w:rPr>
              <w:t>3,29</w:t>
            </w:r>
          </w:p>
        </w:tc>
        <w:tc>
          <w:tcPr>
            <w:tcW w:w="884" w:type="dxa"/>
          </w:tcPr>
          <w:p w:rsidR="004A69C3" w:rsidRPr="004A69C3" w:rsidRDefault="004A69C3" w:rsidP="00B54825">
            <w:pPr>
              <w:spacing w:line="360" w:lineRule="auto"/>
              <w:ind w:firstLine="0"/>
              <w:jc w:val="center"/>
              <w:rPr>
                <w:szCs w:val="24"/>
              </w:rPr>
            </w:pPr>
            <w:r w:rsidRPr="004A69C3">
              <w:rPr>
                <w:szCs w:val="24"/>
              </w:rPr>
              <w:t>0,25</w:t>
            </w:r>
          </w:p>
          <w:p w:rsidR="004A69C3" w:rsidRPr="004A69C3" w:rsidRDefault="004A69C3" w:rsidP="00B54825">
            <w:pPr>
              <w:spacing w:line="360" w:lineRule="auto"/>
              <w:ind w:firstLine="0"/>
              <w:jc w:val="center"/>
              <w:rPr>
                <w:szCs w:val="24"/>
              </w:rPr>
            </w:pPr>
            <w:r w:rsidRPr="004A69C3">
              <w:rPr>
                <w:szCs w:val="24"/>
              </w:rPr>
              <w:t>0,45</w:t>
            </w:r>
          </w:p>
          <w:p w:rsidR="004A69C3" w:rsidRPr="004A69C3" w:rsidRDefault="004A69C3" w:rsidP="00B54825">
            <w:pPr>
              <w:spacing w:line="360" w:lineRule="auto"/>
              <w:ind w:firstLine="0"/>
              <w:jc w:val="center"/>
              <w:rPr>
                <w:szCs w:val="24"/>
              </w:rPr>
            </w:pPr>
            <w:r w:rsidRPr="004A69C3">
              <w:rPr>
                <w:szCs w:val="24"/>
              </w:rPr>
              <w:t>2,85</w:t>
            </w:r>
          </w:p>
          <w:p w:rsidR="004A69C3" w:rsidRPr="004A69C3" w:rsidRDefault="004A69C3" w:rsidP="00B54825">
            <w:pPr>
              <w:spacing w:line="360" w:lineRule="auto"/>
              <w:ind w:firstLine="0"/>
              <w:jc w:val="center"/>
              <w:rPr>
                <w:szCs w:val="24"/>
              </w:rPr>
            </w:pPr>
            <w:r w:rsidRPr="004A69C3">
              <w:rPr>
                <w:szCs w:val="24"/>
              </w:rPr>
              <w:t>3,1</w:t>
            </w:r>
          </w:p>
          <w:p w:rsidR="004A69C3" w:rsidRPr="004A69C3" w:rsidRDefault="004A69C3" w:rsidP="00B54825">
            <w:pPr>
              <w:spacing w:line="360" w:lineRule="auto"/>
              <w:ind w:firstLine="0"/>
              <w:jc w:val="center"/>
              <w:rPr>
                <w:szCs w:val="24"/>
              </w:rPr>
            </w:pPr>
            <w:r w:rsidRPr="004A69C3">
              <w:rPr>
                <w:szCs w:val="24"/>
              </w:rPr>
              <w:t>1,37</w:t>
            </w:r>
          </w:p>
          <w:p w:rsidR="004A69C3" w:rsidRPr="004A69C3" w:rsidRDefault="004A69C3" w:rsidP="00B54825">
            <w:pPr>
              <w:spacing w:line="360" w:lineRule="auto"/>
              <w:ind w:firstLine="0"/>
              <w:jc w:val="center"/>
              <w:rPr>
                <w:szCs w:val="24"/>
              </w:rPr>
            </w:pPr>
            <w:r w:rsidRPr="004A69C3">
              <w:rPr>
                <w:szCs w:val="24"/>
              </w:rPr>
              <w:t>0,5</w:t>
            </w:r>
          </w:p>
        </w:tc>
        <w:tc>
          <w:tcPr>
            <w:tcW w:w="1000" w:type="dxa"/>
          </w:tcPr>
          <w:p w:rsidR="004A69C3" w:rsidRPr="004A69C3" w:rsidRDefault="004A69C3" w:rsidP="00B54825">
            <w:pPr>
              <w:spacing w:line="360" w:lineRule="auto"/>
              <w:ind w:firstLine="0"/>
              <w:jc w:val="center"/>
              <w:rPr>
                <w:szCs w:val="24"/>
              </w:rPr>
            </w:pPr>
            <w:r w:rsidRPr="004A69C3">
              <w:rPr>
                <w:szCs w:val="24"/>
              </w:rPr>
              <w:t>Следы</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tc>
        <w:tc>
          <w:tcPr>
            <w:tcW w:w="1276" w:type="dxa"/>
          </w:tcPr>
          <w:p w:rsidR="004A69C3" w:rsidRPr="004A69C3" w:rsidRDefault="004A69C3" w:rsidP="00B54825">
            <w:pPr>
              <w:spacing w:line="360" w:lineRule="auto"/>
              <w:ind w:firstLine="0"/>
              <w:jc w:val="center"/>
              <w:rPr>
                <w:szCs w:val="24"/>
              </w:rPr>
            </w:pPr>
            <w:r w:rsidRPr="004A69C3">
              <w:rPr>
                <w:szCs w:val="24"/>
              </w:rPr>
              <w:t>0,27</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0,28</w:t>
            </w:r>
          </w:p>
          <w:p w:rsidR="004A69C3" w:rsidRPr="004A69C3" w:rsidRDefault="004A69C3" w:rsidP="00B54825">
            <w:pPr>
              <w:spacing w:line="360" w:lineRule="auto"/>
              <w:ind w:firstLine="0"/>
              <w:jc w:val="center"/>
              <w:rPr>
                <w:szCs w:val="24"/>
              </w:rPr>
            </w:pPr>
            <w:r w:rsidRPr="004A69C3">
              <w:rPr>
                <w:szCs w:val="24"/>
              </w:rPr>
              <w:t>0,17</w:t>
            </w:r>
          </w:p>
          <w:p w:rsidR="004A69C3" w:rsidRPr="004A69C3" w:rsidRDefault="004A69C3" w:rsidP="00B54825">
            <w:pPr>
              <w:spacing w:line="360" w:lineRule="auto"/>
              <w:ind w:firstLine="0"/>
              <w:jc w:val="center"/>
              <w:rPr>
                <w:szCs w:val="24"/>
              </w:rPr>
            </w:pPr>
            <w:r w:rsidRPr="004A69C3">
              <w:rPr>
                <w:szCs w:val="24"/>
              </w:rPr>
              <w:t>0,61</w:t>
            </w:r>
          </w:p>
          <w:p w:rsidR="004A69C3" w:rsidRPr="004A69C3" w:rsidRDefault="004A69C3" w:rsidP="00B54825">
            <w:pPr>
              <w:spacing w:line="360" w:lineRule="auto"/>
              <w:ind w:firstLine="0"/>
              <w:jc w:val="center"/>
              <w:rPr>
                <w:szCs w:val="24"/>
              </w:rPr>
            </w:pPr>
            <w:r w:rsidRPr="004A69C3">
              <w:rPr>
                <w:szCs w:val="24"/>
              </w:rPr>
              <w:t>—</w:t>
            </w:r>
          </w:p>
        </w:tc>
        <w:tc>
          <w:tcPr>
            <w:tcW w:w="897" w:type="dxa"/>
            <w:gridSpan w:val="2"/>
          </w:tcPr>
          <w:p w:rsidR="004A69C3" w:rsidRPr="004A69C3" w:rsidRDefault="004A69C3" w:rsidP="00B54825">
            <w:pPr>
              <w:spacing w:line="360" w:lineRule="auto"/>
              <w:ind w:firstLine="0"/>
              <w:jc w:val="center"/>
              <w:rPr>
                <w:szCs w:val="24"/>
              </w:rPr>
            </w:pPr>
            <w:r w:rsidRPr="004A69C3">
              <w:rPr>
                <w:szCs w:val="24"/>
              </w:rPr>
              <w:t>2,36</w:t>
            </w:r>
          </w:p>
          <w:p w:rsidR="004A69C3" w:rsidRPr="004A69C3" w:rsidRDefault="004A69C3" w:rsidP="00B54825">
            <w:pPr>
              <w:spacing w:line="360" w:lineRule="auto"/>
              <w:ind w:firstLine="0"/>
              <w:jc w:val="center"/>
              <w:rPr>
                <w:szCs w:val="24"/>
              </w:rPr>
            </w:pPr>
            <w:r w:rsidRPr="004A69C3">
              <w:rPr>
                <w:szCs w:val="24"/>
              </w:rPr>
              <w:t>2,4</w:t>
            </w:r>
          </w:p>
          <w:p w:rsidR="004A69C3" w:rsidRPr="004A69C3" w:rsidRDefault="004A69C3" w:rsidP="00B54825">
            <w:pPr>
              <w:spacing w:line="360" w:lineRule="auto"/>
              <w:ind w:firstLine="0"/>
              <w:jc w:val="center"/>
              <w:rPr>
                <w:szCs w:val="24"/>
              </w:rPr>
            </w:pPr>
            <w:r w:rsidRPr="004A69C3">
              <w:rPr>
                <w:szCs w:val="24"/>
              </w:rPr>
              <w:t>1,68</w:t>
            </w:r>
          </w:p>
          <w:p w:rsidR="004A69C3" w:rsidRPr="004A69C3" w:rsidRDefault="004A69C3" w:rsidP="00B54825">
            <w:pPr>
              <w:spacing w:line="360" w:lineRule="auto"/>
              <w:ind w:firstLine="0"/>
              <w:jc w:val="center"/>
              <w:rPr>
                <w:szCs w:val="24"/>
              </w:rPr>
            </w:pPr>
            <w:r w:rsidRPr="004A69C3">
              <w:rPr>
                <w:szCs w:val="24"/>
              </w:rPr>
              <w:t>2,36</w:t>
            </w:r>
          </w:p>
          <w:p w:rsidR="004A69C3" w:rsidRPr="004A69C3" w:rsidRDefault="004A69C3" w:rsidP="00B54825">
            <w:pPr>
              <w:spacing w:line="360" w:lineRule="auto"/>
              <w:ind w:firstLine="0"/>
              <w:jc w:val="center"/>
              <w:rPr>
                <w:szCs w:val="24"/>
              </w:rPr>
            </w:pPr>
            <w:r w:rsidRPr="004A69C3">
              <w:rPr>
                <w:szCs w:val="24"/>
              </w:rPr>
              <w:t>3</w:t>
            </w:r>
          </w:p>
          <w:p w:rsidR="004A69C3" w:rsidRPr="004A69C3" w:rsidRDefault="004A69C3" w:rsidP="00B54825">
            <w:pPr>
              <w:spacing w:line="360" w:lineRule="auto"/>
              <w:ind w:firstLine="0"/>
              <w:jc w:val="center"/>
              <w:rPr>
                <w:szCs w:val="24"/>
              </w:rPr>
            </w:pPr>
            <w:r w:rsidRPr="004A69C3">
              <w:rPr>
                <w:szCs w:val="24"/>
              </w:rPr>
              <w:t>1,8</w:t>
            </w:r>
          </w:p>
        </w:tc>
      </w:tr>
      <w:tr w:rsidR="004A69C3" w:rsidRPr="004A69C3" w:rsidTr="000D589F">
        <w:trPr>
          <w:trHeight w:val="415"/>
        </w:trPr>
        <w:tc>
          <w:tcPr>
            <w:tcW w:w="1950" w:type="dxa"/>
          </w:tcPr>
          <w:p w:rsidR="004A69C3" w:rsidRPr="004A69C3" w:rsidRDefault="004A69C3" w:rsidP="00B54825">
            <w:pPr>
              <w:pStyle w:val="aff0"/>
              <w:shd w:val="clear" w:color="auto" w:fill="auto"/>
              <w:spacing w:before="0" w:line="360" w:lineRule="auto"/>
              <w:ind w:firstLine="0"/>
              <w:contextualSpacing/>
              <w:jc w:val="center"/>
              <w:rPr>
                <w:rStyle w:val="8pt0"/>
                <w:sz w:val="24"/>
                <w:szCs w:val="24"/>
              </w:rPr>
            </w:pPr>
            <w:r w:rsidRPr="004A69C3">
              <w:rPr>
                <w:rStyle w:val="8pt0"/>
                <w:sz w:val="24"/>
                <w:szCs w:val="24"/>
              </w:rPr>
              <w:t>Ирша-Бородинское, Красноярский край</w:t>
            </w:r>
          </w:p>
        </w:tc>
        <w:tc>
          <w:tcPr>
            <w:tcW w:w="992" w:type="dxa"/>
          </w:tcPr>
          <w:p w:rsidR="004A69C3" w:rsidRPr="004A69C3" w:rsidRDefault="004A69C3" w:rsidP="00B54825">
            <w:pPr>
              <w:spacing w:line="360" w:lineRule="auto"/>
              <w:ind w:firstLine="0"/>
              <w:jc w:val="center"/>
              <w:rPr>
                <w:szCs w:val="24"/>
              </w:rPr>
            </w:pPr>
          </w:p>
          <w:p w:rsidR="004A69C3" w:rsidRPr="004A69C3" w:rsidRDefault="004A69C3" w:rsidP="00B54825">
            <w:pPr>
              <w:spacing w:line="360" w:lineRule="auto"/>
              <w:ind w:firstLine="0"/>
              <w:jc w:val="center"/>
              <w:rPr>
                <w:szCs w:val="24"/>
              </w:rPr>
            </w:pPr>
            <w:r w:rsidRPr="004A69C3">
              <w:rPr>
                <w:szCs w:val="24"/>
              </w:rPr>
              <w:t>71</w:t>
            </w:r>
          </w:p>
          <w:p w:rsidR="004A69C3" w:rsidRPr="004A69C3" w:rsidRDefault="004A69C3" w:rsidP="00B54825">
            <w:pPr>
              <w:spacing w:line="360" w:lineRule="auto"/>
              <w:ind w:firstLine="0"/>
              <w:jc w:val="center"/>
              <w:rPr>
                <w:szCs w:val="24"/>
              </w:rPr>
            </w:pPr>
            <w:r w:rsidRPr="004A69C3">
              <w:rPr>
                <w:szCs w:val="24"/>
              </w:rPr>
              <w:t>67</w:t>
            </w:r>
          </w:p>
        </w:tc>
        <w:tc>
          <w:tcPr>
            <w:tcW w:w="993" w:type="dxa"/>
          </w:tcPr>
          <w:p w:rsidR="004A69C3" w:rsidRPr="004A69C3" w:rsidRDefault="004A69C3" w:rsidP="00B54825">
            <w:pPr>
              <w:spacing w:line="360" w:lineRule="auto"/>
              <w:ind w:firstLine="0"/>
              <w:jc w:val="center"/>
              <w:rPr>
                <w:szCs w:val="24"/>
              </w:rPr>
            </w:pPr>
          </w:p>
          <w:p w:rsidR="004A69C3" w:rsidRPr="004A69C3" w:rsidRDefault="004A69C3" w:rsidP="00B54825">
            <w:pPr>
              <w:spacing w:line="360" w:lineRule="auto"/>
              <w:ind w:firstLine="0"/>
              <w:jc w:val="center"/>
              <w:rPr>
                <w:szCs w:val="24"/>
              </w:rPr>
            </w:pPr>
            <w:r w:rsidRPr="004A69C3">
              <w:rPr>
                <w:szCs w:val="24"/>
              </w:rPr>
              <w:t>16,5</w:t>
            </w:r>
          </w:p>
          <w:p w:rsidR="004A69C3" w:rsidRPr="004A69C3" w:rsidRDefault="004A69C3" w:rsidP="00B54825">
            <w:pPr>
              <w:spacing w:line="360" w:lineRule="auto"/>
              <w:ind w:firstLine="0"/>
              <w:jc w:val="center"/>
              <w:rPr>
                <w:szCs w:val="24"/>
              </w:rPr>
            </w:pPr>
            <w:r w:rsidRPr="004A69C3">
              <w:rPr>
                <w:szCs w:val="24"/>
              </w:rPr>
              <w:t>19,1</w:t>
            </w:r>
          </w:p>
        </w:tc>
        <w:tc>
          <w:tcPr>
            <w:tcW w:w="851" w:type="dxa"/>
          </w:tcPr>
          <w:p w:rsidR="004A69C3" w:rsidRPr="004A69C3" w:rsidRDefault="004A69C3" w:rsidP="00B54825">
            <w:pPr>
              <w:spacing w:line="360" w:lineRule="auto"/>
              <w:ind w:firstLine="0"/>
              <w:jc w:val="center"/>
              <w:rPr>
                <w:szCs w:val="24"/>
              </w:rPr>
            </w:pPr>
          </w:p>
          <w:p w:rsidR="004A69C3" w:rsidRPr="004A69C3" w:rsidRDefault="004A69C3" w:rsidP="00B54825">
            <w:pPr>
              <w:spacing w:line="360" w:lineRule="auto"/>
              <w:ind w:firstLine="0"/>
              <w:jc w:val="center"/>
              <w:rPr>
                <w:szCs w:val="24"/>
              </w:rPr>
            </w:pPr>
            <w:r w:rsidRPr="004A69C3">
              <w:rPr>
                <w:szCs w:val="24"/>
              </w:rPr>
              <w:t>2,8</w:t>
            </w:r>
          </w:p>
          <w:p w:rsidR="004A69C3" w:rsidRPr="004A69C3" w:rsidRDefault="004A69C3" w:rsidP="00B54825">
            <w:pPr>
              <w:spacing w:line="360" w:lineRule="auto"/>
              <w:ind w:firstLine="0"/>
              <w:jc w:val="center"/>
              <w:rPr>
                <w:szCs w:val="24"/>
              </w:rPr>
            </w:pPr>
            <w:r w:rsidRPr="004A69C3">
              <w:rPr>
                <w:szCs w:val="24"/>
              </w:rPr>
              <w:t>4,7</w:t>
            </w:r>
          </w:p>
        </w:tc>
        <w:tc>
          <w:tcPr>
            <w:tcW w:w="850" w:type="dxa"/>
          </w:tcPr>
          <w:p w:rsidR="004A69C3" w:rsidRPr="004A69C3" w:rsidRDefault="004A69C3" w:rsidP="00B54825">
            <w:pPr>
              <w:spacing w:line="360" w:lineRule="auto"/>
              <w:ind w:firstLine="0"/>
              <w:jc w:val="center"/>
              <w:rPr>
                <w:szCs w:val="24"/>
              </w:rPr>
            </w:pPr>
          </w:p>
          <w:p w:rsidR="004A69C3" w:rsidRPr="004A69C3" w:rsidRDefault="004A69C3" w:rsidP="00B54825">
            <w:pPr>
              <w:spacing w:line="360" w:lineRule="auto"/>
              <w:ind w:firstLine="0"/>
              <w:jc w:val="center"/>
              <w:rPr>
                <w:szCs w:val="24"/>
              </w:rPr>
            </w:pPr>
            <w:r w:rsidRPr="004A69C3">
              <w:rPr>
                <w:szCs w:val="24"/>
              </w:rPr>
              <w:t>0,75</w:t>
            </w:r>
          </w:p>
          <w:p w:rsidR="004A69C3" w:rsidRPr="004A69C3" w:rsidRDefault="004A69C3" w:rsidP="00B54825">
            <w:pPr>
              <w:spacing w:line="360" w:lineRule="auto"/>
              <w:ind w:firstLine="0"/>
              <w:jc w:val="center"/>
              <w:rPr>
                <w:szCs w:val="24"/>
              </w:rPr>
            </w:pPr>
            <w:r w:rsidRPr="004A69C3">
              <w:rPr>
                <w:szCs w:val="24"/>
              </w:rPr>
              <w:t>0,96</w:t>
            </w:r>
          </w:p>
        </w:tc>
        <w:tc>
          <w:tcPr>
            <w:tcW w:w="884" w:type="dxa"/>
          </w:tcPr>
          <w:p w:rsidR="004A69C3" w:rsidRPr="004A69C3" w:rsidRDefault="004A69C3" w:rsidP="00B54825">
            <w:pPr>
              <w:spacing w:line="360" w:lineRule="auto"/>
              <w:ind w:firstLine="0"/>
              <w:jc w:val="center"/>
              <w:rPr>
                <w:szCs w:val="24"/>
              </w:rPr>
            </w:pPr>
          </w:p>
          <w:p w:rsidR="004A69C3" w:rsidRPr="004A69C3" w:rsidRDefault="004A69C3" w:rsidP="00B54825">
            <w:pPr>
              <w:spacing w:line="360" w:lineRule="auto"/>
              <w:ind w:firstLine="0"/>
              <w:jc w:val="center"/>
              <w:rPr>
                <w:szCs w:val="24"/>
              </w:rPr>
            </w:pPr>
            <w:r w:rsidRPr="004A69C3">
              <w:rPr>
                <w:szCs w:val="24"/>
              </w:rPr>
              <w:t>1,5</w:t>
            </w:r>
          </w:p>
          <w:p w:rsidR="004A69C3" w:rsidRPr="004A69C3" w:rsidRDefault="004A69C3" w:rsidP="00B54825">
            <w:pPr>
              <w:spacing w:line="360" w:lineRule="auto"/>
              <w:ind w:firstLine="0"/>
              <w:jc w:val="center"/>
              <w:rPr>
                <w:szCs w:val="24"/>
              </w:rPr>
            </w:pPr>
            <w:r w:rsidRPr="004A69C3">
              <w:rPr>
                <w:szCs w:val="24"/>
              </w:rPr>
              <w:t>3,3</w:t>
            </w:r>
          </w:p>
        </w:tc>
        <w:tc>
          <w:tcPr>
            <w:tcW w:w="1000" w:type="dxa"/>
          </w:tcPr>
          <w:p w:rsidR="004A69C3" w:rsidRPr="004A69C3" w:rsidRDefault="004A69C3" w:rsidP="00B54825">
            <w:pPr>
              <w:spacing w:line="360" w:lineRule="auto"/>
              <w:ind w:firstLine="0"/>
              <w:jc w:val="center"/>
              <w:rPr>
                <w:szCs w:val="24"/>
              </w:rPr>
            </w:pP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tc>
        <w:tc>
          <w:tcPr>
            <w:tcW w:w="1276" w:type="dxa"/>
          </w:tcPr>
          <w:p w:rsidR="004A69C3" w:rsidRPr="004A69C3" w:rsidRDefault="004A69C3" w:rsidP="00B54825">
            <w:pPr>
              <w:spacing w:line="360" w:lineRule="auto"/>
              <w:ind w:firstLine="0"/>
              <w:jc w:val="center"/>
              <w:rPr>
                <w:szCs w:val="24"/>
              </w:rPr>
            </w:pP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tc>
        <w:tc>
          <w:tcPr>
            <w:tcW w:w="897" w:type="dxa"/>
            <w:gridSpan w:val="2"/>
          </w:tcPr>
          <w:p w:rsidR="004A69C3" w:rsidRPr="004A69C3" w:rsidRDefault="004A69C3" w:rsidP="00B54825">
            <w:pPr>
              <w:spacing w:line="360" w:lineRule="auto"/>
              <w:ind w:firstLine="0"/>
              <w:jc w:val="center"/>
              <w:rPr>
                <w:szCs w:val="24"/>
              </w:rPr>
            </w:pPr>
          </w:p>
          <w:p w:rsidR="004A69C3" w:rsidRPr="004A69C3" w:rsidRDefault="004A69C3" w:rsidP="00B54825">
            <w:pPr>
              <w:spacing w:line="360" w:lineRule="auto"/>
              <w:ind w:firstLine="0"/>
              <w:jc w:val="center"/>
              <w:rPr>
                <w:szCs w:val="24"/>
              </w:rPr>
            </w:pPr>
            <w:r w:rsidRPr="004A69C3">
              <w:rPr>
                <w:szCs w:val="24"/>
              </w:rPr>
              <w:t>1,6</w:t>
            </w:r>
          </w:p>
          <w:p w:rsidR="004A69C3" w:rsidRPr="004A69C3" w:rsidRDefault="004A69C3" w:rsidP="00B54825">
            <w:pPr>
              <w:spacing w:line="360" w:lineRule="auto"/>
              <w:ind w:firstLine="0"/>
              <w:jc w:val="center"/>
              <w:rPr>
                <w:szCs w:val="24"/>
              </w:rPr>
            </w:pPr>
            <w:r w:rsidRPr="004A69C3">
              <w:rPr>
                <w:szCs w:val="24"/>
              </w:rPr>
              <w:t>1,4</w:t>
            </w:r>
          </w:p>
        </w:tc>
      </w:tr>
    </w:tbl>
    <w:p w:rsidR="004A69C3" w:rsidRPr="004A69C3" w:rsidRDefault="004A69C3" w:rsidP="0001764F">
      <w:pPr>
        <w:spacing w:line="360" w:lineRule="auto"/>
        <w:ind w:firstLine="567"/>
        <w:contextualSpacing/>
        <w:jc w:val="both"/>
        <w:rPr>
          <w:szCs w:val="24"/>
        </w:rPr>
      </w:pPr>
    </w:p>
    <w:p w:rsidR="004A69C3" w:rsidRPr="004A69C3" w:rsidRDefault="008B4EB6" w:rsidP="0001764F">
      <w:pPr>
        <w:spacing w:line="360" w:lineRule="auto"/>
        <w:ind w:firstLine="567"/>
        <w:contextualSpacing/>
        <w:jc w:val="right"/>
        <w:rPr>
          <w:szCs w:val="24"/>
        </w:rPr>
      </w:pPr>
      <w:r>
        <w:rPr>
          <w:szCs w:val="24"/>
        </w:rPr>
        <w:t>Таблица 5.11</w:t>
      </w:r>
    </w:p>
    <w:p w:rsidR="004A69C3" w:rsidRPr="004A69C3" w:rsidRDefault="004A69C3" w:rsidP="0001764F">
      <w:pPr>
        <w:spacing w:line="360" w:lineRule="auto"/>
        <w:ind w:firstLine="567"/>
        <w:contextualSpacing/>
        <w:jc w:val="center"/>
        <w:rPr>
          <w:szCs w:val="24"/>
        </w:rPr>
      </w:pPr>
      <w:r w:rsidRPr="004A69C3">
        <w:rPr>
          <w:szCs w:val="24"/>
        </w:rPr>
        <w:t>Химический состав горелых пород из терриконов</w:t>
      </w:r>
    </w:p>
    <w:tbl>
      <w:tblPr>
        <w:tblW w:w="10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993"/>
        <w:gridCol w:w="991"/>
        <w:gridCol w:w="813"/>
        <w:gridCol w:w="87"/>
        <w:gridCol w:w="905"/>
        <w:gridCol w:w="884"/>
        <w:gridCol w:w="1000"/>
        <w:gridCol w:w="1276"/>
        <w:gridCol w:w="897"/>
      </w:tblGrid>
      <w:tr w:rsidR="004A69C3" w:rsidRPr="004A69C3" w:rsidTr="004A69C3">
        <w:tc>
          <w:tcPr>
            <w:tcW w:w="2235" w:type="dxa"/>
            <w:vMerge w:val="restart"/>
          </w:tcPr>
          <w:p w:rsidR="004A69C3" w:rsidRPr="004A69C3" w:rsidRDefault="004A69C3" w:rsidP="00B54825">
            <w:pPr>
              <w:spacing w:line="360" w:lineRule="auto"/>
              <w:ind w:firstLine="0"/>
              <w:contextualSpacing/>
              <w:jc w:val="center"/>
              <w:rPr>
                <w:szCs w:val="24"/>
              </w:rPr>
            </w:pPr>
            <w:r w:rsidRPr="004A69C3">
              <w:rPr>
                <w:szCs w:val="24"/>
              </w:rPr>
              <w:t>Месторождение</w:t>
            </w:r>
          </w:p>
        </w:tc>
        <w:tc>
          <w:tcPr>
            <w:tcW w:w="7846" w:type="dxa"/>
            <w:gridSpan w:val="9"/>
          </w:tcPr>
          <w:p w:rsidR="004A69C3" w:rsidRPr="004A69C3" w:rsidRDefault="004A69C3" w:rsidP="00B54825">
            <w:pPr>
              <w:spacing w:line="360" w:lineRule="auto"/>
              <w:ind w:firstLine="0"/>
              <w:contextualSpacing/>
              <w:jc w:val="center"/>
              <w:rPr>
                <w:szCs w:val="24"/>
              </w:rPr>
            </w:pPr>
            <w:r w:rsidRPr="004A69C3">
              <w:rPr>
                <w:szCs w:val="24"/>
              </w:rPr>
              <w:t>Содержание в вес. % на сухое вещество</w:t>
            </w:r>
          </w:p>
        </w:tc>
      </w:tr>
      <w:tr w:rsidR="004A69C3" w:rsidRPr="004A69C3" w:rsidTr="004A69C3">
        <w:tc>
          <w:tcPr>
            <w:tcW w:w="2235" w:type="dxa"/>
            <w:vMerge/>
          </w:tcPr>
          <w:p w:rsidR="004A69C3" w:rsidRPr="004A69C3" w:rsidRDefault="004A69C3" w:rsidP="00B54825">
            <w:pPr>
              <w:spacing w:line="360" w:lineRule="auto"/>
              <w:ind w:firstLine="0"/>
              <w:contextualSpacing/>
              <w:jc w:val="center"/>
              <w:rPr>
                <w:szCs w:val="24"/>
              </w:rPr>
            </w:pPr>
          </w:p>
        </w:tc>
        <w:tc>
          <w:tcPr>
            <w:tcW w:w="993" w:type="dxa"/>
          </w:tcPr>
          <w:p w:rsidR="004A69C3" w:rsidRPr="004A69C3" w:rsidRDefault="004A69C3" w:rsidP="00B54825">
            <w:pPr>
              <w:spacing w:line="360" w:lineRule="auto"/>
              <w:ind w:firstLine="0"/>
              <w:contextualSpacing/>
              <w:jc w:val="center"/>
              <w:rPr>
                <w:szCs w:val="24"/>
                <w:vertAlign w:val="subscript"/>
                <w:lang w:val="en-US"/>
              </w:rPr>
            </w:pPr>
            <w:r w:rsidRPr="004A69C3">
              <w:rPr>
                <w:szCs w:val="24"/>
                <w:lang w:val="en-US"/>
              </w:rPr>
              <w:t>SiO</w:t>
            </w:r>
            <w:r w:rsidRPr="004A69C3">
              <w:rPr>
                <w:szCs w:val="24"/>
                <w:vertAlign w:val="subscript"/>
                <w:lang w:val="en-US"/>
              </w:rPr>
              <w:t>2</w:t>
            </w:r>
          </w:p>
        </w:tc>
        <w:tc>
          <w:tcPr>
            <w:tcW w:w="991" w:type="dxa"/>
          </w:tcPr>
          <w:p w:rsidR="004A69C3" w:rsidRPr="004A69C3" w:rsidRDefault="004A69C3" w:rsidP="00B54825">
            <w:pPr>
              <w:spacing w:line="360" w:lineRule="auto"/>
              <w:ind w:firstLine="0"/>
              <w:contextualSpacing/>
              <w:jc w:val="center"/>
              <w:rPr>
                <w:szCs w:val="24"/>
                <w:lang w:val="en-US"/>
              </w:rPr>
            </w:pPr>
            <w:r w:rsidRPr="004A69C3">
              <w:rPr>
                <w:szCs w:val="24"/>
                <w:lang w:val="en-US"/>
              </w:rPr>
              <w:t>Al</w:t>
            </w:r>
            <w:r w:rsidRPr="004A69C3">
              <w:rPr>
                <w:szCs w:val="24"/>
                <w:vertAlign w:val="subscript"/>
                <w:lang w:val="en-US"/>
              </w:rPr>
              <w:t>2</w:t>
            </w:r>
            <w:r w:rsidRPr="004A69C3">
              <w:rPr>
                <w:szCs w:val="24"/>
                <w:lang w:val="en-US"/>
              </w:rPr>
              <w:t>O</w:t>
            </w:r>
            <w:r w:rsidRPr="004A69C3">
              <w:rPr>
                <w:szCs w:val="24"/>
                <w:vertAlign w:val="subscript"/>
                <w:lang w:val="en-US"/>
              </w:rPr>
              <w:t>3</w:t>
            </w:r>
          </w:p>
        </w:tc>
        <w:tc>
          <w:tcPr>
            <w:tcW w:w="900" w:type="dxa"/>
            <w:gridSpan w:val="2"/>
          </w:tcPr>
          <w:p w:rsidR="004A69C3" w:rsidRPr="004A69C3" w:rsidRDefault="004A69C3" w:rsidP="00B54825">
            <w:pPr>
              <w:spacing w:line="360" w:lineRule="auto"/>
              <w:ind w:firstLine="0"/>
              <w:contextualSpacing/>
              <w:jc w:val="center"/>
              <w:rPr>
                <w:szCs w:val="24"/>
                <w:lang w:val="en-US"/>
              </w:rPr>
            </w:pPr>
            <w:r w:rsidRPr="004A69C3">
              <w:rPr>
                <w:szCs w:val="24"/>
                <w:lang w:val="en-US"/>
              </w:rPr>
              <w:t>Fe</w:t>
            </w:r>
            <w:r w:rsidRPr="004A69C3">
              <w:rPr>
                <w:szCs w:val="24"/>
                <w:vertAlign w:val="subscript"/>
                <w:lang w:val="en-US"/>
              </w:rPr>
              <w:t>2</w:t>
            </w:r>
            <w:r w:rsidRPr="004A69C3">
              <w:rPr>
                <w:szCs w:val="24"/>
                <w:lang w:val="en-US"/>
              </w:rPr>
              <w:t>O</w:t>
            </w:r>
            <w:r w:rsidRPr="004A69C3">
              <w:rPr>
                <w:szCs w:val="24"/>
                <w:vertAlign w:val="subscript"/>
                <w:lang w:val="en-US"/>
              </w:rPr>
              <w:t>3</w:t>
            </w:r>
          </w:p>
        </w:tc>
        <w:tc>
          <w:tcPr>
            <w:tcW w:w="905" w:type="dxa"/>
          </w:tcPr>
          <w:p w:rsidR="004A69C3" w:rsidRPr="004A69C3" w:rsidRDefault="004A69C3" w:rsidP="00B54825">
            <w:pPr>
              <w:spacing w:line="360" w:lineRule="auto"/>
              <w:ind w:firstLine="0"/>
              <w:contextualSpacing/>
              <w:jc w:val="center"/>
              <w:rPr>
                <w:szCs w:val="24"/>
                <w:lang w:val="en-US"/>
              </w:rPr>
            </w:pPr>
            <w:r w:rsidRPr="004A69C3">
              <w:rPr>
                <w:szCs w:val="24"/>
                <w:lang w:val="en-US"/>
              </w:rPr>
              <w:t>CaO</w:t>
            </w:r>
          </w:p>
        </w:tc>
        <w:tc>
          <w:tcPr>
            <w:tcW w:w="884" w:type="dxa"/>
          </w:tcPr>
          <w:p w:rsidR="004A69C3" w:rsidRPr="004A69C3" w:rsidRDefault="004A69C3" w:rsidP="00B54825">
            <w:pPr>
              <w:spacing w:line="360" w:lineRule="auto"/>
              <w:ind w:firstLine="0"/>
              <w:contextualSpacing/>
              <w:jc w:val="center"/>
              <w:rPr>
                <w:szCs w:val="24"/>
                <w:lang w:val="en-US"/>
              </w:rPr>
            </w:pPr>
            <w:r w:rsidRPr="004A69C3">
              <w:rPr>
                <w:szCs w:val="24"/>
                <w:lang w:val="en-US"/>
              </w:rPr>
              <w:t>MgO</w:t>
            </w:r>
          </w:p>
        </w:tc>
        <w:tc>
          <w:tcPr>
            <w:tcW w:w="1000" w:type="dxa"/>
          </w:tcPr>
          <w:p w:rsidR="004A69C3" w:rsidRPr="004A69C3" w:rsidRDefault="004A69C3" w:rsidP="00B54825">
            <w:pPr>
              <w:spacing w:line="360" w:lineRule="auto"/>
              <w:ind w:firstLine="0"/>
              <w:contextualSpacing/>
              <w:jc w:val="center"/>
              <w:rPr>
                <w:szCs w:val="24"/>
                <w:lang w:val="en-US"/>
              </w:rPr>
            </w:pPr>
            <w:r w:rsidRPr="004A69C3">
              <w:rPr>
                <w:szCs w:val="24"/>
                <w:lang w:val="en-US"/>
              </w:rPr>
              <w:t>MnO</w:t>
            </w:r>
          </w:p>
        </w:tc>
        <w:tc>
          <w:tcPr>
            <w:tcW w:w="1276" w:type="dxa"/>
          </w:tcPr>
          <w:p w:rsidR="004A69C3" w:rsidRPr="004A69C3" w:rsidRDefault="004A69C3" w:rsidP="00B54825">
            <w:pPr>
              <w:spacing w:line="360" w:lineRule="auto"/>
              <w:ind w:firstLine="0"/>
              <w:contextualSpacing/>
              <w:jc w:val="center"/>
              <w:rPr>
                <w:szCs w:val="24"/>
                <w:lang w:val="en-US"/>
              </w:rPr>
            </w:pPr>
            <w:r w:rsidRPr="004A69C3">
              <w:rPr>
                <w:szCs w:val="24"/>
                <w:lang w:val="en-US"/>
              </w:rPr>
              <w:t>SO</w:t>
            </w:r>
            <w:r w:rsidRPr="004A69C3">
              <w:rPr>
                <w:szCs w:val="24"/>
                <w:vertAlign w:val="subscript"/>
                <w:lang w:val="en-US"/>
              </w:rPr>
              <w:t>3</w:t>
            </w:r>
          </w:p>
        </w:tc>
        <w:tc>
          <w:tcPr>
            <w:tcW w:w="897" w:type="dxa"/>
          </w:tcPr>
          <w:p w:rsidR="004A69C3" w:rsidRPr="004A69C3" w:rsidRDefault="004A69C3" w:rsidP="00B54825">
            <w:pPr>
              <w:spacing w:line="360" w:lineRule="auto"/>
              <w:ind w:firstLine="0"/>
              <w:contextualSpacing/>
              <w:jc w:val="center"/>
              <w:rPr>
                <w:szCs w:val="24"/>
              </w:rPr>
            </w:pPr>
            <w:r w:rsidRPr="004A69C3">
              <w:rPr>
                <w:szCs w:val="24"/>
              </w:rPr>
              <w:t>п.п.п.</w:t>
            </w:r>
          </w:p>
        </w:tc>
      </w:tr>
      <w:tr w:rsidR="004A69C3" w:rsidRPr="004A69C3" w:rsidTr="004A69C3">
        <w:tc>
          <w:tcPr>
            <w:tcW w:w="10081" w:type="dxa"/>
            <w:gridSpan w:val="10"/>
          </w:tcPr>
          <w:p w:rsidR="004A69C3" w:rsidRPr="004A69C3" w:rsidRDefault="004A69C3" w:rsidP="00B54825">
            <w:pPr>
              <w:spacing w:line="360" w:lineRule="auto"/>
              <w:ind w:firstLine="0"/>
              <w:contextualSpacing/>
              <w:jc w:val="center"/>
              <w:rPr>
                <w:szCs w:val="24"/>
              </w:rPr>
            </w:pPr>
            <w:r w:rsidRPr="004A69C3">
              <w:rPr>
                <w:szCs w:val="24"/>
              </w:rPr>
              <w:t>Кузнецкий угольный бассейн</w:t>
            </w:r>
          </w:p>
        </w:tc>
      </w:tr>
      <w:tr w:rsidR="004A69C3" w:rsidRPr="004A69C3" w:rsidTr="004A69C3">
        <w:tc>
          <w:tcPr>
            <w:tcW w:w="10081" w:type="dxa"/>
            <w:gridSpan w:val="10"/>
          </w:tcPr>
          <w:p w:rsidR="004A69C3" w:rsidRPr="004A69C3" w:rsidRDefault="004A69C3" w:rsidP="00B54825">
            <w:pPr>
              <w:spacing w:line="360" w:lineRule="auto"/>
              <w:ind w:firstLine="0"/>
              <w:contextualSpacing/>
              <w:rPr>
                <w:szCs w:val="24"/>
              </w:rPr>
            </w:pPr>
            <w:r w:rsidRPr="004A69C3">
              <w:rPr>
                <w:szCs w:val="24"/>
              </w:rPr>
              <w:t>Шахты:</w:t>
            </w:r>
          </w:p>
        </w:tc>
      </w:tr>
      <w:tr w:rsidR="004A69C3" w:rsidRPr="004A69C3" w:rsidTr="004A69C3">
        <w:trPr>
          <w:trHeight w:val="657"/>
        </w:trPr>
        <w:tc>
          <w:tcPr>
            <w:tcW w:w="2235" w:type="dxa"/>
          </w:tcPr>
          <w:p w:rsidR="004A69C3" w:rsidRPr="004A69C3" w:rsidRDefault="004A69C3" w:rsidP="00B54825">
            <w:pPr>
              <w:spacing w:line="360" w:lineRule="auto"/>
              <w:ind w:firstLine="0"/>
              <w:contextualSpacing/>
              <w:jc w:val="center"/>
              <w:rPr>
                <w:szCs w:val="24"/>
              </w:rPr>
            </w:pPr>
            <w:r w:rsidRPr="004A69C3">
              <w:rPr>
                <w:szCs w:val="24"/>
              </w:rPr>
              <w:t>Имени Ворошилова</w:t>
            </w:r>
          </w:p>
        </w:tc>
        <w:tc>
          <w:tcPr>
            <w:tcW w:w="993" w:type="dxa"/>
          </w:tcPr>
          <w:p w:rsidR="004A69C3" w:rsidRPr="004A69C3" w:rsidRDefault="004A69C3" w:rsidP="00B54825">
            <w:pPr>
              <w:spacing w:line="360" w:lineRule="auto"/>
              <w:ind w:firstLine="0"/>
              <w:jc w:val="center"/>
              <w:rPr>
                <w:szCs w:val="24"/>
              </w:rPr>
            </w:pPr>
            <w:r w:rsidRPr="004A69C3">
              <w:rPr>
                <w:szCs w:val="24"/>
              </w:rPr>
              <w:t>72,56</w:t>
            </w:r>
          </w:p>
          <w:p w:rsidR="004A69C3" w:rsidRPr="004A69C3" w:rsidRDefault="004A69C3" w:rsidP="00B54825">
            <w:pPr>
              <w:spacing w:line="360" w:lineRule="auto"/>
              <w:ind w:firstLine="0"/>
              <w:jc w:val="center"/>
              <w:rPr>
                <w:szCs w:val="24"/>
              </w:rPr>
            </w:pPr>
            <w:r w:rsidRPr="004A69C3">
              <w:rPr>
                <w:szCs w:val="24"/>
              </w:rPr>
              <w:t>70,35</w:t>
            </w:r>
          </w:p>
        </w:tc>
        <w:tc>
          <w:tcPr>
            <w:tcW w:w="991" w:type="dxa"/>
          </w:tcPr>
          <w:p w:rsidR="004A69C3" w:rsidRPr="004A69C3" w:rsidRDefault="004A69C3" w:rsidP="00B54825">
            <w:pPr>
              <w:spacing w:line="360" w:lineRule="auto"/>
              <w:ind w:firstLine="0"/>
              <w:jc w:val="center"/>
              <w:rPr>
                <w:szCs w:val="24"/>
              </w:rPr>
            </w:pPr>
            <w:r w:rsidRPr="004A69C3">
              <w:rPr>
                <w:szCs w:val="24"/>
              </w:rPr>
              <w:t>18,81</w:t>
            </w:r>
          </w:p>
          <w:p w:rsidR="004A69C3" w:rsidRPr="004A69C3" w:rsidRDefault="004A69C3" w:rsidP="00B54825">
            <w:pPr>
              <w:spacing w:line="360" w:lineRule="auto"/>
              <w:ind w:firstLine="0"/>
              <w:jc w:val="center"/>
              <w:rPr>
                <w:szCs w:val="24"/>
              </w:rPr>
            </w:pPr>
            <w:r w:rsidRPr="004A69C3">
              <w:rPr>
                <w:szCs w:val="24"/>
              </w:rPr>
              <w:t>19,91</w:t>
            </w:r>
          </w:p>
        </w:tc>
        <w:tc>
          <w:tcPr>
            <w:tcW w:w="900" w:type="dxa"/>
            <w:gridSpan w:val="2"/>
          </w:tcPr>
          <w:p w:rsidR="004A69C3" w:rsidRPr="004A69C3" w:rsidRDefault="004A69C3" w:rsidP="00B54825">
            <w:pPr>
              <w:spacing w:line="360" w:lineRule="auto"/>
              <w:ind w:firstLine="0"/>
              <w:jc w:val="center"/>
              <w:rPr>
                <w:szCs w:val="24"/>
              </w:rPr>
            </w:pPr>
            <w:r w:rsidRPr="004A69C3">
              <w:rPr>
                <w:szCs w:val="24"/>
              </w:rPr>
              <w:t>3,99</w:t>
            </w:r>
          </w:p>
          <w:p w:rsidR="004A69C3" w:rsidRPr="004A69C3" w:rsidRDefault="004A69C3" w:rsidP="00B54825">
            <w:pPr>
              <w:spacing w:line="360" w:lineRule="auto"/>
              <w:ind w:firstLine="0"/>
              <w:jc w:val="center"/>
              <w:rPr>
                <w:szCs w:val="24"/>
              </w:rPr>
            </w:pPr>
            <w:r w:rsidRPr="004A69C3">
              <w:rPr>
                <w:szCs w:val="24"/>
              </w:rPr>
              <w:t>4,79</w:t>
            </w:r>
          </w:p>
        </w:tc>
        <w:tc>
          <w:tcPr>
            <w:tcW w:w="905" w:type="dxa"/>
          </w:tcPr>
          <w:p w:rsidR="004A69C3" w:rsidRPr="004A69C3" w:rsidRDefault="004A69C3" w:rsidP="00B54825">
            <w:pPr>
              <w:spacing w:line="360" w:lineRule="auto"/>
              <w:ind w:firstLine="0"/>
              <w:jc w:val="center"/>
              <w:rPr>
                <w:szCs w:val="24"/>
              </w:rPr>
            </w:pPr>
            <w:r w:rsidRPr="004A69C3">
              <w:rPr>
                <w:szCs w:val="24"/>
              </w:rPr>
              <w:t>2,65</w:t>
            </w:r>
          </w:p>
          <w:p w:rsidR="004A69C3" w:rsidRPr="004A69C3" w:rsidRDefault="004A69C3" w:rsidP="00B54825">
            <w:pPr>
              <w:spacing w:line="360" w:lineRule="auto"/>
              <w:ind w:firstLine="0"/>
              <w:jc w:val="center"/>
              <w:rPr>
                <w:szCs w:val="24"/>
              </w:rPr>
            </w:pPr>
            <w:r w:rsidRPr="004A69C3">
              <w:rPr>
                <w:szCs w:val="24"/>
              </w:rPr>
              <w:t>2,6</w:t>
            </w:r>
          </w:p>
        </w:tc>
        <w:tc>
          <w:tcPr>
            <w:tcW w:w="884" w:type="dxa"/>
          </w:tcPr>
          <w:p w:rsidR="004A69C3" w:rsidRPr="004A69C3" w:rsidRDefault="004A69C3" w:rsidP="00B54825">
            <w:pPr>
              <w:spacing w:line="360" w:lineRule="auto"/>
              <w:ind w:firstLine="0"/>
              <w:jc w:val="center"/>
              <w:rPr>
                <w:szCs w:val="24"/>
              </w:rPr>
            </w:pPr>
            <w:r w:rsidRPr="004A69C3">
              <w:rPr>
                <w:szCs w:val="24"/>
              </w:rPr>
              <w:t>0,99</w:t>
            </w:r>
          </w:p>
          <w:p w:rsidR="004A69C3" w:rsidRPr="004A69C3" w:rsidRDefault="004A69C3" w:rsidP="00B54825">
            <w:pPr>
              <w:spacing w:line="360" w:lineRule="auto"/>
              <w:ind w:firstLine="0"/>
              <w:jc w:val="center"/>
              <w:rPr>
                <w:szCs w:val="24"/>
              </w:rPr>
            </w:pPr>
            <w:r w:rsidRPr="004A69C3">
              <w:rPr>
                <w:szCs w:val="24"/>
              </w:rPr>
              <w:t>0,5</w:t>
            </w:r>
          </w:p>
        </w:tc>
        <w:tc>
          <w:tcPr>
            <w:tcW w:w="1000" w:type="dxa"/>
          </w:tcPr>
          <w:p w:rsidR="004A69C3" w:rsidRPr="004A69C3" w:rsidRDefault="004A69C3" w:rsidP="00B54825">
            <w:pPr>
              <w:spacing w:line="360" w:lineRule="auto"/>
              <w:ind w:firstLine="0"/>
              <w:jc w:val="center"/>
              <w:rPr>
                <w:szCs w:val="24"/>
              </w:rPr>
            </w:pPr>
            <w:r w:rsidRPr="004A69C3">
              <w:rPr>
                <w:szCs w:val="24"/>
              </w:rPr>
              <w:t>0,29</w:t>
            </w:r>
          </w:p>
          <w:p w:rsidR="004A69C3" w:rsidRPr="004A69C3" w:rsidRDefault="004A69C3" w:rsidP="00B54825">
            <w:pPr>
              <w:spacing w:line="360" w:lineRule="auto"/>
              <w:ind w:firstLine="0"/>
              <w:jc w:val="center"/>
              <w:rPr>
                <w:szCs w:val="24"/>
              </w:rPr>
            </w:pPr>
            <w:r w:rsidRPr="004A69C3">
              <w:rPr>
                <w:szCs w:val="24"/>
              </w:rPr>
              <w:t>0,43</w:t>
            </w:r>
          </w:p>
        </w:tc>
        <w:tc>
          <w:tcPr>
            <w:tcW w:w="1276" w:type="dxa"/>
          </w:tcPr>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tc>
        <w:tc>
          <w:tcPr>
            <w:tcW w:w="897" w:type="dxa"/>
          </w:tcPr>
          <w:p w:rsidR="004A69C3" w:rsidRPr="004A69C3" w:rsidRDefault="004A69C3" w:rsidP="00B54825">
            <w:pPr>
              <w:spacing w:line="360" w:lineRule="auto"/>
              <w:ind w:firstLine="0"/>
              <w:jc w:val="center"/>
              <w:rPr>
                <w:szCs w:val="24"/>
              </w:rPr>
            </w:pPr>
            <w:r w:rsidRPr="004A69C3">
              <w:rPr>
                <w:szCs w:val="24"/>
              </w:rPr>
              <w:t>0,67</w:t>
            </w:r>
          </w:p>
          <w:p w:rsidR="004A69C3" w:rsidRPr="004A69C3" w:rsidRDefault="004A69C3" w:rsidP="00B54825">
            <w:pPr>
              <w:spacing w:line="360" w:lineRule="auto"/>
              <w:ind w:firstLine="0"/>
              <w:jc w:val="center"/>
              <w:rPr>
                <w:szCs w:val="24"/>
              </w:rPr>
            </w:pPr>
            <w:r w:rsidRPr="004A69C3">
              <w:rPr>
                <w:szCs w:val="24"/>
              </w:rPr>
              <w:t>0,76</w:t>
            </w:r>
          </w:p>
        </w:tc>
      </w:tr>
      <w:tr w:rsidR="004A69C3" w:rsidRPr="004A69C3" w:rsidTr="004A69C3">
        <w:trPr>
          <w:trHeight w:val="986"/>
        </w:trPr>
        <w:tc>
          <w:tcPr>
            <w:tcW w:w="2235" w:type="dxa"/>
          </w:tcPr>
          <w:p w:rsidR="004A69C3" w:rsidRPr="004A69C3" w:rsidRDefault="004A69C3" w:rsidP="00B54825">
            <w:pPr>
              <w:spacing w:line="360" w:lineRule="auto"/>
              <w:ind w:firstLine="0"/>
              <w:contextualSpacing/>
              <w:jc w:val="center"/>
              <w:rPr>
                <w:szCs w:val="24"/>
              </w:rPr>
            </w:pPr>
          </w:p>
          <w:p w:rsidR="004A69C3" w:rsidRPr="004A69C3" w:rsidRDefault="004A69C3" w:rsidP="00B54825">
            <w:pPr>
              <w:spacing w:line="360" w:lineRule="auto"/>
              <w:ind w:firstLine="0"/>
              <w:contextualSpacing/>
              <w:jc w:val="center"/>
              <w:rPr>
                <w:szCs w:val="24"/>
              </w:rPr>
            </w:pPr>
            <w:r w:rsidRPr="004A69C3">
              <w:rPr>
                <w:szCs w:val="24"/>
              </w:rPr>
              <w:t>Зиминка</w:t>
            </w:r>
          </w:p>
        </w:tc>
        <w:tc>
          <w:tcPr>
            <w:tcW w:w="993" w:type="dxa"/>
          </w:tcPr>
          <w:p w:rsidR="004A69C3" w:rsidRPr="004A69C3" w:rsidRDefault="004A69C3" w:rsidP="00B54825">
            <w:pPr>
              <w:spacing w:line="360" w:lineRule="auto"/>
              <w:ind w:firstLine="0"/>
              <w:jc w:val="center"/>
              <w:rPr>
                <w:szCs w:val="24"/>
              </w:rPr>
            </w:pPr>
            <w:r w:rsidRPr="004A69C3">
              <w:rPr>
                <w:szCs w:val="24"/>
              </w:rPr>
              <w:t>70,21</w:t>
            </w:r>
          </w:p>
          <w:p w:rsidR="004A69C3" w:rsidRPr="004A69C3" w:rsidRDefault="004A69C3" w:rsidP="00B54825">
            <w:pPr>
              <w:spacing w:line="360" w:lineRule="auto"/>
              <w:ind w:firstLine="0"/>
              <w:jc w:val="center"/>
              <w:rPr>
                <w:szCs w:val="24"/>
              </w:rPr>
            </w:pPr>
            <w:r w:rsidRPr="004A69C3">
              <w:rPr>
                <w:szCs w:val="24"/>
              </w:rPr>
              <w:t>69,54</w:t>
            </w:r>
          </w:p>
          <w:p w:rsidR="004A69C3" w:rsidRPr="004A69C3" w:rsidRDefault="004A69C3" w:rsidP="00B54825">
            <w:pPr>
              <w:spacing w:line="360" w:lineRule="auto"/>
              <w:ind w:firstLine="0"/>
              <w:jc w:val="center"/>
              <w:rPr>
                <w:szCs w:val="24"/>
              </w:rPr>
            </w:pPr>
            <w:r w:rsidRPr="004A69C3">
              <w:rPr>
                <w:szCs w:val="24"/>
              </w:rPr>
              <w:t>72,3</w:t>
            </w:r>
          </w:p>
        </w:tc>
        <w:tc>
          <w:tcPr>
            <w:tcW w:w="991" w:type="dxa"/>
          </w:tcPr>
          <w:p w:rsidR="004A69C3" w:rsidRPr="004A69C3" w:rsidRDefault="004A69C3" w:rsidP="00B54825">
            <w:pPr>
              <w:spacing w:line="360" w:lineRule="auto"/>
              <w:ind w:firstLine="0"/>
              <w:jc w:val="center"/>
              <w:rPr>
                <w:szCs w:val="24"/>
              </w:rPr>
            </w:pPr>
            <w:r w:rsidRPr="004A69C3">
              <w:rPr>
                <w:szCs w:val="24"/>
              </w:rPr>
              <w:t>20,71</w:t>
            </w:r>
          </w:p>
          <w:p w:rsidR="004A69C3" w:rsidRPr="004A69C3" w:rsidRDefault="004A69C3" w:rsidP="00B54825">
            <w:pPr>
              <w:spacing w:line="360" w:lineRule="auto"/>
              <w:ind w:firstLine="0"/>
              <w:jc w:val="center"/>
              <w:rPr>
                <w:szCs w:val="24"/>
              </w:rPr>
            </w:pPr>
            <w:r w:rsidRPr="004A69C3">
              <w:rPr>
                <w:szCs w:val="24"/>
              </w:rPr>
              <w:t>18,81</w:t>
            </w:r>
          </w:p>
          <w:p w:rsidR="004A69C3" w:rsidRPr="004A69C3" w:rsidRDefault="004A69C3" w:rsidP="00B54825">
            <w:pPr>
              <w:spacing w:line="360" w:lineRule="auto"/>
              <w:ind w:firstLine="0"/>
              <w:jc w:val="center"/>
              <w:rPr>
                <w:szCs w:val="24"/>
              </w:rPr>
            </w:pPr>
            <w:r w:rsidRPr="004A69C3">
              <w:rPr>
                <w:szCs w:val="24"/>
              </w:rPr>
              <w:t>18,68</w:t>
            </w:r>
          </w:p>
        </w:tc>
        <w:tc>
          <w:tcPr>
            <w:tcW w:w="900" w:type="dxa"/>
            <w:gridSpan w:val="2"/>
          </w:tcPr>
          <w:p w:rsidR="004A69C3" w:rsidRPr="004A69C3" w:rsidRDefault="004A69C3" w:rsidP="00B54825">
            <w:pPr>
              <w:spacing w:line="360" w:lineRule="auto"/>
              <w:ind w:firstLine="0"/>
              <w:jc w:val="center"/>
              <w:rPr>
                <w:szCs w:val="24"/>
              </w:rPr>
            </w:pPr>
            <w:r w:rsidRPr="004A69C3">
              <w:rPr>
                <w:szCs w:val="24"/>
              </w:rPr>
              <w:t>5,19</w:t>
            </w:r>
          </w:p>
          <w:p w:rsidR="004A69C3" w:rsidRPr="004A69C3" w:rsidRDefault="004A69C3" w:rsidP="00B54825">
            <w:pPr>
              <w:spacing w:line="360" w:lineRule="auto"/>
              <w:ind w:firstLine="0"/>
              <w:jc w:val="center"/>
              <w:rPr>
                <w:szCs w:val="24"/>
              </w:rPr>
            </w:pPr>
            <w:r w:rsidRPr="004A69C3">
              <w:rPr>
                <w:szCs w:val="24"/>
              </w:rPr>
              <w:t>5,19</w:t>
            </w:r>
          </w:p>
          <w:p w:rsidR="004A69C3" w:rsidRPr="004A69C3" w:rsidRDefault="004A69C3" w:rsidP="00B54825">
            <w:pPr>
              <w:spacing w:line="360" w:lineRule="auto"/>
              <w:ind w:firstLine="0"/>
              <w:jc w:val="center"/>
              <w:rPr>
                <w:szCs w:val="24"/>
              </w:rPr>
            </w:pPr>
            <w:r w:rsidRPr="004A69C3">
              <w:rPr>
                <w:szCs w:val="24"/>
              </w:rPr>
              <w:t>2,32</w:t>
            </w:r>
          </w:p>
        </w:tc>
        <w:tc>
          <w:tcPr>
            <w:tcW w:w="905" w:type="dxa"/>
          </w:tcPr>
          <w:p w:rsidR="004A69C3" w:rsidRPr="004A69C3" w:rsidRDefault="004A69C3" w:rsidP="00B54825">
            <w:pPr>
              <w:spacing w:line="360" w:lineRule="auto"/>
              <w:ind w:firstLine="0"/>
              <w:jc w:val="center"/>
              <w:rPr>
                <w:szCs w:val="24"/>
              </w:rPr>
            </w:pPr>
            <w:r w:rsidRPr="004A69C3">
              <w:rPr>
                <w:szCs w:val="24"/>
              </w:rPr>
              <w:t>&gt;,2</w:t>
            </w:r>
          </w:p>
          <w:p w:rsidR="004A69C3" w:rsidRPr="004A69C3" w:rsidRDefault="004A69C3" w:rsidP="00B54825">
            <w:pPr>
              <w:spacing w:line="360" w:lineRule="auto"/>
              <w:ind w:firstLine="0"/>
              <w:jc w:val="center"/>
              <w:rPr>
                <w:szCs w:val="24"/>
              </w:rPr>
            </w:pPr>
            <w:r w:rsidRPr="004A69C3">
              <w:rPr>
                <w:szCs w:val="24"/>
              </w:rPr>
              <w:t>1,8</w:t>
            </w:r>
          </w:p>
          <w:p w:rsidR="004A69C3" w:rsidRPr="004A69C3" w:rsidRDefault="004A69C3" w:rsidP="00B54825">
            <w:pPr>
              <w:spacing w:line="360" w:lineRule="auto"/>
              <w:ind w:firstLine="0"/>
              <w:jc w:val="center"/>
              <w:rPr>
                <w:szCs w:val="24"/>
              </w:rPr>
            </w:pPr>
            <w:r w:rsidRPr="004A69C3">
              <w:rPr>
                <w:szCs w:val="24"/>
              </w:rPr>
              <w:t>1,69</w:t>
            </w:r>
          </w:p>
        </w:tc>
        <w:tc>
          <w:tcPr>
            <w:tcW w:w="884" w:type="dxa"/>
          </w:tcPr>
          <w:p w:rsidR="004A69C3" w:rsidRPr="004A69C3" w:rsidRDefault="004A69C3" w:rsidP="00B54825">
            <w:pPr>
              <w:spacing w:line="360" w:lineRule="auto"/>
              <w:ind w:firstLine="0"/>
              <w:jc w:val="center"/>
              <w:rPr>
                <w:szCs w:val="24"/>
              </w:rPr>
            </w:pPr>
            <w:r w:rsidRPr="004A69C3">
              <w:rPr>
                <w:szCs w:val="24"/>
              </w:rPr>
              <w:t>1,39</w:t>
            </w:r>
          </w:p>
          <w:p w:rsidR="004A69C3" w:rsidRPr="004A69C3" w:rsidRDefault="004A69C3" w:rsidP="00B54825">
            <w:pPr>
              <w:spacing w:line="360" w:lineRule="auto"/>
              <w:ind w:firstLine="0"/>
              <w:jc w:val="center"/>
              <w:rPr>
                <w:szCs w:val="24"/>
              </w:rPr>
            </w:pPr>
            <w:r w:rsidRPr="004A69C3">
              <w:rPr>
                <w:szCs w:val="24"/>
              </w:rPr>
              <w:t>1,23</w:t>
            </w:r>
          </w:p>
          <w:p w:rsidR="004A69C3" w:rsidRPr="004A69C3" w:rsidRDefault="004A69C3" w:rsidP="00B54825">
            <w:pPr>
              <w:spacing w:line="360" w:lineRule="auto"/>
              <w:ind w:firstLine="0"/>
              <w:jc w:val="center"/>
              <w:rPr>
                <w:szCs w:val="24"/>
              </w:rPr>
            </w:pPr>
            <w:r w:rsidRPr="004A69C3">
              <w:rPr>
                <w:szCs w:val="24"/>
              </w:rPr>
              <w:t>1,41</w:t>
            </w:r>
          </w:p>
        </w:tc>
        <w:tc>
          <w:tcPr>
            <w:tcW w:w="1000" w:type="dxa"/>
          </w:tcPr>
          <w:p w:rsidR="004A69C3" w:rsidRPr="004A69C3" w:rsidRDefault="004A69C3" w:rsidP="00B54825">
            <w:pPr>
              <w:spacing w:line="360" w:lineRule="auto"/>
              <w:ind w:firstLine="0"/>
              <w:jc w:val="center"/>
              <w:rPr>
                <w:szCs w:val="24"/>
              </w:rPr>
            </w:pPr>
            <w:r w:rsidRPr="004A69C3">
              <w:rPr>
                <w:szCs w:val="24"/>
              </w:rPr>
              <w:t>0,23</w:t>
            </w:r>
          </w:p>
          <w:p w:rsidR="004A69C3" w:rsidRPr="004A69C3" w:rsidRDefault="004A69C3" w:rsidP="00B54825">
            <w:pPr>
              <w:spacing w:line="360" w:lineRule="auto"/>
              <w:ind w:firstLine="0"/>
              <w:jc w:val="center"/>
              <w:rPr>
                <w:szCs w:val="24"/>
              </w:rPr>
            </w:pPr>
            <w:r w:rsidRPr="004A69C3">
              <w:rPr>
                <w:szCs w:val="24"/>
              </w:rPr>
              <w:t>0,68</w:t>
            </w:r>
          </w:p>
          <w:p w:rsidR="004A69C3" w:rsidRPr="004A69C3" w:rsidRDefault="004A69C3" w:rsidP="00B54825">
            <w:pPr>
              <w:spacing w:line="360" w:lineRule="auto"/>
              <w:ind w:firstLine="0"/>
              <w:jc w:val="center"/>
              <w:rPr>
                <w:szCs w:val="24"/>
              </w:rPr>
            </w:pPr>
            <w:r w:rsidRPr="004A69C3">
              <w:rPr>
                <w:szCs w:val="24"/>
              </w:rPr>
              <w:t>Следы</w:t>
            </w:r>
          </w:p>
        </w:tc>
        <w:tc>
          <w:tcPr>
            <w:tcW w:w="1276" w:type="dxa"/>
          </w:tcPr>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0,29</w:t>
            </w:r>
          </w:p>
          <w:p w:rsidR="004A69C3" w:rsidRPr="004A69C3" w:rsidRDefault="004A69C3" w:rsidP="00B54825">
            <w:pPr>
              <w:spacing w:line="360" w:lineRule="auto"/>
              <w:ind w:firstLine="0"/>
              <w:jc w:val="center"/>
              <w:rPr>
                <w:szCs w:val="24"/>
              </w:rPr>
            </w:pPr>
            <w:r w:rsidRPr="004A69C3">
              <w:rPr>
                <w:szCs w:val="24"/>
              </w:rPr>
              <w:t>0,3</w:t>
            </w:r>
          </w:p>
        </w:tc>
        <w:tc>
          <w:tcPr>
            <w:tcW w:w="897" w:type="dxa"/>
          </w:tcPr>
          <w:p w:rsidR="004A69C3" w:rsidRPr="004A69C3" w:rsidRDefault="004A69C3" w:rsidP="00B54825">
            <w:pPr>
              <w:spacing w:line="360" w:lineRule="auto"/>
              <w:ind w:firstLine="0"/>
              <w:jc w:val="center"/>
              <w:rPr>
                <w:szCs w:val="24"/>
              </w:rPr>
            </w:pPr>
            <w:r w:rsidRPr="004A69C3">
              <w:rPr>
                <w:szCs w:val="24"/>
              </w:rPr>
              <w:t>0,56</w:t>
            </w:r>
          </w:p>
          <w:p w:rsidR="004A69C3" w:rsidRPr="004A69C3" w:rsidRDefault="004A69C3" w:rsidP="00B54825">
            <w:pPr>
              <w:spacing w:line="360" w:lineRule="auto"/>
              <w:ind w:firstLine="0"/>
              <w:jc w:val="center"/>
              <w:rPr>
                <w:szCs w:val="24"/>
              </w:rPr>
            </w:pPr>
            <w:r w:rsidRPr="004A69C3">
              <w:rPr>
                <w:szCs w:val="24"/>
              </w:rPr>
              <w:t>2,42</w:t>
            </w:r>
          </w:p>
          <w:p w:rsidR="004A69C3" w:rsidRPr="004A69C3" w:rsidRDefault="004A69C3" w:rsidP="00B54825">
            <w:pPr>
              <w:spacing w:line="360" w:lineRule="auto"/>
              <w:ind w:firstLine="0"/>
              <w:jc w:val="center"/>
              <w:rPr>
                <w:szCs w:val="24"/>
              </w:rPr>
            </w:pPr>
            <w:r w:rsidRPr="004A69C3">
              <w:rPr>
                <w:szCs w:val="24"/>
              </w:rPr>
              <w:t>1,23</w:t>
            </w:r>
          </w:p>
        </w:tc>
      </w:tr>
      <w:tr w:rsidR="004A69C3" w:rsidRPr="004A69C3" w:rsidTr="004A69C3">
        <w:trPr>
          <w:trHeight w:val="695"/>
        </w:trPr>
        <w:tc>
          <w:tcPr>
            <w:tcW w:w="2235" w:type="dxa"/>
          </w:tcPr>
          <w:p w:rsidR="004A69C3" w:rsidRPr="004A69C3" w:rsidRDefault="004A69C3" w:rsidP="00B54825">
            <w:pPr>
              <w:spacing w:line="360" w:lineRule="auto"/>
              <w:ind w:firstLine="0"/>
              <w:contextualSpacing/>
              <w:jc w:val="center"/>
              <w:rPr>
                <w:szCs w:val="24"/>
              </w:rPr>
            </w:pPr>
            <w:r w:rsidRPr="004A69C3">
              <w:rPr>
                <w:szCs w:val="24"/>
              </w:rPr>
              <w:t>Имени Димитрова</w:t>
            </w:r>
          </w:p>
        </w:tc>
        <w:tc>
          <w:tcPr>
            <w:tcW w:w="993" w:type="dxa"/>
          </w:tcPr>
          <w:p w:rsidR="004A69C3" w:rsidRPr="004A69C3" w:rsidRDefault="004A69C3" w:rsidP="00B54825">
            <w:pPr>
              <w:spacing w:line="360" w:lineRule="auto"/>
              <w:ind w:firstLine="0"/>
              <w:jc w:val="center"/>
              <w:rPr>
                <w:szCs w:val="24"/>
              </w:rPr>
            </w:pPr>
            <w:r w:rsidRPr="004A69C3">
              <w:rPr>
                <w:szCs w:val="24"/>
              </w:rPr>
              <w:t>64</w:t>
            </w:r>
          </w:p>
          <w:p w:rsidR="004A69C3" w:rsidRPr="004A69C3" w:rsidRDefault="004A69C3" w:rsidP="00B54825">
            <w:pPr>
              <w:spacing w:line="360" w:lineRule="auto"/>
              <w:ind w:firstLine="0"/>
              <w:jc w:val="center"/>
              <w:rPr>
                <w:szCs w:val="24"/>
              </w:rPr>
            </w:pPr>
            <w:r w:rsidRPr="004A69C3">
              <w:rPr>
                <w:szCs w:val="24"/>
              </w:rPr>
              <w:t>67,36</w:t>
            </w:r>
          </w:p>
        </w:tc>
        <w:tc>
          <w:tcPr>
            <w:tcW w:w="991" w:type="dxa"/>
          </w:tcPr>
          <w:p w:rsidR="004A69C3" w:rsidRPr="004A69C3" w:rsidRDefault="004A69C3" w:rsidP="00B54825">
            <w:pPr>
              <w:spacing w:line="360" w:lineRule="auto"/>
              <w:ind w:firstLine="0"/>
              <w:jc w:val="center"/>
              <w:rPr>
                <w:szCs w:val="24"/>
              </w:rPr>
            </w:pPr>
            <w:r w:rsidRPr="004A69C3">
              <w:rPr>
                <w:szCs w:val="24"/>
              </w:rPr>
              <w:t>21,19</w:t>
            </w:r>
          </w:p>
          <w:p w:rsidR="004A69C3" w:rsidRPr="004A69C3" w:rsidRDefault="004A69C3" w:rsidP="00B54825">
            <w:pPr>
              <w:spacing w:line="360" w:lineRule="auto"/>
              <w:ind w:firstLine="0"/>
              <w:jc w:val="center"/>
              <w:rPr>
                <w:szCs w:val="24"/>
              </w:rPr>
            </w:pPr>
            <w:r w:rsidRPr="004A69C3">
              <w:rPr>
                <w:szCs w:val="24"/>
              </w:rPr>
              <w:t>22,16</w:t>
            </w:r>
          </w:p>
        </w:tc>
        <w:tc>
          <w:tcPr>
            <w:tcW w:w="900" w:type="dxa"/>
            <w:gridSpan w:val="2"/>
          </w:tcPr>
          <w:p w:rsidR="004A69C3" w:rsidRPr="004A69C3" w:rsidRDefault="004A69C3" w:rsidP="00B54825">
            <w:pPr>
              <w:spacing w:line="360" w:lineRule="auto"/>
              <w:ind w:firstLine="0"/>
              <w:jc w:val="center"/>
              <w:rPr>
                <w:szCs w:val="24"/>
              </w:rPr>
            </w:pPr>
            <w:r w:rsidRPr="004A69C3">
              <w:rPr>
                <w:szCs w:val="24"/>
              </w:rPr>
              <w:t>6,16</w:t>
            </w:r>
          </w:p>
          <w:p w:rsidR="004A69C3" w:rsidRPr="004A69C3" w:rsidRDefault="004A69C3" w:rsidP="00B54825">
            <w:pPr>
              <w:spacing w:line="360" w:lineRule="auto"/>
              <w:ind w:firstLine="0"/>
              <w:jc w:val="center"/>
              <w:rPr>
                <w:szCs w:val="24"/>
              </w:rPr>
            </w:pPr>
            <w:r w:rsidRPr="004A69C3">
              <w:rPr>
                <w:szCs w:val="24"/>
              </w:rPr>
              <w:t>5,99</w:t>
            </w:r>
          </w:p>
        </w:tc>
        <w:tc>
          <w:tcPr>
            <w:tcW w:w="905" w:type="dxa"/>
          </w:tcPr>
          <w:p w:rsidR="004A69C3" w:rsidRPr="004A69C3" w:rsidRDefault="004A69C3" w:rsidP="00B54825">
            <w:pPr>
              <w:spacing w:line="360" w:lineRule="auto"/>
              <w:ind w:firstLine="0"/>
              <w:jc w:val="center"/>
              <w:rPr>
                <w:szCs w:val="24"/>
              </w:rPr>
            </w:pPr>
            <w:r w:rsidRPr="004A69C3">
              <w:rPr>
                <w:szCs w:val="24"/>
              </w:rPr>
              <w:t>0,98</w:t>
            </w:r>
          </w:p>
          <w:p w:rsidR="004A69C3" w:rsidRPr="004A69C3" w:rsidRDefault="004A69C3" w:rsidP="00B54825">
            <w:pPr>
              <w:spacing w:line="360" w:lineRule="auto"/>
              <w:ind w:firstLine="0"/>
              <w:jc w:val="center"/>
              <w:rPr>
                <w:szCs w:val="24"/>
              </w:rPr>
            </w:pPr>
            <w:r w:rsidRPr="004A69C3">
              <w:rPr>
                <w:szCs w:val="24"/>
              </w:rPr>
              <w:t>1,7</w:t>
            </w:r>
          </w:p>
        </w:tc>
        <w:tc>
          <w:tcPr>
            <w:tcW w:w="884" w:type="dxa"/>
          </w:tcPr>
          <w:p w:rsidR="004A69C3" w:rsidRPr="004A69C3" w:rsidRDefault="004A69C3" w:rsidP="00B54825">
            <w:pPr>
              <w:spacing w:line="360" w:lineRule="auto"/>
              <w:ind w:firstLine="0"/>
              <w:jc w:val="center"/>
              <w:rPr>
                <w:szCs w:val="24"/>
              </w:rPr>
            </w:pPr>
            <w:r w:rsidRPr="004A69C3">
              <w:rPr>
                <w:szCs w:val="24"/>
              </w:rPr>
              <w:t>1,88</w:t>
            </w:r>
          </w:p>
          <w:p w:rsidR="004A69C3" w:rsidRPr="004A69C3" w:rsidRDefault="004A69C3" w:rsidP="00B54825">
            <w:pPr>
              <w:spacing w:line="360" w:lineRule="auto"/>
              <w:ind w:firstLine="0"/>
              <w:jc w:val="center"/>
              <w:rPr>
                <w:szCs w:val="24"/>
              </w:rPr>
            </w:pPr>
            <w:r w:rsidRPr="004A69C3">
              <w:rPr>
                <w:szCs w:val="24"/>
              </w:rPr>
              <w:t>1,91</w:t>
            </w:r>
          </w:p>
        </w:tc>
        <w:tc>
          <w:tcPr>
            <w:tcW w:w="1000" w:type="dxa"/>
          </w:tcPr>
          <w:p w:rsidR="004A69C3" w:rsidRPr="004A69C3" w:rsidRDefault="004A69C3" w:rsidP="00B54825">
            <w:pPr>
              <w:spacing w:line="360" w:lineRule="auto"/>
              <w:ind w:firstLine="0"/>
              <w:jc w:val="center"/>
              <w:rPr>
                <w:szCs w:val="24"/>
              </w:rPr>
            </w:pPr>
            <w:r w:rsidRPr="004A69C3">
              <w:rPr>
                <w:szCs w:val="24"/>
              </w:rPr>
              <w:t>0,43</w:t>
            </w:r>
          </w:p>
          <w:p w:rsidR="004A69C3" w:rsidRPr="004A69C3" w:rsidRDefault="004A69C3" w:rsidP="00B54825">
            <w:pPr>
              <w:spacing w:line="360" w:lineRule="auto"/>
              <w:ind w:firstLine="0"/>
              <w:jc w:val="center"/>
              <w:rPr>
                <w:szCs w:val="24"/>
              </w:rPr>
            </w:pPr>
            <w:r w:rsidRPr="004A69C3">
              <w:rPr>
                <w:szCs w:val="24"/>
              </w:rPr>
              <w:t>0,20</w:t>
            </w:r>
          </w:p>
        </w:tc>
        <w:tc>
          <w:tcPr>
            <w:tcW w:w="1276" w:type="dxa"/>
          </w:tcPr>
          <w:p w:rsidR="004A69C3" w:rsidRPr="004A69C3" w:rsidRDefault="004A69C3" w:rsidP="00B54825">
            <w:pPr>
              <w:spacing w:line="360" w:lineRule="auto"/>
              <w:ind w:firstLine="0"/>
              <w:jc w:val="center"/>
              <w:rPr>
                <w:szCs w:val="24"/>
              </w:rPr>
            </w:pPr>
            <w:r w:rsidRPr="004A69C3">
              <w:rPr>
                <w:szCs w:val="24"/>
              </w:rPr>
              <w:t>4,31</w:t>
            </w:r>
          </w:p>
          <w:p w:rsidR="004A69C3" w:rsidRPr="004A69C3" w:rsidRDefault="004A69C3" w:rsidP="00B54825">
            <w:pPr>
              <w:spacing w:line="360" w:lineRule="auto"/>
              <w:ind w:firstLine="0"/>
              <w:jc w:val="center"/>
              <w:rPr>
                <w:szCs w:val="24"/>
              </w:rPr>
            </w:pPr>
            <w:r w:rsidRPr="004A69C3">
              <w:rPr>
                <w:szCs w:val="24"/>
              </w:rPr>
              <w:t>—</w:t>
            </w:r>
          </w:p>
        </w:tc>
        <w:tc>
          <w:tcPr>
            <w:tcW w:w="897" w:type="dxa"/>
          </w:tcPr>
          <w:p w:rsidR="004A69C3" w:rsidRPr="004A69C3" w:rsidRDefault="004A69C3" w:rsidP="00B54825">
            <w:pPr>
              <w:spacing w:line="360" w:lineRule="auto"/>
              <w:ind w:firstLine="0"/>
              <w:jc w:val="center"/>
              <w:rPr>
                <w:szCs w:val="24"/>
              </w:rPr>
            </w:pPr>
            <w:r w:rsidRPr="004A69C3">
              <w:rPr>
                <w:szCs w:val="24"/>
              </w:rPr>
              <w:t>1,14</w:t>
            </w:r>
          </w:p>
          <w:p w:rsidR="004A69C3" w:rsidRPr="004A69C3" w:rsidRDefault="004A69C3" w:rsidP="00B54825">
            <w:pPr>
              <w:spacing w:line="360" w:lineRule="auto"/>
              <w:ind w:firstLine="0"/>
              <w:jc w:val="center"/>
              <w:rPr>
                <w:szCs w:val="24"/>
              </w:rPr>
            </w:pPr>
            <w:r w:rsidRPr="004A69C3">
              <w:rPr>
                <w:szCs w:val="24"/>
              </w:rPr>
              <w:t>0,45</w:t>
            </w:r>
          </w:p>
        </w:tc>
      </w:tr>
      <w:tr w:rsidR="004A69C3" w:rsidRPr="004A69C3" w:rsidTr="004A69C3">
        <w:trPr>
          <w:trHeight w:val="654"/>
        </w:trPr>
        <w:tc>
          <w:tcPr>
            <w:tcW w:w="2235" w:type="dxa"/>
          </w:tcPr>
          <w:p w:rsidR="004A69C3" w:rsidRPr="004A69C3" w:rsidRDefault="004A69C3" w:rsidP="00B54825">
            <w:pPr>
              <w:spacing w:line="360" w:lineRule="auto"/>
              <w:ind w:firstLine="0"/>
              <w:contextualSpacing/>
              <w:jc w:val="center"/>
              <w:rPr>
                <w:szCs w:val="24"/>
              </w:rPr>
            </w:pPr>
            <w:r w:rsidRPr="004A69C3">
              <w:rPr>
                <w:szCs w:val="24"/>
              </w:rPr>
              <w:t>Имени Кирова</w:t>
            </w:r>
          </w:p>
        </w:tc>
        <w:tc>
          <w:tcPr>
            <w:tcW w:w="993" w:type="dxa"/>
          </w:tcPr>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66,41</w:t>
            </w:r>
          </w:p>
          <w:p w:rsidR="004A69C3" w:rsidRPr="004A69C3" w:rsidRDefault="004A69C3" w:rsidP="00B54825">
            <w:pPr>
              <w:pStyle w:val="aff0"/>
              <w:spacing w:before="0" w:line="360" w:lineRule="auto"/>
              <w:ind w:firstLine="0"/>
              <w:contextualSpacing/>
              <w:jc w:val="center"/>
              <w:rPr>
                <w:sz w:val="24"/>
                <w:szCs w:val="24"/>
              </w:rPr>
            </w:pPr>
            <w:r w:rsidRPr="004A69C3">
              <w:rPr>
                <w:rStyle w:val="8pt13"/>
                <w:color w:val="000000"/>
                <w:sz w:val="24"/>
                <w:szCs w:val="24"/>
              </w:rPr>
              <w:t>67,3</w:t>
            </w:r>
          </w:p>
        </w:tc>
        <w:tc>
          <w:tcPr>
            <w:tcW w:w="991" w:type="dxa"/>
          </w:tcPr>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19,71</w:t>
            </w:r>
          </w:p>
          <w:p w:rsidR="004A69C3" w:rsidRPr="004A69C3" w:rsidRDefault="004A69C3" w:rsidP="00B54825">
            <w:pPr>
              <w:pStyle w:val="aff0"/>
              <w:spacing w:before="0" w:line="360" w:lineRule="auto"/>
              <w:ind w:firstLine="0"/>
              <w:contextualSpacing/>
              <w:jc w:val="center"/>
              <w:rPr>
                <w:sz w:val="24"/>
                <w:szCs w:val="24"/>
              </w:rPr>
            </w:pPr>
            <w:r w:rsidRPr="004A69C3">
              <w:rPr>
                <w:rStyle w:val="8pt13"/>
                <w:color w:val="000000"/>
                <w:sz w:val="24"/>
                <w:szCs w:val="24"/>
              </w:rPr>
              <w:t>18,71</w:t>
            </w:r>
          </w:p>
        </w:tc>
        <w:tc>
          <w:tcPr>
            <w:tcW w:w="900" w:type="dxa"/>
            <w:gridSpan w:val="2"/>
          </w:tcPr>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5,01</w:t>
            </w:r>
          </w:p>
          <w:p w:rsidR="004A69C3" w:rsidRPr="004A69C3" w:rsidRDefault="004A69C3" w:rsidP="00B54825">
            <w:pPr>
              <w:pStyle w:val="aff0"/>
              <w:spacing w:before="0" w:line="360" w:lineRule="auto"/>
              <w:ind w:firstLine="0"/>
              <w:contextualSpacing/>
              <w:jc w:val="center"/>
              <w:rPr>
                <w:sz w:val="24"/>
                <w:szCs w:val="24"/>
              </w:rPr>
            </w:pPr>
            <w:r w:rsidRPr="004A69C3">
              <w:rPr>
                <w:rStyle w:val="8pt13"/>
                <w:color w:val="000000"/>
                <w:sz w:val="24"/>
                <w:szCs w:val="24"/>
              </w:rPr>
              <w:t>4,79</w:t>
            </w:r>
          </w:p>
        </w:tc>
        <w:tc>
          <w:tcPr>
            <w:tcW w:w="905" w:type="dxa"/>
          </w:tcPr>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4,2</w:t>
            </w:r>
          </w:p>
          <w:p w:rsidR="004A69C3" w:rsidRPr="004A69C3" w:rsidRDefault="004A69C3" w:rsidP="00B54825">
            <w:pPr>
              <w:pStyle w:val="aff0"/>
              <w:spacing w:before="0" w:line="360" w:lineRule="auto"/>
              <w:ind w:firstLine="0"/>
              <w:contextualSpacing/>
              <w:jc w:val="center"/>
              <w:rPr>
                <w:sz w:val="24"/>
                <w:szCs w:val="24"/>
              </w:rPr>
            </w:pPr>
            <w:r w:rsidRPr="004A69C3">
              <w:rPr>
                <w:rStyle w:val="8pt13"/>
                <w:color w:val="000000"/>
                <w:sz w:val="24"/>
                <w:szCs w:val="24"/>
              </w:rPr>
              <w:t>5,25</w:t>
            </w:r>
          </w:p>
        </w:tc>
        <w:tc>
          <w:tcPr>
            <w:tcW w:w="884" w:type="dxa"/>
          </w:tcPr>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2,5</w:t>
            </w:r>
          </w:p>
          <w:p w:rsidR="004A69C3" w:rsidRPr="004A69C3" w:rsidRDefault="004A69C3" w:rsidP="00B54825">
            <w:pPr>
              <w:pStyle w:val="aff0"/>
              <w:spacing w:before="0" w:line="360" w:lineRule="auto"/>
              <w:ind w:firstLine="0"/>
              <w:contextualSpacing/>
              <w:jc w:val="center"/>
              <w:rPr>
                <w:sz w:val="24"/>
                <w:szCs w:val="24"/>
              </w:rPr>
            </w:pPr>
            <w:r w:rsidRPr="004A69C3">
              <w:rPr>
                <w:rStyle w:val="8pt13"/>
                <w:color w:val="000000"/>
                <w:sz w:val="24"/>
                <w:szCs w:val="24"/>
              </w:rPr>
              <w:t>1,48</w:t>
            </w:r>
          </w:p>
        </w:tc>
        <w:tc>
          <w:tcPr>
            <w:tcW w:w="1000" w:type="dxa"/>
          </w:tcPr>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0"/>
                <w:sz w:val="24"/>
                <w:szCs w:val="24"/>
              </w:rPr>
              <w:t>Нет</w:t>
            </w:r>
          </w:p>
          <w:p w:rsidR="004A69C3" w:rsidRPr="004A69C3" w:rsidRDefault="004A69C3" w:rsidP="00B54825">
            <w:pPr>
              <w:pStyle w:val="aff0"/>
              <w:spacing w:before="0" w:line="360" w:lineRule="auto"/>
              <w:ind w:firstLine="0"/>
              <w:contextualSpacing/>
              <w:jc w:val="center"/>
              <w:rPr>
                <w:sz w:val="24"/>
                <w:szCs w:val="24"/>
              </w:rPr>
            </w:pPr>
            <w:r w:rsidRPr="004A69C3">
              <w:rPr>
                <w:rStyle w:val="8pt13"/>
                <w:color w:val="000000"/>
                <w:sz w:val="24"/>
                <w:szCs w:val="24"/>
              </w:rPr>
              <w:t>»</w:t>
            </w:r>
          </w:p>
        </w:tc>
        <w:tc>
          <w:tcPr>
            <w:tcW w:w="1276" w:type="dxa"/>
          </w:tcPr>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0"/>
                <w:sz w:val="24"/>
                <w:szCs w:val="24"/>
              </w:rPr>
              <w:t>—</w:t>
            </w:r>
          </w:p>
          <w:p w:rsidR="004A69C3" w:rsidRPr="004A69C3" w:rsidRDefault="004A69C3" w:rsidP="00B54825">
            <w:pPr>
              <w:pStyle w:val="aff0"/>
              <w:spacing w:before="0" w:line="360" w:lineRule="auto"/>
              <w:ind w:firstLine="0"/>
              <w:contextualSpacing/>
              <w:jc w:val="center"/>
              <w:rPr>
                <w:sz w:val="24"/>
                <w:szCs w:val="24"/>
              </w:rPr>
            </w:pPr>
            <w:r w:rsidRPr="004A69C3">
              <w:rPr>
                <w:rStyle w:val="8pt13"/>
                <w:color w:val="000000"/>
                <w:sz w:val="24"/>
                <w:szCs w:val="24"/>
              </w:rPr>
              <w:t>0,33</w:t>
            </w:r>
          </w:p>
        </w:tc>
        <w:tc>
          <w:tcPr>
            <w:tcW w:w="897" w:type="dxa"/>
          </w:tcPr>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2,12</w:t>
            </w:r>
          </w:p>
          <w:p w:rsidR="004A69C3" w:rsidRPr="004A69C3" w:rsidRDefault="004A69C3" w:rsidP="00B54825">
            <w:pPr>
              <w:pStyle w:val="aff0"/>
              <w:spacing w:before="0" w:line="360" w:lineRule="auto"/>
              <w:ind w:firstLine="0"/>
              <w:contextualSpacing/>
              <w:jc w:val="center"/>
              <w:rPr>
                <w:sz w:val="24"/>
                <w:szCs w:val="24"/>
              </w:rPr>
            </w:pPr>
            <w:r w:rsidRPr="004A69C3">
              <w:rPr>
                <w:rStyle w:val="8pt13"/>
                <w:color w:val="000000"/>
                <w:sz w:val="24"/>
                <w:szCs w:val="24"/>
              </w:rPr>
              <w:t>1,9</w:t>
            </w:r>
          </w:p>
        </w:tc>
      </w:tr>
      <w:tr w:rsidR="004A69C3" w:rsidRPr="004A69C3" w:rsidTr="004A69C3">
        <w:trPr>
          <w:trHeight w:val="654"/>
        </w:trPr>
        <w:tc>
          <w:tcPr>
            <w:tcW w:w="2235" w:type="dxa"/>
            <w:tcBorders>
              <w:bottom w:val="single" w:sz="4" w:space="0" w:color="auto"/>
            </w:tcBorders>
          </w:tcPr>
          <w:p w:rsidR="004A69C3" w:rsidRPr="004A69C3" w:rsidRDefault="004A69C3" w:rsidP="00B54825">
            <w:pPr>
              <w:spacing w:line="360" w:lineRule="auto"/>
              <w:ind w:firstLine="0"/>
              <w:contextualSpacing/>
              <w:jc w:val="center"/>
              <w:rPr>
                <w:szCs w:val="24"/>
              </w:rPr>
            </w:pPr>
            <w:r w:rsidRPr="004A69C3">
              <w:rPr>
                <w:szCs w:val="24"/>
              </w:rPr>
              <w:t>Имени Ярославского</w:t>
            </w:r>
          </w:p>
        </w:tc>
        <w:tc>
          <w:tcPr>
            <w:tcW w:w="993" w:type="dxa"/>
            <w:tcBorders>
              <w:bottom w:val="single" w:sz="4" w:space="0" w:color="auto"/>
            </w:tcBorders>
          </w:tcPr>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66,38</w:t>
            </w:r>
          </w:p>
          <w:p w:rsidR="004A69C3" w:rsidRPr="004A69C3" w:rsidRDefault="004A69C3" w:rsidP="00B54825">
            <w:pPr>
              <w:pStyle w:val="aff0"/>
              <w:spacing w:before="0" w:line="360" w:lineRule="auto"/>
              <w:ind w:firstLine="0"/>
              <w:jc w:val="center"/>
              <w:rPr>
                <w:sz w:val="24"/>
                <w:szCs w:val="24"/>
              </w:rPr>
            </w:pPr>
          </w:p>
        </w:tc>
        <w:tc>
          <w:tcPr>
            <w:tcW w:w="991" w:type="dxa"/>
            <w:tcBorders>
              <w:bottom w:val="single" w:sz="4" w:space="0" w:color="auto"/>
            </w:tcBorders>
          </w:tcPr>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16,92</w:t>
            </w:r>
          </w:p>
          <w:p w:rsidR="004A69C3" w:rsidRPr="004A69C3" w:rsidRDefault="004A69C3" w:rsidP="00B54825">
            <w:pPr>
              <w:pStyle w:val="aff0"/>
              <w:spacing w:before="0" w:line="360" w:lineRule="auto"/>
              <w:ind w:firstLine="0"/>
              <w:jc w:val="center"/>
              <w:rPr>
                <w:sz w:val="24"/>
                <w:szCs w:val="24"/>
              </w:rPr>
            </w:pPr>
          </w:p>
        </w:tc>
        <w:tc>
          <w:tcPr>
            <w:tcW w:w="900" w:type="dxa"/>
            <w:gridSpan w:val="2"/>
            <w:tcBorders>
              <w:bottom w:val="single" w:sz="4" w:space="0" w:color="auto"/>
            </w:tcBorders>
          </w:tcPr>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7,58</w:t>
            </w:r>
          </w:p>
          <w:p w:rsidR="004A69C3" w:rsidRPr="004A69C3" w:rsidRDefault="004A69C3" w:rsidP="00B54825">
            <w:pPr>
              <w:pStyle w:val="aff0"/>
              <w:spacing w:before="0" w:line="360" w:lineRule="auto"/>
              <w:ind w:firstLine="0"/>
              <w:jc w:val="center"/>
              <w:rPr>
                <w:sz w:val="24"/>
                <w:szCs w:val="24"/>
              </w:rPr>
            </w:pPr>
          </w:p>
        </w:tc>
        <w:tc>
          <w:tcPr>
            <w:tcW w:w="905" w:type="dxa"/>
            <w:tcBorders>
              <w:bottom w:val="single" w:sz="4" w:space="0" w:color="auto"/>
            </w:tcBorders>
          </w:tcPr>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4</w:t>
            </w:r>
          </w:p>
          <w:p w:rsidR="004A69C3" w:rsidRPr="004A69C3" w:rsidRDefault="004A69C3" w:rsidP="00B54825">
            <w:pPr>
              <w:pStyle w:val="aff0"/>
              <w:spacing w:before="0" w:line="360" w:lineRule="auto"/>
              <w:ind w:firstLine="0"/>
              <w:jc w:val="center"/>
              <w:rPr>
                <w:sz w:val="24"/>
                <w:szCs w:val="24"/>
              </w:rPr>
            </w:pPr>
          </w:p>
        </w:tc>
        <w:tc>
          <w:tcPr>
            <w:tcW w:w="884" w:type="dxa"/>
            <w:tcBorders>
              <w:bottom w:val="single" w:sz="4" w:space="0" w:color="auto"/>
            </w:tcBorders>
          </w:tcPr>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2,35</w:t>
            </w:r>
          </w:p>
          <w:p w:rsidR="004A69C3" w:rsidRPr="004A69C3" w:rsidRDefault="004A69C3" w:rsidP="00B54825">
            <w:pPr>
              <w:pStyle w:val="aff0"/>
              <w:spacing w:before="0" w:line="360" w:lineRule="auto"/>
              <w:ind w:firstLine="0"/>
              <w:jc w:val="center"/>
              <w:rPr>
                <w:sz w:val="24"/>
                <w:szCs w:val="24"/>
              </w:rPr>
            </w:pPr>
          </w:p>
        </w:tc>
        <w:tc>
          <w:tcPr>
            <w:tcW w:w="1000" w:type="dxa"/>
            <w:tcBorders>
              <w:bottom w:val="single" w:sz="4" w:space="0" w:color="auto"/>
            </w:tcBorders>
          </w:tcPr>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w:t>
            </w:r>
          </w:p>
          <w:p w:rsidR="004A69C3" w:rsidRPr="004A69C3" w:rsidRDefault="004A69C3" w:rsidP="00B54825">
            <w:pPr>
              <w:pStyle w:val="aff0"/>
              <w:spacing w:before="0" w:line="360" w:lineRule="auto"/>
              <w:ind w:firstLine="0"/>
              <w:jc w:val="center"/>
              <w:rPr>
                <w:sz w:val="24"/>
                <w:szCs w:val="24"/>
              </w:rPr>
            </w:pPr>
          </w:p>
        </w:tc>
        <w:tc>
          <w:tcPr>
            <w:tcW w:w="1276" w:type="dxa"/>
            <w:tcBorders>
              <w:bottom w:val="single" w:sz="4" w:space="0" w:color="auto"/>
            </w:tcBorders>
          </w:tcPr>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0"/>
                <w:sz w:val="24"/>
                <w:szCs w:val="24"/>
              </w:rPr>
              <w:t>Нет</w:t>
            </w:r>
          </w:p>
          <w:p w:rsidR="004A69C3" w:rsidRPr="004A69C3" w:rsidRDefault="004A69C3" w:rsidP="00B54825">
            <w:pPr>
              <w:pStyle w:val="aff0"/>
              <w:spacing w:before="0" w:line="360" w:lineRule="auto"/>
              <w:ind w:firstLine="0"/>
              <w:jc w:val="center"/>
              <w:rPr>
                <w:sz w:val="24"/>
                <w:szCs w:val="24"/>
              </w:rPr>
            </w:pPr>
          </w:p>
        </w:tc>
        <w:tc>
          <w:tcPr>
            <w:tcW w:w="897" w:type="dxa"/>
            <w:tcBorders>
              <w:bottom w:val="single" w:sz="4" w:space="0" w:color="auto"/>
            </w:tcBorders>
          </w:tcPr>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2,52</w:t>
            </w:r>
          </w:p>
          <w:p w:rsidR="004A69C3" w:rsidRPr="004A69C3" w:rsidRDefault="004A69C3" w:rsidP="00B54825">
            <w:pPr>
              <w:pStyle w:val="aff0"/>
              <w:spacing w:before="0" w:line="360" w:lineRule="auto"/>
              <w:ind w:firstLine="0"/>
              <w:jc w:val="center"/>
              <w:rPr>
                <w:sz w:val="24"/>
                <w:szCs w:val="24"/>
              </w:rPr>
            </w:pPr>
          </w:p>
        </w:tc>
      </w:tr>
      <w:tr w:rsidR="004A69C3" w:rsidRPr="004A69C3" w:rsidTr="004A69C3">
        <w:trPr>
          <w:trHeight w:val="293"/>
        </w:trPr>
        <w:tc>
          <w:tcPr>
            <w:tcW w:w="2235" w:type="dxa"/>
            <w:tcBorders>
              <w:top w:val="single" w:sz="4" w:space="0" w:color="auto"/>
            </w:tcBorders>
          </w:tcPr>
          <w:p w:rsidR="004A69C3" w:rsidRPr="004A69C3" w:rsidRDefault="004A69C3" w:rsidP="00B54825">
            <w:pPr>
              <w:spacing w:line="360" w:lineRule="auto"/>
              <w:ind w:firstLine="0"/>
              <w:contextualSpacing/>
              <w:jc w:val="center"/>
              <w:rPr>
                <w:szCs w:val="24"/>
              </w:rPr>
            </w:pPr>
            <w:r w:rsidRPr="004A69C3">
              <w:rPr>
                <w:szCs w:val="24"/>
              </w:rPr>
              <w:t xml:space="preserve"> 5/7</w:t>
            </w:r>
          </w:p>
        </w:tc>
        <w:tc>
          <w:tcPr>
            <w:tcW w:w="993" w:type="dxa"/>
            <w:tcBorders>
              <w:top w:val="single" w:sz="4" w:space="0" w:color="auto"/>
            </w:tcBorders>
          </w:tcPr>
          <w:p w:rsidR="004A69C3" w:rsidRPr="004A69C3" w:rsidRDefault="004A69C3" w:rsidP="00B54825">
            <w:pPr>
              <w:pStyle w:val="aff0"/>
              <w:spacing w:before="0" w:line="360" w:lineRule="auto"/>
              <w:ind w:firstLine="0"/>
              <w:jc w:val="center"/>
              <w:rPr>
                <w:rStyle w:val="8pt13"/>
                <w:color w:val="000000"/>
                <w:sz w:val="24"/>
                <w:szCs w:val="24"/>
              </w:rPr>
            </w:pPr>
            <w:r w:rsidRPr="004A69C3">
              <w:rPr>
                <w:rStyle w:val="8pt13"/>
                <w:color w:val="000000"/>
                <w:sz w:val="24"/>
                <w:szCs w:val="24"/>
              </w:rPr>
              <w:t>67,8</w:t>
            </w:r>
          </w:p>
        </w:tc>
        <w:tc>
          <w:tcPr>
            <w:tcW w:w="991" w:type="dxa"/>
            <w:tcBorders>
              <w:top w:val="single" w:sz="4" w:space="0" w:color="auto"/>
            </w:tcBorders>
          </w:tcPr>
          <w:p w:rsidR="004A69C3" w:rsidRPr="004A69C3" w:rsidRDefault="004A69C3" w:rsidP="00B54825">
            <w:pPr>
              <w:pStyle w:val="aff0"/>
              <w:spacing w:before="0" w:line="360" w:lineRule="auto"/>
              <w:ind w:firstLine="0"/>
              <w:jc w:val="center"/>
              <w:rPr>
                <w:rStyle w:val="8pt13"/>
                <w:color w:val="000000"/>
                <w:sz w:val="24"/>
                <w:szCs w:val="24"/>
              </w:rPr>
            </w:pPr>
            <w:r w:rsidRPr="004A69C3">
              <w:rPr>
                <w:rStyle w:val="8pt13"/>
                <w:color w:val="000000"/>
                <w:sz w:val="24"/>
                <w:szCs w:val="24"/>
              </w:rPr>
              <w:t>19,53</w:t>
            </w:r>
          </w:p>
        </w:tc>
        <w:tc>
          <w:tcPr>
            <w:tcW w:w="900" w:type="dxa"/>
            <w:gridSpan w:val="2"/>
            <w:tcBorders>
              <w:top w:val="single" w:sz="4" w:space="0" w:color="auto"/>
            </w:tcBorders>
          </w:tcPr>
          <w:p w:rsidR="004A69C3" w:rsidRPr="004A69C3" w:rsidRDefault="004A69C3" w:rsidP="00B54825">
            <w:pPr>
              <w:pStyle w:val="aff0"/>
              <w:spacing w:before="0" w:line="360" w:lineRule="auto"/>
              <w:ind w:firstLine="0"/>
              <w:jc w:val="center"/>
              <w:rPr>
                <w:rStyle w:val="8pt13"/>
                <w:color w:val="000000"/>
                <w:sz w:val="24"/>
                <w:szCs w:val="24"/>
              </w:rPr>
            </w:pPr>
            <w:r w:rsidRPr="004A69C3">
              <w:rPr>
                <w:rStyle w:val="8pt13"/>
                <w:color w:val="000000"/>
                <w:sz w:val="24"/>
                <w:szCs w:val="24"/>
              </w:rPr>
              <w:t>5,7</w:t>
            </w:r>
          </w:p>
        </w:tc>
        <w:tc>
          <w:tcPr>
            <w:tcW w:w="905" w:type="dxa"/>
            <w:tcBorders>
              <w:top w:val="single" w:sz="4" w:space="0" w:color="auto"/>
            </w:tcBorders>
          </w:tcPr>
          <w:p w:rsidR="004A69C3" w:rsidRPr="004A69C3" w:rsidRDefault="004A69C3" w:rsidP="00B54825">
            <w:pPr>
              <w:pStyle w:val="aff0"/>
              <w:spacing w:before="0" w:line="360" w:lineRule="auto"/>
              <w:ind w:firstLine="0"/>
              <w:jc w:val="center"/>
              <w:rPr>
                <w:rStyle w:val="8pt13"/>
                <w:color w:val="000000"/>
                <w:sz w:val="24"/>
                <w:szCs w:val="24"/>
              </w:rPr>
            </w:pPr>
            <w:r w:rsidRPr="004A69C3">
              <w:rPr>
                <w:rStyle w:val="8pt13"/>
                <w:color w:val="000000"/>
                <w:sz w:val="24"/>
                <w:szCs w:val="24"/>
              </w:rPr>
              <w:t>3,25</w:t>
            </w:r>
          </w:p>
        </w:tc>
        <w:tc>
          <w:tcPr>
            <w:tcW w:w="884" w:type="dxa"/>
            <w:tcBorders>
              <w:top w:val="single" w:sz="4" w:space="0" w:color="auto"/>
            </w:tcBorders>
          </w:tcPr>
          <w:p w:rsidR="004A69C3" w:rsidRPr="004A69C3" w:rsidRDefault="004A69C3" w:rsidP="00B54825">
            <w:pPr>
              <w:pStyle w:val="aff0"/>
              <w:spacing w:before="0" w:line="360" w:lineRule="auto"/>
              <w:ind w:firstLine="0"/>
              <w:jc w:val="center"/>
              <w:rPr>
                <w:rStyle w:val="8pt13"/>
                <w:color w:val="000000"/>
                <w:sz w:val="24"/>
                <w:szCs w:val="24"/>
              </w:rPr>
            </w:pPr>
            <w:r w:rsidRPr="004A69C3">
              <w:rPr>
                <w:rStyle w:val="8pt13"/>
                <w:color w:val="000000"/>
                <w:sz w:val="24"/>
                <w:szCs w:val="24"/>
              </w:rPr>
              <w:t>1,53</w:t>
            </w:r>
          </w:p>
        </w:tc>
        <w:tc>
          <w:tcPr>
            <w:tcW w:w="1000" w:type="dxa"/>
            <w:tcBorders>
              <w:top w:val="single" w:sz="4" w:space="0" w:color="auto"/>
            </w:tcBorders>
          </w:tcPr>
          <w:p w:rsidR="004A69C3" w:rsidRPr="004A69C3" w:rsidRDefault="004A69C3" w:rsidP="00B54825">
            <w:pPr>
              <w:pStyle w:val="aff0"/>
              <w:spacing w:before="0" w:line="360" w:lineRule="auto"/>
              <w:ind w:firstLine="0"/>
              <w:jc w:val="center"/>
              <w:rPr>
                <w:rStyle w:val="8pt13"/>
                <w:color w:val="000000"/>
                <w:sz w:val="24"/>
                <w:szCs w:val="24"/>
              </w:rPr>
            </w:pPr>
            <w:r w:rsidRPr="004A69C3">
              <w:rPr>
                <w:rStyle w:val="8pt13"/>
                <w:color w:val="000000"/>
                <w:sz w:val="24"/>
                <w:szCs w:val="24"/>
              </w:rPr>
              <w:t>0,52</w:t>
            </w:r>
          </w:p>
        </w:tc>
        <w:tc>
          <w:tcPr>
            <w:tcW w:w="1276" w:type="dxa"/>
            <w:tcBorders>
              <w:top w:val="single" w:sz="4" w:space="0" w:color="auto"/>
            </w:tcBorders>
          </w:tcPr>
          <w:p w:rsidR="004A69C3" w:rsidRPr="004A69C3" w:rsidRDefault="004A69C3" w:rsidP="00B54825">
            <w:pPr>
              <w:pStyle w:val="aff0"/>
              <w:spacing w:before="0" w:line="360" w:lineRule="auto"/>
              <w:ind w:firstLine="0"/>
              <w:jc w:val="center"/>
              <w:rPr>
                <w:rStyle w:val="8pt0"/>
                <w:sz w:val="24"/>
                <w:szCs w:val="24"/>
              </w:rPr>
            </w:pPr>
            <w:r w:rsidRPr="004A69C3">
              <w:rPr>
                <w:rStyle w:val="8pt13"/>
                <w:color w:val="000000"/>
                <w:sz w:val="24"/>
                <w:szCs w:val="24"/>
              </w:rPr>
              <w:t>0,33</w:t>
            </w:r>
          </w:p>
        </w:tc>
        <w:tc>
          <w:tcPr>
            <w:tcW w:w="897" w:type="dxa"/>
            <w:tcBorders>
              <w:top w:val="single" w:sz="4" w:space="0" w:color="auto"/>
              <w:bottom w:val="single" w:sz="4" w:space="0" w:color="auto"/>
            </w:tcBorders>
          </w:tcPr>
          <w:p w:rsidR="004A69C3" w:rsidRPr="004A69C3" w:rsidRDefault="004A69C3" w:rsidP="00B54825">
            <w:pPr>
              <w:pStyle w:val="aff0"/>
              <w:spacing w:before="0" w:line="360" w:lineRule="auto"/>
              <w:ind w:firstLine="0"/>
              <w:jc w:val="center"/>
              <w:rPr>
                <w:rStyle w:val="8pt13"/>
                <w:color w:val="000000"/>
                <w:sz w:val="24"/>
                <w:szCs w:val="24"/>
              </w:rPr>
            </w:pPr>
            <w:r w:rsidRPr="004A69C3">
              <w:rPr>
                <w:rStyle w:val="8pt13"/>
                <w:color w:val="000000"/>
                <w:sz w:val="24"/>
                <w:szCs w:val="24"/>
              </w:rPr>
              <w:t>1,23</w:t>
            </w:r>
          </w:p>
        </w:tc>
      </w:tr>
      <w:tr w:rsidR="004A69C3" w:rsidRPr="004A69C3" w:rsidTr="004A69C3">
        <w:trPr>
          <w:trHeight w:val="654"/>
        </w:trPr>
        <w:tc>
          <w:tcPr>
            <w:tcW w:w="2235" w:type="dxa"/>
          </w:tcPr>
          <w:p w:rsidR="004A69C3" w:rsidRPr="004A69C3" w:rsidRDefault="004A69C3" w:rsidP="00B54825">
            <w:pPr>
              <w:spacing w:line="360" w:lineRule="auto"/>
              <w:ind w:firstLine="0"/>
              <w:contextualSpacing/>
              <w:jc w:val="center"/>
              <w:rPr>
                <w:szCs w:val="24"/>
              </w:rPr>
            </w:pPr>
            <w:r w:rsidRPr="004A69C3">
              <w:rPr>
                <w:szCs w:val="24"/>
              </w:rPr>
              <w:t>9/15</w:t>
            </w:r>
          </w:p>
        </w:tc>
        <w:tc>
          <w:tcPr>
            <w:tcW w:w="993" w:type="dxa"/>
          </w:tcPr>
          <w:p w:rsidR="004A69C3" w:rsidRPr="004A69C3" w:rsidRDefault="004A69C3" w:rsidP="00B54825">
            <w:pPr>
              <w:spacing w:line="360" w:lineRule="auto"/>
              <w:ind w:firstLine="0"/>
              <w:jc w:val="center"/>
              <w:rPr>
                <w:szCs w:val="24"/>
              </w:rPr>
            </w:pPr>
            <w:r w:rsidRPr="004A69C3">
              <w:rPr>
                <w:szCs w:val="24"/>
              </w:rPr>
              <w:t>67,66</w:t>
            </w:r>
          </w:p>
          <w:p w:rsidR="004A69C3" w:rsidRPr="004A69C3" w:rsidRDefault="004A69C3" w:rsidP="00B54825">
            <w:pPr>
              <w:spacing w:line="360" w:lineRule="auto"/>
              <w:ind w:firstLine="0"/>
              <w:jc w:val="center"/>
              <w:rPr>
                <w:szCs w:val="24"/>
              </w:rPr>
            </w:pPr>
            <w:r w:rsidRPr="004A69C3">
              <w:rPr>
                <w:szCs w:val="24"/>
              </w:rPr>
              <w:t>62,27</w:t>
            </w:r>
          </w:p>
        </w:tc>
        <w:tc>
          <w:tcPr>
            <w:tcW w:w="991" w:type="dxa"/>
          </w:tcPr>
          <w:p w:rsidR="004A69C3" w:rsidRPr="004A69C3" w:rsidRDefault="004A69C3" w:rsidP="00B54825">
            <w:pPr>
              <w:spacing w:line="360" w:lineRule="auto"/>
              <w:ind w:firstLine="0"/>
              <w:jc w:val="center"/>
              <w:rPr>
                <w:szCs w:val="24"/>
              </w:rPr>
            </w:pPr>
            <w:r w:rsidRPr="004A69C3">
              <w:rPr>
                <w:szCs w:val="24"/>
              </w:rPr>
              <w:t>19,81</w:t>
            </w:r>
          </w:p>
          <w:p w:rsidR="004A69C3" w:rsidRPr="004A69C3" w:rsidRDefault="004A69C3" w:rsidP="00B54825">
            <w:pPr>
              <w:spacing w:line="360" w:lineRule="auto"/>
              <w:ind w:firstLine="0"/>
              <w:jc w:val="center"/>
              <w:rPr>
                <w:szCs w:val="24"/>
              </w:rPr>
            </w:pPr>
            <w:r w:rsidRPr="004A69C3">
              <w:rPr>
                <w:szCs w:val="24"/>
              </w:rPr>
              <w:t>19,7</w:t>
            </w:r>
          </w:p>
        </w:tc>
        <w:tc>
          <w:tcPr>
            <w:tcW w:w="900" w:type="dxa"/>
            <w:gridSpan w:val="2"/>
          </w:tcPr>
          <w:p w:rsidR="004A69C3" w:rsidRPr="004A69C3" w:rsidRDefault="004A69C3" w:rsidP="00B54825">
            <w:pPr>
              <w:spacing w:line="360" w:lineRule="auto"/>
              <w:ind w:firstLine="0"/>
              <w:jc w:val="center"/>
              <w:rPr>
                <w:szCs w:val="24"/>
              </w:rPr>
            </w:pPr>
            <w:r w:rsidRPr="004A69C3">
              <w:rPr>
                <w:szCs w:val="24"/>
              </w:rPr>
              <w:t>5,19</w:t>
            </w:r>
          </w:p>
          <w:p w:rsidR="004A69C3" w:rsidRPr="004A69C3" w:rsidRDefault="004A69C3" w:rsidP="00B54825">
            <w:pPr>
              <w:spacing w:line="360" w:lineRule="auto"/>
              <w:ind w:firstLine="0"/>
              <w:jc w:val="center"/>
              <w:rPr>
                <w:szCs w:val="24"/>
              </w:rPr>
            </w:pPr>
            <w:r w:rsidRPr="004A69C3">
              <w:rPr>
                <w:szCs w:val="24"/>
              </w:rPr>
              <w:t>5,81</w:t>
            </w:r>
          </w:p>
        </w:tc>
        <w:tc>
          <w:tcPr>
            <w:tcW w:w="905" w:type="dxa"/>
          </w:tcPr>
          <w:p w:rsidR="004A69C3" w:rsidRPr="004A69C3" w:rsidRDefault="004A69C3" w:rsidP="00B54825">
            <w:pPr>
              <w:spacing w:line="360" w:lineRule="auto"/>
              <w:ind w:firstLine="0"/>
              <w:jc w:val="center"/>
              <w:rPr>
                <w:szCs w:val="24"/>
              </w:rPr>
            </w:pPr>
            <w:r w:rsidRPr="004A69C3">
              <w:rPr>
                <w:szCs w:val="24"/>
              </w:rPr>
              <w:t>4</w:t>
            </w:r>
          </w:p>
          <w:p w:rsidR="004A69C3" w:rsidRPr="004A69C3" w:rsidRDefault="004A69C3" w:rsidP="00B54825">
            <w:pPr>
              <w:spacing w:line="360" w:lineRule="auto"/>
              <w:ind w:firstLine="0"/>
              <w:jc w:val="center"/>
              <w:rPr>
                <w:szCs w:val="24"/>
              </w:rPr>
            </w:pPr>
            <w:r w:rsidRPr="004A69C3">
              <w:rPr>
                <w:szCs w:val="24"/>
              </w:rPr>
              <w:t>4,92</w:t>
            </w:r>
          </w:p>
        </w:tc>
        <w:tc>
          <w:tcPr>
            <w:tcW w:w="884" w:type="dxa"/>
          </w:tcPr>
          <w:p w:rsidR="004A69C3" w:rsidRPr="004A69C3" w:rsidRDefault="004A69C3" w:rsidP="00B54825">
            <w:pPr>
              <w:spacing w:line="360" w:lineRule="auto"/>
              <w:ind w:firstLine="0"/>
              <w:jc w:val="center"/>
              <w:rPr>
                <w:szCs w:val="24"/>
              </w:rPr>
            </w:pPr>
            <w:r w:rsidRPr="004A69C3">
              <w:rPr>
                <w:szCs w:val="24"/>
              </w:rPr>
              <w:t>1,64</w:t>
            </w:r>
          </w:p>
          <w:p w:rsidR="004A69C3" w:rsidRPr="004A69C3" w:rsidRDefault="004A69C3" w:rsidP="00B54825">
            <w:pPr>
              <w:spacing w:line="360" w:lineRule="auto"/>
              <w:ind w:firstLine="0"/>
              <w:jc w:val="center"/>
              <w:rPr>
                <w:szCs w:val="24"/>
              </w:rPr>
            </w:pPr>
            <w:r w:rsidRPr="004A69C3">
              <w:rPr>
                <w:szCs w:val="24"/>
              </w:rPr>
              <w:t>1,62</w:t>
            </w:r>
          </w:p>
        </w:tc>
        <w:tc>
          <w:tcPr>
            <w:tcW w:w="1000" w:type="dxa"/>
          </w:tcPr>
          <w:p w:rsidR="004A69C3" w:rsidRPr="004A69C3" w:rsidRDefault="004A69C3" w:rsidP="00B54825">
            <w:pPr>
              <w:spacing w:line="360" w:lineRule="auto"/>
              <w:ind w:firstLine="0"/>
              <w:jc w:val="center"/>
              <w:rPr>
                <w:szCs w:val="24"/>
              </w:rPr>
            </w:pPr>
            <w:r w:rsidRPr="004A69C3">
              <w:rPr>
                <w:szCs w:val="24"/>
              </w:rPr>
              <w:t>0,38</w:t>
            </w:r>
          </w:p>
          <w:p w:rsidR="004A69C3" w:rsidRPr="004A69C3" w:rsidRDefault="004A69C3" w:rsidP="00B54825">
            <w:pPr>
              <w:spacing w:line="360" w:lineRule="auto"/>
              <w:ind w:firstLine="0"/>
              <w:jc w:val="center"/>
              <w:rPr>
                <w:szCs w:val="24"/>
              </w:rPr>
            </w:pPr>
            <w:r w:rsidRPr="004A69C3">
              <w:rPr>
                <w:szCs w:val="24"/>
              </w:rPr>
              <w:t>0,86</w:t>
            </w:r>
          </w:p>
        </w:tc>
        <w:tc>
          <w:tcPr>
            <w:tcW w:w="1276" w:type="dxa"/>
          </w:tcPr>
          <w:p w:rsidR="004A69C3" w:rsidRPr="004A69C3" w:rsidRDefault="004A69C3" w:rsidP="00B54825">
            <w:pPr>
              <w:spacing w:line="360" w:lineRule="auto"/>
              <w:ind w:firstLine="0"/>
              <w:jc w:val="center"/>
              <w:rPr>
                <w:szCs w:val="24"/>
              </w:rPr>
            </w:pPr>
            <w:r w:rsidRPr="004A69C3">
              <w:rPr>
                <w:szCs w:val="24"/>
              </w:rPr>
              <w:t>0,7</w:t>
            </w:r>
          </w:p>
          <w:p w:rsidR="004A69C3" w:rsidRPr="004A69C3" w:rsidRDefault="004A69C3" w:rsidP="00B54825">
            <w:pPr>
              <w:spacing w:line="360" w:lineRule="auto"/>
              <w:ind w:firstLine="0"/>
              <w:jc w:val="center"/>
              <w:rPr>
                <w:szCs w:val="24"/>
              </w:rPr>
            </w:pPr>
            <w:r w:rsidRPr="004A69C3">
              <w:rPr>
                <w:szCs w:val="24"/>
              </w:rPr>
              <w:t>0,2</w:t>
            </w:r>
          </w:p>
        </w:tc>
        <w:tc>
          <w:tcPr>
            <w:tcW w:w="897" w:type="dxa"/>
            <w:tcBorders>
              <w:top w:val="single" w:sz="4" w:space="0" w:color="auto"/>
            </w:tcBorders>
          </w:tcPr>
          <w:p w:rsidR="004A69C3" w:rsidRPr="004A69C3" w:rsidRDefault="004A69C3" w:rsidP="00B54825">
            <w:pPr>
              <w:spacing w:line="360" w:lineRule="auto"/>
              <w:ind w:firstLine="0"/>
              <w:jc w:val="center"/>
              <w:rPr>
                <w:szCs w:val="24"/>
              </w:rPr>
            </w:pPr>
            <w:r w:rsidRPr="004A69C3">
              <w:rPr>
                <w:szCs w:val="24"/>
              </w:rPr>
              <w:t>0,34</w:t>
            </w:r>
          </w:p>
          <w:p w:rsidR="004A69C3" w:rsidRPr="004A69C3" w:rsidRDefault="004A69C3" w:rsidP="00B54825">
            <w:pPr>
              <w:spacing w:line="360" w:lineRule="auto"/>
              <w:ind w:firstLine="0"/>
              <w:jc w:val="center"/>
              <w:rPr>
                <w:szCs w:val="24"/>
              </w:rPr>
            </w:pPr>
            <w:r w:rsidRPr="004A69C3">
              <w:rPr>
                <w:szCs w:val="24"/>
              </w:rPr>
              <w:t>4,45</w:t>
            </w:r>
          </w:p>
        </w:tc>
      </w:tr>
      <w:tr w:rsidR="004A69C3" w:rsidRPr="004A69C3" w:rsidTr="004A69C3">
        <w:tc>
          <w:tcPr>
            <w:tcW w:w="2235" w:type="dxa"/>
          </w:tcPr>
          <w:p w:rsidR="004A69C3" w:rsidRPr="004A69C3" w:rsidRDefault="004A69C3" w:rsidP="00B54825">
            <w:pPr>
              <w:spacing w:line="360" w:lineRule="auto"/>
              <w:ind w:firstLine="0"/>
              <w:contextualSpacing/>
              <w:jc w:val="center"/>
              <w:rPr>
                <w:szCs w:val="24"/>
              </w:rPr>
            </w:pPr>
            <w:r w:rsidRPr="004A69C3">
              <w:rPr>
                <w:szCs w:val="24"/>
              </w:rPr>
              <w:t>Бабанаково</w:t>
            </w:r>
          </w:p>
        </w:tc>
        <w:tc>
          <w:tcPr>
            <w:tcW w:w="993" w:type="dxa"/>
          </w:tcPr>
          <w:p w:rsidR="004A69C3" w:rsidRPr="004A69C3" w:rsidRDefault="004A69C3" w:rsidP="00B54825">
            <w:pPr>
              <w:spacing w:line="360" w:lineRule="auto"/>
              <w:ind w:firstLine="0"/>
              <w:jc w:val="center"/>
              <w:rPr>
                <w:szCs w:val="24"/>
              </w:rPr>
            </w:pPr>
            <w:r w:rsidRPr="004A69C3">
              <w:rPr>
                <w:szCs w:val="24"/>
              </w:rPr>
              <w:t>63,45</w:t>
            </w:r>
          </w:p>
        </w:tc>
        <w:tc>
          <w:tcPr>
            <w:tcW w:w="991" w:type="dxa"/>
          </w:tcPr>
          <w:p w:rsidR="004A69C3" w:rsidRPr="004A69C3" w:rsidRDefault="004A69C3" w:rsidP="00B54825">
            <w:pPr>
              <w:spacing w:line="360" w:lineRule="auto"/>
              <w:ind w:firstLine="0"/>
              <w:jc w:val="center"/>
              <w:rPr>
                <w:szCs w:val="24"/>
              </w:rPr>
            </w:pPr>
            <w:r w:rsidRPr="004A69C3">
              <w:rPr>
                <w:szCs w:val="24"/>
              </w:rPr>
              <w:t>19,58</w:t>
            </w:r>
          </w:p>
        </w:tc>
        <w:tc>
          <w:tcPr>
            <w:tcW w:w="900" w:type="dxa"/>
            <w:gridSpan w:val="2"/>
          </w:tcPr>
          <w:p w:rsidR="004A69C3" w:rsidRPr="004A69C3" w:rsidRDefault="004A69C3" w:rsidP="00B54825">
            <w:pPr>
              <w:spacing w:line="360" w:lineRule="auto"/>
              <w:ind w:firstLine="0"/>
              <w:jc w:val="center"/>
              <w:rPr>
                <w:szCs w:val="24"/>
              </w:rPr>
            </w:pPr>
            <w:r w:rsidRPr="004A69C3">
              <w:rPr>
                <w:szCs w:val="24"/>
              </w:rPr>
              <w:t>5,79</w:t>
            </w:r>
          </w:p>
        </w:tc>
        <w:tc>
          <w:tcPr>
            <w:tcW w:w="905" w:type="dxa"/>
          </w:tcPr>
          <w:p w:rsidR="004A69C3" w:rsidRPr="004A69C3" w:rsidRDefault="004A69C3" w:rsidP="00B54825">
            <w:pPr>
              <w:spacing w:line="360" w:lineRule="auto"/>
              <w:ind w:firstLine="0"/>
              <w:jc w:val="center"/>
              <w:rPr>
                <w:szCs w:val="24"/>
              </w:rPr>
            </w:pPr>
            <w:r w:rsidRPr="004A69C3">
              <w:rPr>
                <w:szCs w:val="24"/>
              </w:rPr>
              <w:t>2,6</w:t>
            </w:r>
          </w:p>
        </w:tc>
        <w:tc>
          <w:tcPr>
            <w:tcW w:w="884" w:type="dxa"/>
          </w:tcPr>
          <w:p w:rsidR="004A69C3" w:rsidRPr="004A69C3" w:rsidRDefault="004A69C3" w:rsidP="00B54825">
            <w:pPr>
              <w:spacing w:line="360" w:lineRule="auto"/>
              <w:ind w:firstLine="0"/>
              <w:jc w:val="center"/>
              <w:rPr>
                <w:szCs w:val="24"/>
              </w:rPr>
            </w:pPr>
            <w:r w:rsidRPr="004A69C3">
              <w:rPr>
                <w:szCs w:val="24"/>
              </w:rPr>
              <w:t>2,15</w:t>
            </w:r>
          </w:p>
        </w:tc>
        <w:tc>
          <w:tcPr>
            <w:tcW w:w="1000" w:type="dxa"/>
          </w:tcPr>
          <w:p w:rsidR="004A69C3" w:rsidRPr="004A69C3" w:rsidRDefault="004A69C3" w:rsidP="00B54825">
            <w:pPr>
              <w:spacing w:line="360" w:lineRule="auto"/>
              <w:ind w:firstLine="0"/>
              <w:jc w:val="center"/>
              <w:rPr>
                <w:szCs w:val="24"/>
              </w:rPr>
            </w:pPr>
            <w:r w:rsidRPr="004A69C3">
              <w:rPr>
                <w:szCs w:val="24"/>
              </w:rPr>
              <w:t>1,71</w:t>
            </w:r>
          </w:p>
        </w:tc>
        <w:tc>
          <w:tcPr>
            <w:tcW w:w="1276" w:type="dxa"/>
          </w:tcPr>
          <w:p w:rsidR="004A69C3" w:rsidRPr="004A69C3" w:rsidRDefault="004A69C3" w:rsidP="00B54825">
            <w:pPr>
              <w:spacing w:line="360" w:lineRule="auto"/>
              <w:ind w:firstLine="0"/>
              <w:jc w:val="center"/>
              <w:rPr>
                <w:szCs w:val="24"/>
              </w:rPr>
            </w:pPr>
            <w:r w:rsidRPr="004A69C3">
              <w:rPr>
                <w:szCs w:val="24"/>
              </w:rPr>
              <w:t>—</w:t>
            </w:r>
          </w:p>
        </w:tc>
        <w:tc>
          <w:tcPr>
            <w:tcW w:w="897" w:type="dxa"/>
          </w:tcPr>
          <w:p w:rsidR="004A69C3" w:rsidRPr="004A69C3" w:rsidRDefault="004A69C3" w:rsidP="00B54825">
            <w:pPr>
              <w:spacing w:line="360" w:lineRule="auto"/>
              <w:ind w:firstLine="0"/>
              <w:jc w:val="center"/>
              <w:rPr>
                <w:szCs w:val="24"/>
              </w:rPr>
            </w:pPr>
            <w:r w:rsidRPr="004A69C3">
              <w:rPr>
                <w:szCs w:val="24"/>
              </w:rPr>
              <w:t>2,61</w:t>
            </w:r>
          </w:p>
        </w:tc>
      </w:tr>
      <w:tr w:rsidR="004A69C3" w:rsidRPr="004A69C3" w:rsidTr="004A69C3">
        <w:tc>
          <w:tcPr>
            <w:tcW w:w="2235" w:type="dxa"/>
          </w:tcPr>
          <w:p w:rsidR="004A69C3" w:rsidRPr="004A69C3" w:rsidRDefault="004A69C3" w:rsidP="00B54825">
            <w:pPr>
              <w:spacing w:line="360" w:lineRule="auto"/>
              <w:ind w:firstLine="0"/>
              <w:contextualSpacing/>
              <w:jc w:val="center"/>
              <w:rPr>
                <w:szCs w:val="24"/>
              </w:rPr>
            </w:pPr>
            <w:r w:rsidRPr="004A69C3">
              <w:rPr>
                <w:szCs w:val="24"/>
              </w:rPr>
              <w:t>№ 13</w:t>
            </w:r>
          </w:p>
        </w:tc>
        <w:tc>
          <w:tcPr>
            <w:tcW w:w="993" w:type="dxa"/>
          </w:tcPr>
          <w:p w:rsidR="004A69C3" w:rsidRPr="004A69C3" w:rsidRDefault="004A69C3" w:rsidP="00B54825">
            <w:pPr>
              <w:spacing w:line="360" w:lineRule="auto"/>
              <w:ind w:firstLine="0"/>
              <w:jc w:val="center"/>
              <w:rPr>
                <w:szCs w:val="24"/>
              </w:rPr>
            </w:pPr>
            <w:r w:rsidRPr="004A69C3">
              <w:rPr>
                <w:szCs w:val="24"/>
              </w:rPr>
              <w:t>68,76</w:t>
            </w:r>
          </w:p>
        </w:tc>
        <w:tc>
          <w:tcPr>
            <w:tcW w:w="991" w:type="dxa"/>
          </w:tcPr>
          <w:p w:rsidR="004A69C3" w:rsidRPr="004A69C3" w:rsidRDefault="004A69C3" w:rsidP="00B54825">
            <w:pPr>
              <w:spacing w:line="360" w:lineRule="auto"/>
              <w:ind w:firstLine="0"/>
              <w:jc w:val="center"/>
              <w:rPr>
                <w:szCs w:val="24"/>
              </w:rPr>
            </w:pPr>
            <w:r w:rsidRPr="004A69C3">
              <w:rPr>
                <w:szCs w:val="24"/>
              </w:rPr>
              <w:t>20,71</w:t>
            </w:r>
          </w:p>
        </w:tc>
        <w:tc>
          <w:tcPr>
            <w:tcW w:w="900" w:type="dxa"/>
            <w:gridSpan w:val="2"/>
          </w:tcPr>
          <w:p w:rsidR="004A69C3" w:rsidRPr="004A69C3" w:rsidRDefault="004A69C3" w:rsidP="00B54825">
            <w:pPr>
              <w:spacing w:line="360" w:lineRule="auto"/>
              <w:ind w:firstLine="0"/>
              <w:jc w:val="center"/>
              <w:rPr>
                <w:szCs w:val="24"/>
              </w:rPr>
            </w:pPr>
            <w:r w:rsidRPr="004A69C3">
              <w:rPr>
                <w:szCs w:val="24"/>
              </w:rPr>
              <w:t>5</w:t>
            </w:r>
          </w:p>
        </w:tc>
        <w:tc>
          <w:tcPr>
            <w:tcW w:w="905" w:type="dxa"/>
          </w:tcPr>
          <w:p w:rsidR="004A69C3" w:rsidRPr="004A69C3" w:rsidRDefault="004A69C3" w:rsidP="00B54825">
            <w:pPr>
              <w:spacing w:line="360" w:lineRule="auto"/>
              <w:ind w:firstLine="0"/>
              <w:jc w:val="center"/>
              <w:rPr>
                <w:szCs w:val="24"/>
              </w:rPr>
            </w:pPr>
            <w:r w:rsidRPr="004A69C3">
              <w:rPr>
                <w:szCs w:val="24"/>
              </w:rPr>
              <w:t>2,8</w:t>
            </w:r>
          </w:p>
        </w:tc>
        <w:tc>
          <w:tcPr>
            <w:tcW w:w="884" w:type="dxa"/>
          </w:tcPr>
          <w:p w:rsidR="004A69C3" w:rsidRPr="004A69C3" w:rsidRDefault="004A69C3" w:rsidP="00B54825">
            <w:pPr>
              <w:spacing w:line="360" w:lineRule="auto"/>
              <w:ind w:firstLine="0"/>
              <w:jc w:val="center"/>
              <w:rPr>
                <w:szCs w:val="24"/>
              </w:rPr>
            </w:pPr>
            <w:r w:rsidRPr="004A69C3">
              <w:rPr>
                <w:szCs w:val="24"/>
              </w:rPr>
              <w:t>2,7</w:t>
            </w:r>
          </w:p>
        </w:tc>
        <w:tc>
          <w:tcPr>
            <w:tcW w:w="1000" w:type="dxa"/>
          </w:tcPr>
          <w:p w:rsidR="004A69C3" w:rsidRPr="004A69C3" w:rsidRDefault="004A69C3" w:rsidP="00B54825">
            <w:pPr>
              <w:spacing w:line="360" w:lineRule="auto"/>
              <w:ind w:firstLine="0"/>
              <w:jc w:val="center"/>
              <w:rPr>
                <w:szCs w:val="24"/>
              </w:rPr>
            </w:pPr>
            <w:r w:rsidRPr="004A69C3">
              <w:rPr>
                <w:szCs w:val="24"/>
              </w:rPr>
              <w:t>Следы</w:t>
            </w:r>
          </w:p>
        </w:tc>
        <w:tc>
          <w:tcPr>
            <w:tcW w:w="1276" w:type="dxa"/>
          </w:tcPr>
          <w:p w:rsidR="004A69C3" w:rsidRPr="004A69C3" w:rsidRDefault="004A69C3" w:rsidP="00B54825">
            <w:pPr>
              <w:spacing w:line="360" w:lineRule="auto"/>
              <w:ind w:firstLine="0"/>
              <w:jc w:val="center"/>
              <w:rPr>
                <w:szCs w:val="24"/>
              </w:rPr>
            </w:pPr>
            <w:r w:rsidRPr="004A69C3">
              <w:rPr>
                <w:szCs w:val="24"/>
              </w:rPr>
              <w:t>—</w:t>
            </w:r>
          </w:p>
        </w:tc>
        <w:tc>
          <w:tcPr>
            <w:tcW w:w="897" w:type="dxa"/>
          </w:tcPr>
          <w:p w:rsidR="004A69C3" w:rsidRPr="004A69C3" w:rsidRDefault="004A69C3" w:rsidP="00B54825">
            <w:pPr>
              <w:spacing w:line="360" w:lineRule="auto"/>
              <w:ind w:firstLine="0"/>
              <w:jc w:val="center"/>
              <w:rPr>
                <w:szCs w:val="24"/>
              </w:rPr>
            </w:pPr>
            <w:r w:rsidRPr="004A69C3">
              <w:rPr>
                <w:szCs w:val="24"/>
              </w:rPr>
              <w:t>0,52</w:t>
            </w:r>
          </w:p>
        </w:tc>
      </w:tr>
      <w:tr w:rsidR="004A69C3" w:rsidRPr="004A69C3" w:rsidTr="004A69C3">
        <w:tc>
          <w:tcPr>
            <w:tcW w:w="2235" w:type="dxa"/>
          </w:tcPr>
          <w:p w:rsidR="004A69C3" w:rsidRPr="004A69C3" w:rsidRDefault="004A69C3" w:rsidP="00B54825">
            <w:pPr>
              <w:spacing w:line="360" w:lineRule="auto"/>
              <w:ind w:firstLine="0"/>
              <w:contextualSpacing/>
              <w:jc w:val="center"/>
              <w:rPr>
                <w:szCs w:val="24"/>
              </w:rPr>
            </w:pPr>
            <w:r w:rsidRPr="004A69C3">
              <w:rPr>
                <w:szCs w:val="24"/>
              </w:rPr>
              <w:t>«Комсомолец»</w:t>
            </w:r>
          </w:p>
        </w:tc>
        <w:tc>
          <w:tcPr>
            <w:tcW w:w="993" w:type="dxa"/>
          </w:tcPr>
          <w:p w:rsidR="004A69C3" w:rsidRPr="004A69C3" w:rsidRDefault="004A69C3" w:rsidP="00B54825">
            <w:pPr>
              <w:spacing w:line="360" w:lineRule="auto"/>
              <w:ind w:firstLine="0"/>
              <w:jc w:val="center"/>
              <w:rPr>
                <w:szCs w:val="24"/>
              </w:rPr>
            </w:pPr>
            <w:r w:rsidRPr="004A69C3">
              <w:rPr>
                <w:szCs w:val="24"/>
              </w:rPr>
              <w:t>67,21</w:t>
            </w:r>
          </w:p>
        </w:tc>
        <w:tc>
          <w:tcPr>
            <w:tcW w:w="991" w:type="dxa"/>
          </w:tcPr>
          <w:p w:rsidR="004A69C3" w:rsidRPr="004A69C3" w:rsidRDefault="004A69C3" w:rsidP="00B54825">
            <w:pPr>
              <w:spacing w:line="360" w:lineRule="auto"/>
              <w:ind w:firstLine="0"/>
              <w:jc w:val="center"/>
              <w:rPr>
                <w:szCs w:val="24"/>
              </w:rPr>
            </w:pPr>
            <w:r w:rsidRPr="004A69C3">
              <w:rPr>
                <w:szCs w:val="24"/>
              </w:rPr>
              <w:t>19,62</w:t>
            </w:r>
          </w:p>
        </w:tc>
        <w:tc>
          <w:tcPr>
            <w:tcW w:w="900" w:type="dxa"/>
            <w:gridSpan w:val="2"/>
          </w:tcPr>
          <w:p w:rsidR="004A69C3" w:rsidRPr="004A69C3" w:rsidRDefault="004A69C3" w:rsidP="00B54825">
            <w:pPr>
              <w:spacing w:line="360" w:lineRule="auto"/>
              <w:ind w:firstLine="0"/>
              <w:jc w:val="center"/>
              <w:rPr>
                <w:szCs w:val="24"/>
              </w:rPr>
            </w:pPr>
            <w:r w:rsidRPr="004A69C3">
              <w:rPr>
                <w:szCs w:val="24"/>
              </w:rPr>
              <w:t>5,41</w:t>
            </w:r>
          </w:p>
        </w:tc>
        <w:tc>
          <w:tcPr>
            <w:tcW w:w="905" w:type="dxa"/>
          </w:tcPr>
          <w:p w:rsidR="004A69C3" w:rsidRPr="004A69C3" w:rsidRDefault="004A69C3" w:rsidP="00B54825">
            <w:pPr>
              <w:spacing w:line="360" w:lineRule="auto"/>
              <w:ind w:firstLine="0"/>
              <w:jc w:val="center"/>
              <w:rPr>
                <w:szCs w:val="24"/>
              </w:rPr>
            </w:pPr>
            <w:r w:rsidRPr="004A69C3">
              <w:rPr>
                <w:szCs w:val="24"/>
              </w:rPr>
              <w:t>3,2</w:t>
            </w:r>
          </w:p>
        </w:tc>
        <w:tc>
          <w:tcPr>
            <w:tcW w:w="884" w:type="dxa"/>
          </w:tcPr>
          <w:p w:rsidR="004A69C3" w:rsidRPr="004A69C3" w:rsidRDefault="004A69C3" w:rsidP="00B54825">
            <w:pPr>
              <w:spacing w:line="360" w:lineRule="auto"/>
              <w:ind w:firstLine="0"/>
              <w:jc w:val="center"/>
              <w:rPr>
                <w:szCs w:val="24"/>
              </w:rPr>
            </w:pPr>
            <w:r w:rsidRPr="004A69C3">
              <w:rPr>
                <w:szCs w:val="24"/>
              </w:rPr>
              <w:t>1,31</w:t>
            </w:r>
          </w:p>
        </w:tc>
        <w:tc>
          <w:tcPr>
            <w:tcW w:w="1000" w:type="dxa"/>
          </w:tcPr>
          <w:p w:rsidR="004A69C3" w:rsidRPr="004A69C3" w:rsidRDefault="004A69C3" w:rsidP="00B54825">
            <w:pPr>
              <w:spacing w:line="360" w:lineRule="auto"/>
              <w:ind w:firstLine="0"/>
              <w:jc w:val="center"/>
              <w:rPr>
                <w:szCs w:val="24"/>
              </w:rPr>
            </w:pPr>
            <w:r w:rsidRPr="004A69C3">
              <w:rPr>
                <w:szCs w:val="24"/>
              </w:rPr>
              <w:t>0,51</w:t>
            </w:r>
          </w:p>
        </w:tc>
        <w:tc>
          <w:tcPr>
            <w:tcW w:w="1276" w:type="dxa"/>
          </w:tcPr>
          <w:p w:rsidR="004A69C3" w:rsidRPr="004A69C3" w:rsidRDefault="004A69C3" w:rsidP="00B54825">
            <w:pPr>
              <w:spacing w:line="360" w:lineRule="auto"/>
              <w:ind w:firstLine="0"/>
              <w:jc w:val="center"/>
              <w:rPr>
                <w:szCs w:val="24"/>
              </w:rPr>
            </w:pPr>
            <w:r w:rsidRPr="004A69C3">
              <w:rPr>
                <w:szCs w:val="24"/>
              </w:rPr>
              <w:t>0,24</w:t>
            </w:r>
          </w:p>
        </w:tc>
        <w:tc>
          <w:tcPr>
            <w:tcW w:w="897" w:type="dxa"/>
          </w:tcPr>
          <w:p w:rsidR="004A69C3" w:rsidRPr="004A69C3" w:rsidRDefault="004A69C3" w:rsidP="00B54825">
            <w:pPr>
              <w:spacing w:line="360" w:lineRule="auto"/>
              <w:ind w:firstLine="0"/>
              <w:jc w:val="center"/>
              <w:rPr>
                <w:szCs w:val="24"/>
              </w:rPr>
            </w:pPr>
            <w:r w:rsidRPr="004A69C3">
              <w:rPr>
                <w:szCs w:val="24"/>
              </w:rPr>
              <w:t>2</w:t>
            </w:r>
          </w:p>
        </w:tc>
      </w:tr>
      <w:tr w:rsidR="004A69C3" w:rsidRPr="004A69C3" w:rsidTr="004A69C3">
        <w:tc>
          <w:tcPr>
            <w:tcW w:w="2235" w:type="dxa"/>
          </w:tcPr>
          <w:p w:rsidR="004A69C3" w:rsidRPr="004A69C3" w:rsidRDefault="004A69C3" w:rsidP="00B54825">
            <w:pPr>
              <w:spacing w:line="360" w:lineRule="auto"/>
              <w:ind w:firstLine="0"/>
              <w:contextualSpacing/>
              <w:jc w:val="center"/>
              <w:rPr>
                <w:szCs w:val="24"/>
              </w:rPr>
            </w:pPr>
            <w:r w:rsidRPr="004A69C3">
              <w:rPr>
                <w:szCs w:val="24"/>
              </w:rPr>
              <w:lastRenderedPageBreak/>
              <w:t>Центральная</w:t>
            </w:r>
          </w:p>
        </w:tc>
        <w:tc>
          <w:tcPr>
            <w:tcW w:w="993" w:type="dxa"/>
          </w:tcPr>
          <w:p w:rsidR="004A69C3" w:rsidRPr="004A69C3" w:rsidRDefault="004A69C3" w:rsidP="00B54825">
            <w:pPr>
              <w:spacing w:line="360" w:lineRule="auto"/>
              <w:ind w:firstLine="0"/>
              <w:jc w:val="center"/>
              <w:rPr>
                <w:szCs w:val="24"/>
              </w:rPr>
            </w:pPr>
            <w:r w:rsidRPr="004A69C3">
              <w:rPr>
                <w:szCs w:val="24"/>
              </w:rPr>
              <w:t>72,02</w:t>
            </w:r>
          </w:p>
        </w:tc>
        <w:tc>
          <w:tcPr>
            <w:tcW w:w="991" w:type="dxa"/>
          </w:tcPr>
          <w:p w:rsidR="004A69C3" w:rsidRPr="004A69C3" w:rsidRDefault="004A69C3" w:rsidP="00B54825">
            <w:pPr>
              <w:spacing w:line="360" w:lineRule="auto"/>
              <w:ind w:firstLine="0"/>
              <w:jc w:val="center"/>
              <w:rPr>
                <w:szCs w:val="24"/>
              </w:rPr>
            </w:pPr>
            <w:r w:rsidRPr="004A69C3">
              <w:rPr>
                <w:szCs w:val="24"/>
              </w:rPr>
              <w:t>15,51</w:t>
            </w:r>
          </w:p>
        </w:tc>
        <w:tc>
          <w:tcPr>
            <w:tcW w:w="900" w:type="dxa"/>
            <w:gridSpan w:val="2"/>
          </w:tcPr>
          <w:p w:rsidR="004A69C3" w:rsidRPr="004A69C3" w:rsidRDefault="004A69C3" w:rsidP="00B54825">
            <w:pPr>
              <w:spacing w:line="360" w:lineRule="auto"/>
              <w:ind w:firstLine="0"/>
              <w:jc w:val="center"/>
              <w:rPr>
                <w:szCs w:val="24"/>
              </w:rPr>
            </w:pPr>
            <w:r w:rsidRPr="004A69C3">
              <w:rPr>
                <w:szCs w:val="24"/>
              </w:rPr>
              <w:t>5,76</w:t>
            </w:r>
          </w:p>
        </w:tc>
        <w:tc>
          <w:tcPr>
            <w:tcW w:w="905" w:type="dxa"/>
          </w:tcPr>
          <w:p w:rsidR="004A69C3" w:rsidRPr="004A69C3" w:rsidRDefault="004A69C3" w:rsidP="00B54825">
            <w:pPr>
              <w:spacing w:line="360" w:lineRule="auto"/>
              <w:ind w:firstLine="0"/>
              <w:jc w:val="center"/>
              <w:rPr>
                <w:szCs w:val="24"/>
              </w:rPr>
            </w:pPr>
            <w:r w:rsidRPr="004A69C3">
              <w:rPr>
                <w:szCs w:val="24"/>
              </w:rPr>
              <w:t>1,07</w:t>
            </w:r>
          </w:p>
        </w:tc>
        <w:tc>
          <w:tcPr>
            <w:tcW w:w="884" w:type="dxa"/>
          </w:tcPr>
          <w:p w:rsidR="004A69C3" w:rsidRPr="004A69C3" w:rsidRDefault="004A69C3" w:rsidP="00B54825">
            <w:pPr>
              <w:spacing w:line="360" w:lineRule="auto"/>
              <w:ind w:firstLine="0"/>
              <w:jc w:val="center"/>
              <w:rPr>
                <w:szCs w:val="24"/>
              </w:rPr>
            </w:pPr>
            <w:r w:rsidRPr="004A69C3">
              <w:rPr>
                <w:szCs w:val="24"/>
              </w:rPr>
              <w:t>1,52</w:t>
            </w:r>
          </w:p>
        </w:tc>
        <w:tc>
          <w:tcPr>
            <w:tcW w:w="1000" w:type="dxa"/>
          </w:tcPr>
          <w:p w:rsidR="004A69C3" w:rsidRPr="004A69C3" w:rsidRDefault="004A69C3" w:rsidP="00B54825">
            <w:pPr>
              <w:spacing w:line="360" w:lineRule="auto"/>
              <w:ind w:firstLine="0"/>
              <w:jc w:val="center"/>
              <w:rPr>
                <w:szCs w:val="24"/>
              </w:rPr>
            </w:pPr>
            <w:r w:rsidRPr="004A69C3">
              <w:rPr>
                <w:szCs w:val="24"/>
              </w:rPr>
              <w:t>1,24</w:t>
            </w:r>
          </w:p>
        </w:tc>
        <w:tc>
          <w:tcPr>
            <w:tcW w:w="1276" w:type="dxa"/>
          </w:tcPr>
          <w:p w:rsidR="004A69C3" w:rsidRPr="004A69C3" w:rsidRDefault="004A69C3" w:rsidP="00B54825">
            <w:pPr>
              <w:spacing w:line="360" w:lineRule="auto"/>
              <w:ind w:firstLine="0"/>
              <w:jc w:val="center"/>
              <w:rPr>
                <w:szCs w:val="24"/>
              </w:rPr>
            </w:pPr>
            <w:r w:rsidRPr="004A69C3">
              <w:rPr>
                <w:szCs w:val="24"/>
              </w:rPr>
              <w:t>0,1</w:t>
            </w:r>
          </w:p>
        </w:tc>
        <w:tc>
          <w:tcPr>
            <w:tcW w:w="897" w:type="dxa"/>
          </w:tcPr>
          <w:p w:rsidR="004A69C3" w:rsidRPr="004A69C3" w:rsidRDefault="004A69C3" w:rsidP="00B54825">
            <w:pPr>
              <w:spacing w:line="360" w:lineRule="auto"/>
              <w:ind w:firstLine="0"/>
              <w:jc w:val="center"/>
              <w:rPr>
                <w:szCs w:val="24"/>
              </w:rPr>
            </w:pPr>
            <w:r w:rsidRPr="004A69C3">
              <w:rPr>
                <w:szCs w:val="24"/>
              </w:rPr>
              <w:t>1,88</w:t>
            </w:r>
          </w:p>
        </w:tc>
      </w:tr>
      <w:tr w:rsidR="004A69C3" w:rsidRPr="004A69C3" w:rsidTr="004A69C3">
        <w:tc>
          <w:tcPr>
            <w:tcW w:w="10081" w:type="dxa"/>
            <w:gridSpan w:val="10"/>
          </w:tcPr>
          <w:p w:rsidR="004A69C3" w:rsidRPr="004A69C3" w:rsidRDefault="004A69C3" w:rsidP="00B54825">
            <w:pPr>
              <w:spacing w:line="360" w:lineRule="auto"/>
              <w:ind w:firstLine="0"/>
              <w:contextualSpacing/>
              <w:jc w:val="center"/>
              <w:rPr>
                <w:szCs w:val="24"/>
              </w:rPr>
            </w:pPr>
            <w:r w:rsidRPr="004A69C3">
              <w:rPr>
                <w:szCs w:val="24"/>
              </w:rPr>
              <w:t>Различные угольные районы С</w:t>
            </w:r>
            <w:r w:rsidR="00882085">
              <w:rPr>
                <w:szCs w:val="24"/>
              </w:rPr>
              <w:t>НГ</w:t>
            </w:r>
          </w:p>
        </w:tc>
      </w:tr>
      <w:tr w:rsidR="004A69C3" w:rsidRPr="004A69C3" w:rsidTr="0051048F">
        <w:trPr>
          <w:trHeight w:val="840"/>
        </w:trPr>
        <w:tc>
          <w:tcPr>
            <w:tcW w:w="2235" w:type="dxa"/>
          </w:tcPr>
          <w:p w:rsidR="004A69C3" w:rsidRPr="004A69C3" w:rsidRDefault="004A69C3" w:rsidP="00B54825">
            <w:pPr>
              <w:spacing w:line="360" w:lineRule="auto"/>
              <w:ind w:firstLine="0"/>
              <w:contextualSpacing/>
              <w:jc w:val="center"/>
              <w:rPr>
                <w:szCs w:val="24"/>
              </w:rPr>
            </w:pPr>
          </w:p>
          <w:p w:rsidR="004A69C3" w:rsidRPr="004A69C3" w:rsidRDefault="004A69C3" w:rsidP="00B54825">
            <w:pPr>
              <w:spacing w:line="360" w:lineRule="auto"/>
              <w:ind w:firstLine="0"/>
              <w:contextualSpacing/>
              <w:jc w:val="center"/>
              <w:rPr>
                <w:szCs w:val="24"/>
              </w:rPr>
            </w:pPr>
          </w:p>
          <w:p w:rsidR="004A69C3" w:rsidRPr="004A69C3" w:rsidRDefault="004A69C3" w:rsidP="00B54825">
            <w:pPr>
              <w:spacing w:line="360" w:lineRule="auto"/>
              <w:ind w:firstLine="0"/>
              <w:contextualSpacing/>
              <w:jc w:val="center"/>
              <w:rPr>
                <w:szCs w:val="24"/>
              </w:rPr>
            </w:pPr>
            <w:r w:rsidRPr="004A69C3">
              <w:rPr>
                <w:szCs w:val="24"/>
              </w:rPr>
              <w:t>Донецкий угольный бассейн</w:t>
            </w:r>
          </w:p>
        </w:tc>
        <w:tc>
          <w:tcPr>
            <w:tcW w:w="993" w:type="dxa"/>
          </w:tcPr>
          <w:p w:rsidR="004A69C3" w:rsidRPr="004A69C3" w:rsidRDefault="004A69C3" w:rsidP="00B54825">
            <w:pPr>
              <w:spacing w:line="360" w:lineRule="auto"/>
              <w:ind w:firstLine="0"/>
              <w:jc w:val="center"/>
              <w:rPr>
                <w:szCs w:val="24"/>
              </w:rPr>
            </w:pPr>
            <w:r w:rsidRPr="004A69C3">
              <w:rPr>
                <w:szCs w:val="24"/>
              </w:rPr>
              <w:t>63</w:t>
            </w:r>
          </w:p>
          <w:p w:rsidR="004A69C3" w:rsidRPr="004A69C3" w:rsidRDefault="004A69C3" w:rsidP="00B54825">
            <w:pPr>
              <w:spacing w:line="360" w:lineRule="auto"/>
              <w:ind w:firstLine="0"/>
              <w:jc w:val="center"/>
              <w:rPr>
                <w:szCs w:val="24"/>
              </w:rPr>
            </w:pPr>
            <w:r w:rsidRPr="004A69C3">
              <w:rPr>
                <w:szCs w:val="24"/>
              </w:rPr>
              <w:t>54,24</w:t>
            </w:r>
          </w:p>
          <w:p w:rsidR="004A69C3" w:rsidRPr="004A69C3" w:rsidRDefault="004A69C3" w:rsidP="00B54825">
            <w:pPr>
              <w:spacing w:line="360" w:lineRule="auto"/>
              <w:ind w:firstLine="0"/>
              <w:jc w:val="center"/>
              <w:rPr>
                <w:szCs w:val="24"/>
              </w:rPr>
            </w:pPr>
            <w:r w:rsidRPr="004A69C3">
              <w:rPr>
                <w:szCs w:val="24"/>
              </w:rPr>
              <w:t>53,14</w:t>
            </w:r>
          </w:p>
          <w:p w:rsidR="004A69C3" w:rsidRPr="004A69C3" w:rsidRDefault="004A69C3" w:rsidP="00B54825">
            <w:pPr>
              <w:spacing w:line="360" w:lineRule="auto"/>
              <w:ind w:firstLine="0"/>
              <w:jc w:val="center"/>
              <w:rPr>
                <w:szCs w:val="24"/>
              </w:rPr>
            </w:pPr>
            <w:r w:rsidRPr="004A69C3">
              <w:rPr>
                <w:szCs w:val="24"/>
              </w:rPr>
              <w:t>63,79</w:t>
            </w:r>
          </w:p>
          <w:p w:rsidR="004A69C3" w:rsidRPr="004A69C3" w:rsidRDefault="004A69C3" w:rsidP="00B54825">
            <w:pPr>
              <w:spacing w:line="360" w:lineRule="auto"/>
              <w:ind w:firstLine="0"/>
              <w:jc w:val="center"/>
              <w:rPr>
                <w:szCs w:val="24"/>
              </w:rPr>
            </w:pPr>
            <w:r w:rsidRPr="004A69C3">
              <w:rPr>
                <w:szCs w:val="24"/>
              </w:rPr>
              <w:t>55,62</w:t>
            </w:r>
          </w:p>
          <w:p w:rsidR="004A69C3" w:rsidRPr="004A69C3" w:rsidRDefault="004A69C3" w:rsidP="00B54825">
            <w:pPr>
              <w:spacing w:line="360" w:lineRule="auto"/>
              <w:ind w:firstLine="0"/>
              <w:jc w:val="center"/>
              <w:rPr>
                <w:szCs w:val="24"/>
              </w:rPr>
            </w:pPr>
            <w:r w:rsidRPr="004A69C3">
              <w:rPr>
                <w:szCs w:val="24"/>
              </w:rPr>
              <w:t>60,59</w:t>
            </w:r>
          </w:p>
          <w:p w:rsidR="004A69C3" w:rsidRPr="004A69C3" w:rsidRDefault="004A69C3" w:rsidP="00B54825">
            <w:pPr>
              <w:spacing w:line="360" w:lineRule="auto"/>
              <w:ind w:firstLine="0"/>
              <w:jc w:val="center"/>
              <w:rPr>
                <w:szCs w:val="24"/>
              </w:rPr>
            </w:pPr>
            <w:r w:rsidRPr="004A69C3">
              <w:rPr>
                <w:szCs w:val="24"/>
              </w:rPr>
              <w:t>73,5</w:t>
            </w:r>
          </w:p>
          <w:p w:rsidR="004A69C3" w:rsidRPr="004A69C3" w:rsidRDefault="004A69C3" w:rsidP="00B54825">
            <w:pPr>
              <w:spacing w:line="360" w:lineRule="auto"/>
              <w:ind w:firstLine="0"/>
              <w:jc w:val="center"/>
              <w:rPr>
                <w:szCs w:val="24"/>
              </w:rPr>
            </w:pPr>
            <w:r w:rsidRPr="004A69C3">
              <w:rPr>
                <w:szCs w:val="24"/>
              </w:rPr>
              <w:t>58</w:t>
            </w:r>
          </w:p>
          <w:p w:rsidR="004A69C3" w:rsidRPr="004A69C3" w:rsidRDefault="004A69C3" w:rsidP="00B54825">
            <w:pPr>
              <w:spacing w:line="360" w:lineRule="auto"/>
              <w:ind w:firstLine="0"/>
              <w:jc w:val="center"/>
              <w:rPr>
                <w:szCs w:val="24"/>
              </w:rPr>
            </w:pPr>
            <w:r w:rsidRPr="004A69C3">
              <w:rPr>
                <w:szCs w:val="24"/>
              </w:rPr>
              <w:t>53,1</w:t>
            </w:r>
          </w:p>
        </w:tc>
        <w:tc>
          <w:tcPr>
            <w:tcW w:w="991" w:type="dxa"/>
          </w:tcPr>
          <w:p w:rsidR="004A69C3" w:rsidRPr="004A69C3" w:rsidRDefault="004A69C3" w:rsidP="00B54825">
            <w:pPr>
              <w:spacing w:line="360" w:lineRule="auto"/>
              <w:ind w:firstLine="0"/>
              <w:jc w:val="center"/>
              <w:rPr>
                <w:szCs w:val="24"/>
              </w:rPr>
            </w:pPr>
            <w:r w:rsidRPr="004A69C3">
              <w:rPr>
                <w:szCs w:val="24"/>
              </w:rPr>
              <w:t>24,59</w:t>
            </w:r>
          </w:p>
          <w:p w:rsidR="004A69C3" w:rsidRPr="004A69C3" w:rsidRDefault="004A69C3" w:rsidP="00B54825">
            <w:pPr>
              <w:spacing w:line="360" w:lineRule="auto"/>
              <w:ind w:firstLine="0"/>
              <w:jc w:val="center"/>
              <w:rPr>
                <w:szCs w:val="24"/>
              </w:rPr>
            </w:pPr>
            <w:r w:rsidRPr="004A69C3">
              <w:rPr>
                <w:szCs w:val="24"/>
              </w:rPr>
              <w:t>25,02</w:t>
            </w:r>
          </w:p>
          <w:p w:rsidR="004A69C3" w:rsidRPr="004A69C3" w:rsidRDefault="004A69C3" w:rsidP="00B54825">
            <w:pPr>
              <w:spacing w:line="360" w:lineRule="auto"/>
              <w:ind w:firstLine="0"/>
              <w:jc w:val="center"/>
              <w:rPr>
                <w:szCs w:val="24"/>
              </w:rPr>
            </w:pPr>
            <w:r w:rsidRPr="004A69C3">
              <w:rPr>
                <w:szCs w:val="24"/>
              </w:rPr>
              <w:t>23,05</w:t>
            </w:r>
          </w:p>
          <w:p w:rsidR="004A69C3" w:rsidRPr="004A69C3" w:rsidRDefault="004A69C3" w:rsidP="00B54825">
            <w:pPr>
              <w:spacing w:line="360" w:lineRule="auto"/>
              <w:ind w:firstLine="0"/>
              <w:jc w:val="center"/>
              <w:rPr>
                <w:szCs w:val="24"/>
              </w:rPr>
            </w:pPr>
            <w:r w:rsidRPr="004A69C3">
              <w:rPr>
                <w:szCs w:val="24"/>
              </w:rPr>
              <w:t>27,91</w:t>
            </w:r>
          </w:p>
          <w:p w:rsidR="004A69C3" w:rsidRPr="004A69C3" w:rsidRDefault="004A69C3" w:rsidP="00B54825">
            <w:pPr>
              <w:spacing w:line="360" w:lineRule="auto"/>
              <w:ind w:firstLine="0"/>
              <w:jc w:val="center"/>
              <w:rPr>
                <w:szCs w:val="24"/>
              </w:rPr>
            </w:pPr>
            <w:r w:rsidRPr="004A69C3">
              <w:rPr>
                <w:szCs w:val="24"/>
              </w:rPr>
              <w:t>26,33</w:t>
            </w:r>
          </w:p>
          <w:p w:rsidR="004A69C3" w:rsidRPr="004A69C3" w:rsidRDefault="004A69C3" w:rsidP="00B54825">
            <w:pPr>
              <w:spacing w:line="360" w:lineRule="auto"/>
              <w:ind w:firstLine="0"/>
              <w:jc w:val="center"/>
              <w:rPr>
                <w:szCs w:val="24"/>
              </w:rPr>
            </w:pPr>
            <w:r w:rsidRPr="004A69C3">
              <w:rPr>
                <w:szCs w:val="24"/>
              </w:rPr>
              <w:t>24,54</w:t>
            </w:r>
          </w:p>
          <w:p w:rsidR="004A69C3" w:rsidRPr="004A69C3" w:rsidRDefault="004A69C3" w:rsidP="00B54825">
            <w:pPr>
              <w:spacing w:line="360" w:lineRule="auto"/>
              <w:ind w:firstLine="0"/>
              <w:jc w:val="center"/>
              <w:rPr>
                <w:szCs w:val="24"/>
              </w:rPr>
            </w:pPr>
            <w:r w:rsidRPr="004A69C3">
              <w:rPr>
                <w:szCs w:val="24"/>
              </w:rPr>
              <w:t>14,22</w:t>
            </w:r>
          </w:p>
          <w:p w:rsidR="004A69C3" w:rsidRPr="004A69C3" w:rsidRDefault="004A69C3" w:rsidP="00B54825">
            <w:pPr>
              <w:spacing w:line="360" w:lineRule="auto"/>
              <w:ind w:firstLine="0"/>
              <w:jc w:val="center"/>
              <w:rPr>
                <w:szCs w:val="24"/>
              </w:rPr>
            </w:pPr>
            <w:r w:rsidRPr="004A69C3">
              <w:rPr>
                <w:szCs w:val="24"/>
              </w:rPr>
              <w:t>24,95</w:t>
            </w:r>
          </w:p>
          <w:p w:rsidR="004A69C3" w:rsidRPr="004A69C3" w:rsidRDefault="004A69C3" w:rsidP="00B54825">
            <w:pPr>
              <w:spacing w:line="360" w:lineRule="auto"/>
              <w:ind w:firstLine="0"/>
              <w:jc w:val="center"/>
              <w:rPr>
                <w:szCs w:val="24"/>
              </w:rPr>
            </w:pPr>
            <w:r w:rsidRPr="004A69C3">
              <w:rPr>
                <w:szCs w:val="24"/>
              </w:rPr>
              <w:t>25,9</w:t>
            </w:r>
          </w:p>
        </w:tc>
        <w:tc>
          <w:tcPr>
            <w:tcW w:w="900" w:type="dxa"/>
            <w:gridSpan w:val="2"/>
          </w:tcPr>
          <w:p w:rsidR="004A69C3" w:rsidRPr="004A69C3" w:rsidRDefault="004A69C3" w:rsidP="00B54825">
            <w:pPr>
              <w:spacing w:line="360" w:lineRule="auto"/>
              <w:ind w:firstLine="0"/>
              <w:jc w:val="center"/>
              <w:rPr>
                <w:szCs w:val="24"/>
              </w:rPr>
            </w:pPr>
            <w:r w:rsidRPr="004A69C3">
              <w:rPr>
                <w:szCs w:val="24"/>
              </w:rPr>
              <w:t>6,71</w:t>
            </w:r>
          </w:p>
          <w:p w:rsidR="004A69C3" w:rsidRPr="004A69C3" w:rsidRDefault="004A69C3" w:rsidP="00B54825">
            <w:pPr>
              <w:spacing w:line="360" w:lineRule="auto"/>
              <w:ind w:firstLine="0"/>
              <w:jc w:val="center"/>
              <w:rPr>
                <w:szCs w:val="24"/>
              </w:rPr>
            </w:pPr>
            <w:r w:rsidRPr="004A69C3">
              <w:rPr>
                <w:szCs w:val="24"/>
              </w:rPr>
              <w:t>7,19</w:t>
            </w:r>
          </w:p>
          <w:p w:rsidR="004A69C3" w:rsidRPr="004A69C3" w:rsidRDefault="004A69C3" w:rsidP="00B54825">
            <w:pPr>
              <w:spacing w:line="360" w:lineRule="auto"/>
              <w:ind w:firstLine="0"/>
              <w:jc w:val="center"/>
              <w:rPr>
                <w:szCs w:val="24"/>
              </w:rPr>
            </w:pPr>
            <w:r w:rsidRPr="004A69C3">
              <w:rPr>
                <w:szCs w:val="24"/>
              </w:rPr>
              <w:t>12,18</w:t>
            </w:r>
          </w:p>
          <w:p w:rsidR="004A69C3" w:rsidRPr="004A69C3" w:rsidRDefault="004A69C3" w:rsidP="00B54825">
            <w:pPr>
              <w:spacing w:line="360" w:lineRule="auto"/>
              <w:ind w:firstLine="0"/>
              <w:jc w:val="center"/>
              <w:rPr>
                <w:szCs w:val="24"/>
              </w:rPr>
            </w:pPr>
            <w:r w:rsidRPr="004A69C3">
              <w:rPr>
                <w:szCs w:val="24"/>
              </w:rPr>
              <w:t>5,55</w:t>
            </w:r>
          </w:p>
          <w:p w:rsidR="004A69C3" w:rsidRPr="004A69C3" w:rsidRDefault="004A69C3" w:rsidP="00B54825">
            <w:pPr>
              <w:spacing w:line="360" w:lineRule="auto"/>
              <w:ind w:firstLine="0"/>
              <w:jc w:val="center"/>
              <w:rPr>
                <w:szCs w:val="24"/>
              </w:rPr>
            </w:pPr>
            <w:r w:rsidRPr="004A69C3">
              <w:rPr>
                <w:szCs w:val="24"/>
              </w:rPr>
              <w:t>7,54</w:t>
            </w:r>
          </w:p>
          <w:p w:rsidR="004A69C3" w:rsidRPr="004A69C3" w:rsidRDefault="004A69C3" w:rsidP="00B54825">
            <w:pPr>
              <w:spacing w:line="360" w:lineRule="auto"/>
              <w:ind w:firstLine="0"/>
              <w:jc w:val="center"/>
              <w:rPr>
                <w:szCs w:val="24"/>
              </w:rPr>
            </w:pPr>
            <w:r w:rsidRPr="004A69C3">
              <w:rPr>
                <w:szCs w:val="24"/>
              </w:rPr>
              <w:t>7,98</w:t>
            </w:r>
          </w:p>
          <w:p w:rsidR="004A69C3" w:rsidRPr="004A69C3" w:rsidRDefault="004A69C3" w:rsidP="00B54825">
            <w:pPr>
              <w:spacing w:line="360" w:lineRule="auto"/>
              <w:ind w:firstLine="0"/>
              <w:jc w:val="center"/>
              <w:rPr>
                <w:szCs w:val="24"/>
              </w:rPr>
            </w:pPr>
            <w:r w:rsidRPr="004A69C3">
              <w:rPr>
                <w:szCs w:val="24"/>
              </w:rPr>
              <w:t>6,08</w:t>
            </w:r>
          </w:p>
          <w:p w:rsidR="004A69C3" w:rsidRPr="004A69C3" w:rsidRDefault="004A69C3" w:rsidP="00B54825">
            <w:pPr>
              <w:spacing w:line="360" w:lineRule="auto"/>
              <w:ind w:firstLine="0"/>
              <w:jc w:val="center"/>
              <w:rPr>
                <w:szCs w:val="24"/>
              </w:rPr>
            </w:pPr>
            <w:r w:rsidRPr="004A69C3">
              <w:rPr>
                <w:szCs w:val="24"/>
              </w:rPr>
              <w:t>6,08</w:t>
            </w:r>
          </w:p>
          <w:p w:rsidR="004A69C3" w:rsidRPr="004A69C3" w:rsidRDefault="004A69C3" w:rsidP="00B54825">
            <w:pPr>
              <w:spacing w:line="360" w:lineRule="auto"/>
              <w:ind w:firstLine="0"/>
              <w:jc w:val="center"/>
              <w:rPr>
                <w:szCs w:val="24"/>
              </w:rPr>
            </w:pPr>
            <w:r w:rsidRPr="004A69C3">
              <w:rPr>
                <w:szCs w:val="24"/>
              </w:rPr>
              <w:t>9,9</w:t>
            </w:r>
          </w:p>
        </w:tc>
        <w:tc>
          <w:tcPr>
            <w:tcW w:w="905" w:type="dxa"/>
          </w:tcPr>
          <w:p w:rsidR="004A69C3" w:rsidRPr="004A69C3" w:rsidRDefault="004A69C3" w:rsidP="00B54825">
            <w:pPr>
              <w:spacing w:line="360" w:lineRule="auto"/>
              <w:ind w:firstLine="0"/>
              <w:jc w:val="center"/>
              <w:rPr>
                <w:szCs w:val="24"/>
              </w:rPr>
            </w:pPr>
            <w:r w:rsidRPr="004A69C3">
              <w:rPr>
                <w:szCs w:val="24"/>
              </w:rPr>
              <w:t>0,27</w:t>
            </w:r>
          </w:p>
          <w:p w:rsidR="004A69C3" w:rsidRPr="004A69C3" w:rsidRDefault="004A69C3" w:rsidP="00B54825">
            <w:pPr>
              <w:spacing w:line="360" w:lineRule="auto"/>
              <w:ind w:firstLine="0"/>
              <w:jc w:val="center"/>
              <w:rPr>
                <w:szCs w:val="24"/>
              </w:rPr>
            </w:pPr>
            <w:r w:rsidRPr="004A69C3">
              <w:rPr>
                <w:szCs w:val="24"/>
              </w:rPr>
              <w:t>0,9</w:t>
            </w:r>
          </w:p>
          <w:p w:rsidR="004A69C3" w:rsidRPr="004A69C3" w:rsidRDefault="004A69C3" w:rsidP="00B54825">
            <w:pPr>
              <w:spacing w:line="360" w:lineRule="auto"/>
              <w:ind w:firstLine="0"/>
              <w:jc w:val="center"/>
              <w:rPr>
                <w:szCs w:val="24"/>
              </w:rPr>
            </w:pPr>
            <w:r w:rsidRPr="004A69C3">
              <w:rPr>
                <w:szCs w:val="24"/>
              </w:rPr>
              <w:t>1,49</w:t>
            </w:r>
          </w:p>
          <w:p w:rsidR="004A69C3" w:rsidRPr="004A69C3" w:rsidRDefault="004A69C3" w:rsidP="00B54825">
            <w:pPr>
              <w:spacing w:line="360" w:lineRule="auto"/>
              <w:ind w:firstLine="0"/>
              <w:jc w:val="center"/>
              <w:rPr>
                <w:szCs w:val="24"/>
              </w:rPr>
            </w:pPr>
            <w:r w:rsidRPr="004A69C3">
              <w:rPr>
                <w:szCs w:val="24"/>
              </w:rPr>
              <w:t>0,97</w:t>
            </w:r>
          </w:p>
          <w:p w:rsidR="004A69C3" w:rsidRPr="004A69C3" w:rsidRDefault="004A69C3" w:rsidP="00B54825">
            <w:pPr>
              <w:spacing w:line="360" w:lineRule="auto"/>
              <w:ind w:firstLine="0"/>
              <w:jc w:val="center"/>
              <w:rPr>
                <w:szCs w:val="24"/>
              </w:rPr>
            </w:pPr>
            <w:r w:rsidRPr="004A69C3">
              <w:rPr>
                <w:szCs w:val="24"/>
              </w:rPr>
              <w:t>2,4</w:t>
            </w:r>
          </w:p>
          <w:p w:rsidR="004A69C3" w:rsidRPr="004A69C3" w:rsidRDefault="004A69C3" w:rsidP="00B54825">
            <w:pPr>
              <w:spacing w:line="360" w:lineRule="auto"/>
              <w:ind w:firstLine="0"/>
              <w:jc w:val="center"/>
              <w:rPr>
                <w:szCs w:val="24"/>
              </w:rPr>
            </w:pPr>
            <w:r w:rsidRPr="004A69C3">
              <w:rPr>
                <w:szCs w:val="24"/>
              </w:rPr>
              <w:t>1,93</w:t>
            </w:r>
          </w:p>
          <w:p w:rsidR="004A69C3" w:rsidRPr="004A69C3" w:rsidRDefault="004A69C3" w:rsidP="00B54825">
            <w:pPr>
              <w:spacing w:line="360" w:lineRule="auto"/>
              <w:ind w:firstLine="0"/>
              <w:jc w:val="center"/>
              <w:rPr>
                <w:szCs w:val="24"/>
              </w:rPr>
            </w:pPr>
            <w:r w:rsidRPr="004A69C3">
              <w:rPr>
                <w:szCs w:val="24"/>
              </w:rPr>
              <w:t>1,6</w:t>
            </w:r>
          </w:p>
          <w:p w:rsidR="004A69C3" w:rsidRPr="004A69C3" w:rsidRDefault="004A69C3" w:rsidP="00B54825">
            <w:pPr>
              <w:spacing w:line="360" w:lineRule="auto"/>
              <w:ind w:firstLine="0"/>
              <w:jc w:val="center"/>
              <w:rPr>
                <w:szCs w:val="24"/>
              </w:rPr>
            </w:pPr>
            <w:r w:rsidRPr="004A69C3">
              <w:rPr>
                <w:szCs w:val="24"/>
              </w:rPr>
              <w:t>2,05</w:t>
            </w:r>
          </w:p>
          <w:p w:rsidR="004A69C3" w:rsidRPr="004A69C3" w:rsidRDefault="004A69C3" w:rsidP="00B54825">
            <w:pPr>
              <w:spacing w:line="360" w:lineRule="auto"/>
              <w:ind w:firstLine="0"/>
              <w:jc w:val="center"/>
              <w:rPr>
                <w:szCs w:val="24"/>
              </w:rPr>
            </w:pPr>
            <w:r w:rsidRPr="004A69C3">
              <w:rPr>
                <w:szCs w:val="24"/>
              </w:rPr>
              <w:t>3,21</w:t>
            </w:r>
          </w:p>
        </w:tc>
        <w:tc>
          <w:tcPr>
            <w:tcW w:w="884" w:type="dxa"/>
          </w:tcPr>
          <w:p w:rsidR="004A69C3" w:rsidRPr="004A69C3" w:rsidRDefault="004A69C3" w:rsidP="00B54825">
            <w:pPr>
              <w:spacing w:line="360" w:lineRule="auto"/>
              <w:ind w:firstLine="0"/>
              <w:jc w:val="center"/>
              <w:rPr>
                <w:szCs w:val="24"/>
              </w:rPr>
            </w:pPr>
            <w:r w:rsidRPr="004A69C3">
              <w:rPr>
                <w:szCs w:val="24"/>
              </w:rPr>
              <w:t>1,86</w:t>
            </w:r>
          </w:p>
          <w:p w:rsidR="004A69C3" w:rsidRPr="004A69C3" w:rsidRDefault="004A69C3" w:rsidP="00B54825">
            <w:pPr>
              <w:spacing w:line="360" w:lineRule="auto"/>
              <w:ind w:firstLine="0"/>
              <w:jc w:val="center"/>
              <w:rPr>
                <w:szCs w:val="24"/>
              </w:rPr>
            </w:pPr>
            <w:r w:rsidRPr="004A69C3">
              <w:rPr>
                <w:szCs w:val="24"/>
              </w:rPr>
              <w:t>2,31</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0,82</w:t>
            </w:r>
          </w:p>
          <w:p w:rsidR="004A69C3" w:rsidRPr="004A69C3" w:rsidRDefault="004A69C3" w:rsidP="00B54825">
            <w:pPr>
              <w:spacing w:line="360" w:lineRule="auto"/>
              <w:ind w:firstLine="0"/>
              <w:jc w:val="center"/>
              <w:rPr>
                <w:szCs w:val="24"/>
              </w:rPr>
            </w:pPr>
            <w:r w:rsidRPr="004A69C3">
              <w:rPr>
                <w:szCs w:val="24"/>
              </w:rPr>
              <w:t>1,03</w:t>
            </w:r>
          </w:p>
          <w:p w:rsidR="004A69C3" w:rsidRPr="004A69C3" w:rsidRDefault="004A69C3" w:rsidP="00B54825">
            <w:pPr>
              <w:spacing w:line="360" w:lineRule="auto"/>
              <w:ind w:firstLine="0"/>
              <w:jc w:val="center"/>
              <w:rPr>
                <w:szCs w:val="24"/>
              </w:rPr>
            </w:pPr>
            <w:r w:rsidRPr="004A69C3">
              <w:rPr>
                <w:szCs w:val="24"/>
              </w:rPr>
              <w:t>2,78</w:t>
            </w:r>
          </w:p>
          <w:p w:rsidR="004A69C3" w:rsidRPr="004A69C3" w:rsidRDefault="004A69C3" w:rsidP="00B54825">
            <w:pPr>
              <w:spacing w:line="360" w:lineRule="auto"/>
              <w:ind w:firstLine="0"/>
              <w:jc w:val="center"/>
              <w:rPr>
                <w:szCs w:val="24"/>
              </w:rPr>
            </w:pPr>
            <w:r w:rsidRPr="004A69C3">
              <w:rPr>
                <w:szCs w:val="24"/>
              </w:rPr>
              <w:t>1,23</w:t>
            </w:r>
          </w:p>
          <w:p w:rsidR="004A69C3" w:rsidRPr="004A69C3" w:rsidRDefault="004A69C3" w:rsidP="00B54825">
            <w:pPr>
              <w:spacing w:line="360" w:lineRule="auto"/>
              <w:ind w:firstLine="0"/>
              <w:jc w:val="center"/>
              <w:rPr>
                <w:szCs w:val="24"/>
              </w:rPr>
            </w:pPr>
            <w:r w:rsidRPr="004A69C3">
              <w:rPr>
                <w:szCs w:val="24"/>
              </w:rPr>
              <w:t>1,62</w:t>
            </w:r>
          </w:p>
          <w:p w:rsidR="004A69C3" w:rsidRPr="004A69C3" w:rsidRDefault="004A69C3" w:rsidP="00B54825">
            <w:pPr>
              <w:spacing w:line="360" w:lineRule="auto"/>
              <w:ind w:firstLine="0"/>
              <w:jc w:val="center"/>
              <w:rPr>
                <w:szCs w:val="24"/>
              </w:rPr>
            </w:pPr>
            <w:r w:rsidRPr="004A69C3">
              <w:rPr>
                <w:szCs w:val="24"/>
              </w:rPr>
              <w:t>5,01</w:t>
            </w:r>
          </w:p>
        </w:tc>
        <w:tc>
          <w:tcPr>
            <w:tcW w:w="1000" w:type="dxa"/>
          </w:tcPr>
          <w:p w:rsidR="004A69C3" w:rsidRPr="004A69C3" w:rsidRDefault="004A69C3" w:rsidP="00B54825">
            <w:pPr>
              <w:spacing w:line="360" w:lineRule="auto"/>
              <w:ind w:firstLine="0"/>
              <w:jc w:val="center"/>
              <w:rPr>
                <w:szCs w:val="24"/>
              </w:rPr>
            </w:pPr>
            <w:r w:rsidRPr="004A69C3">
              <w:rPr>
                <w:szCs w:val="24"/>
              </w:rPr>
              <w:t>0,27</w:t>
            </w:r>
          </w:p>
          <w:p w:rsidR="004A69C3" w:rsidRPr="004A69C3" w:rsidRDefault="004A69C3" w:rsidP="00B54825">
            <w:pPr>
              <w:spacing w:line="360" w:lineRule="auto"/>
              <w:ind w:firstLine="0"/>
              <w:jc w:val="center"/>
              <w:rPr>
                <w:szCs w:val="24"/>
              </w:rPr>
            </w:pPr>
            <w:r w:rsidRPr="004A69C3">
              <w:rPr>
                <w:szCs w:val="24"/>
              </w:rPr>
              <w:t>0,3</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tc>
        <w:tc>
          <w:tcPr>
            <w:tcW w:w="1276" w:type="dxa"/>
          </w:tcPr>
          <w:p w:rsidR="004A69C3" w:rsidRPr="004A69C3" w:rsidRDefault="004A69C3" w:rsidP="00B54825">
            <w:pPr>
              <w:spacing w:line="360" w:lineRule="auto"/>
              <w:ind w:firstLine="0"/>
              <w:jc w:val="center"/>
              <w:rPr>
                <w:szCs w:val="24"/>
              </w:rPr>
            </w:pPr>
            <w:r w:rsidRPr="004A69C3">
              <w:rPr>
                <w:szCs w:val="24"/>
              </w:rPr>
              <w:t>0,87</w:t>
            </w:r>
          </w:p>
          <w:p w:rsidR="004A69C3" w:rsidRPr="004A69C3" w:rsidRDefault="004A69C3" w:rsidP="00B54825">
            <w:pPr>
              <w:spacing w:line="360" w:lineRule="auto"/>
              <w:ind w:firstLine="0"/>
              <w:jc w:val="center"/>
              <w:rPr>
                <w:szCs w:val="24"/>
              </w:rPr>
            </w:pPr>
            <w:r w:rsidRPr="004A69C3">
              <w:rPr>
                <w:szCs w:val="24"/>
              </w:rPr>
              <w:t>1,62</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0,47</w:t>
            </w:r>
          </w:p>
          <w:p w:rsidR="004A69C3" w:rsidRPr="004A69C3" w:rsidRDefault="004A69C3" w:rsidP="00B54825">
            <w:pPr>
              <w:spacing w:line="360" w:lineRule="auto"/>
              <w:ind w:firstLine="0"/>
              <w:jc w:val="center"/>
              <w:rPr>
                <w:szCs w:val="24"/>
              </w:rPr>
            </w:pPr>
            <w:r w:rsidRPr="004A69C3">
              <w:rPr>
                <w:szCs w:val="24"/>
              </w:rPr>
              <w:t>2,25</w:t>
            </w:r>
          </w:p>
          <w:p w:rsidR="004A69C3" w:rsidRPr="004A69C3" w:rsidRDefault="004A69C3" w:rsidP="00B54825">
            <w:pPr>
              <w:spacing w:line="360" w:lineRule="auto"/>
              <w:ind w:firstLine="0"/>
              <w:jc w:val="center"/>
              <w:rPr>
                <w:szCs w:val="24"/>
              </w:rPr>
            </w:pPr>
            <w:r w:rsidRPr="004A69C3">
              <w:rPr>
                <w:szCs w:val="24"/>
              </w:rPr>
              <w:t>1,48</w:t>
            </w:r>
          </w:p>
          <w:p w:rsidR="004A69C3" w:rsidRPr="004A69C3" w:rsidRDefault="004A69C3" w:rsidP="00B54825">
            <w:pPr>
              <w:spacing w:line="360" w:lineRule="auto"/>
              <w:ind w:firstLine="0"/>
              <w:jc w:val="center"/>
              <w:rPr>
                <w:szCs w:val="24"/>
              </w:rPr>
            </w:pPr>
            <w:r w:rsidRPr="004A69C3">
              <w:rPr>
                <w:szCs w:val="24"/>
              </w:rPr>
              <w:t>0,84</w:t>
            </w:r>
          </w:p>
          <w:p w:rsidR="004A69C3" w:rsidRPr="004A69C3" w:rsidRDefault="004A69C3" w:rsidP="00B54825">
            <w:pPr>
              <w:spacing w:line="360" w:lineRule="auto"/>
              <w:ind w:firstLine="0"/>
              <w:jc w:val="center"/>
              <w:rPr>
                <w:szCs w:val="24"/>
              </w:rPr>
            </w:pPr>
            <w:r w:rsidRPr="004A69C3">
              <w:rPr>
                <w:szCs w:val="24"/>
              </w:rPr>
              <w:t>0,7</w:t>
            </w:r>
          </w:p>
          <w:p w:rsidR="004A69C3" w:rsidRPr="004A69C3" w:rsidRDefault="004A69C3" w:rsidP="00B54825">
            <w:pPr>
              <w:spacing w:line="360" w:lineRule="auto"/>
              <w:ind w:firstLine="0"/>
              <w:jc w:val="center"/>
              <w:rPr>
                <w:szCs w:val="24"/>
              </w:rPr>
            </w:pPr>
            <w:r w:rsidRPr="004A69C3">
              <w:rPr>
                <w:szCs w:val="24"/>
              </w:rPr>
              <w:t>2,8</w:t>
            </w:r>
          </w:p>
        </w:tc>
        <w:tc>
          <w:tcPr>
            <w:tcW w:w="897" w:type="dxa"/>
          </w:tcPr>
          <w:p w:rsidR="004A69C3" w:rsidRPr="004A69C3" w:rsidRDefault="004A69C3" w:rsidP="00B54825">
            <w:pPr>
              <w:spacing w:line="360" w:lineRule="auto"/>
              <w:ind w:firstLine="0"/>
              <w:jc w:val="center"/>
              <w:rPr>
                <w:szCs w:val="24"/>
              </w:rPr>
            </w:pPr>
            <w:r w:rsidRPr="004A69C3">
              <w:rPr>
                <w:szCs w:val="24"/>
              </w:rPr>
              <w:t>0,92</w:t>
            </w:r>
          </w:p>
          <w:p w:rsidR="004A69C3" w:rsidRPr="004A69C3" w:rsidRDefault="004A69C3" w:rsidP="00B54825">
            <w:pPr>
              <w:spacing w:line="360" w:lineRule="auto"/>
              <w:ind w:firstLine="0"/>
              <w:jc w:val="center"/>
              <w:rPr>
                <w:szCs w:val="24"/>
              </w:rPr>
            </w:pPr>
            <w:r w:rsidRPr="004A69C3">
              <w:rPr>
                <w:szCs w:val="24"/>
              </w:rPr>
              <w:t>6,14</w:t>
            </w:r>
          </w:p>
          <w:p w:rsidR="004A69C3" w:rsidRPr="004A69C3" w:rsidRDefault="004A69C3" w:rsidP="00B54825">
            <w:pPr>
              <w:spacing w:line="360" w:lineRule="auto"/>
              <w:ind w:firstLine="0"/>
              <w:jc w:val="center"/>
              <w:rPr>
                <w:szCs w:val="24"/>
              </w:rPr>
            </w:pPr>
            <w:r w:rsidRPr="004A69C3">
              <w:rPr>
                <w:szCs w:val="24"/>
              </w:rPr>
              <w:t>7,06</w:t>
            </w:r>
          </w:p>
          <w:p w:rsidR="004A69C3" w:rsidRPr="004A69C3" w:rsidRDefault="004A69C3" w:rsidP="00B54825">
            <w:pPr>
              <w:spacing w:line="360" w:lineRule="auto"/>
              <w:ind w:firstLine="0"/>
              <w:jc w:val="center"/>
              <w:rPr>
                <w:szCs w:val="24"/>
              </w:rPr>
            </w:pPr>
            <w:r w:rsidRPr="004A69C3">
              <w:rPr>
                <w:szCs w:val="24"/>
              </w:rPr>
              <w:t>0,3</w:t>
            </w:r>
          </w:p>
          <w:p w:rsidR="004A69C3" w:rsidRPr="004A69C3" w:rsidRDefault="004A69C3" w:rsidP="00B54825">
            <w:pPr>
              <w:spacing w:line="360" w:lineRule="auto"/>
              <w:ind w:firstLine="0"/>
              <w:jc w:val="center"/>
              <w:rPr>
                <w:szCs w:val="24"/>
              </w:rPr>
            </w:pPr>
            <w:r w:rsidRPr="004A69C3">
              <w:rPr>
                <w:szCs w:val="24"/>
              </w:rPr>
              <w:t>4,5</w:t>
            </w:r>
          </w:p>
          <w:p w:rsidR="004A69C3" w:rsidRPr="004A69C3" w:rsidRDefault="004A69C3" w:rsidP="00B54825">
            <w:pPr>
              <w:spacing w:line="360" w:lineRule="auto"/>
              <w:ind w:firstLine="0"/>
              <w:jc w:val="center"/>
              <w:rPr>
                <w:szCs w:val="24"/>
              </w:rPr>
            </w:pPr>
            <w:r w:rsidRPr="004A69C3">
              <w:rPr>
                <w:szCs w:val="24"/>
              </w:rPr>
              <w:t>2,07</w:t>
            </w:r>
          </w:p>
          <w:p w:rsidR="004A69C3" w:rsidRPr="004A69C3" w:rsidRDefault="004A69C3" w:rsidP="00B54825">
            <w:pPr>
              <w:spacing w:line="360" w:lineRule="auto"/>
              <w:ind w:firstLine="0"/>
              <w:jc w:val="center"/>
              <w:rPr>
                <w:szCs w:val="24"/>
              </w:rPr>
            </w:pPr>
            <w:r w:rsidRPr="004A69C3">
              <w:rPr>
                <w:szCs w:val="24"/>
              </w:rPr>
              <w:t>2,52</w:t>
            </w:r>
          </w:p>
          <w:p w:rsidR="004A69C3" w:rsidRPr="004A69C3" w:rsidRDefault="004A69C3" w:rsidP="00B54825">
            <w:pPr>
              <w:spacing w:line="360" w:lineRule="auto"/>
              <w:ind w:firstLine="0"/>
              <w:jc w:val="center"/>
              <w:rPr>
                <w:szCs w:val="24"/>
              </w:rPr>
            </w:pPr>
            <w:r w:rsidRPr="004A69C3">
              <w:rPr>
                <w:szCs w:val="24"/>
              </w:rPr>
              <w:t>1,84</w:t>
            </w:r>
          </w:p>
          <w:p w:rsidR="004A69C3" w:rsidRPr="004A69C3" w:rsidRDefault="004A69C3" w:rsidP="00B54825">
            <w:pPr>
              <w:spacing w:line="360" w:lineRule="auto"/>
              <w:ind w:firstLine="0"/>
              <w:jc w:val="center"/>
              <w:rPr>
                <w:szCs w:val="24"/>
              </w:rPr>
            </w:pPr>
            <w:r w:rsidRPr="004A69C3">
              <w:rPr>
                <w:szCs w:val="24"/>
              </w:rPr>
              <w:t>4</w:t>
            </w:r>
          </w:p>
        </w:tc>
      </w:tr>
      <w:tr w:rsidR="004A69C3" w:rsidRPr="004A69C3" w:rsidTr="004A69C3">
        <w:trPr>
          <w:trHeight w:val="2260"/>
        </w:trPr>
        <w:tc>
          <w:tcPr>
            <w:tcW w:w="2235" w:type="dxa"/>
          </w:tcPr>
          <w:p w:rsidR="004A69C3" w:rsidRPr="004A69C3" w:rsidRDefault="004A69C3" w:rsidP="00B54825">
            <w:pPr>
              <w:spacing w:line="360" w:lineRule="auto"/>
              <w:ind w:firstLine="0"/>
              <w:contextualSpacing/>
              <w:jc w:val="center"/>
              <w:rPr>
                <w:szCs w:val="24"/>
              </w:rPr>
            </w:pPr>
          </w:p>
          <w:p w:rsidR="004A69C3" w:rsidRPr="004A69C3" w:rsidRDefault="004A69C3" w:rsidP="00B54825">
            <w:pPr>
              <w:spacing w:line="360" w:lineRule="auto"/>
              <w:ind w:firstLine="0"/>
              <w:contextualSpacing/>
              <w:jc w:val="center"/>
              <w:rPr>
                <w:szCs w:val="24"/>
              </w:rPr>
            </w:pPr>
          </w:p>
          <w:p w:rsidR="004A69C3" w:rsidRPr="004A69C3" w:rsidRDefault="004A69C3" w:rsidP="00B54825">
            <w:pPr>
              <w:spacing w:line="360" w:lineRule="auto"/>
              <w:ind w:firstLine="0"/>
              <w:contextualSpacing/>
              <w:jc w:val="center"/>
              <w:rPr>
                <w:szCs w:val="24"/>
              </w:rPr>
            </w:pPr>
            <w:r w:rsidRPr="004A69C3">
              <w:rPr>
                <w:szCs w:val="24"/>
              </w:rPr>
              <w:t>Подмосковный угольный бассейн</w:t>
            </w:r>
          </w:p>
        </w:tc>
        <w:tc>
          <w:tcPr>
            <w:tcW w:w="993" w:type="dxa"/>
          </w:tcPr>
          <w:p w:rsidR="004A69C3" w:rsidRPr="004A69C3" w:rsidRDefault="004A69C3" w:rsidP="00B54825">
            <w:pPr>
              <w:spacing w:line="360" w:lineRule="auto"/>
              <w:ind w:firstLine="0"/>
              <w:jc w:val="center"/>
              <w:rPr>
                <w:szCs w:val="24"/>
              </w:rPr>
            </w:pPr>
            <w:r w:rsidRPr="004A69C3">
              <w:rPr>
                <w:szCs w:val="24"/>
              </w:rPr>
              <w:t>48,67</w:t>
            </w:r>
          </w:p>
          <w:p w:rsidR="004A69C3" w:rsidRPr="004A69C3" w:rsidRDefault="004A69C3" w:rsidP="00B54825">
            <w:pPr>
              <w:spacing w:line="360" w:lineRule="auto"/>
              <w:ind w:firstLine="0"/>
              <w:jc w:val="center"/>
              <w:rPr>
                <w:szCs w:val="24"/>
              </w:rPr>
            </w:pPr>
            <w:r w:rsidRPr="004A69C3">
              <w:rPr>
                <w:szCs w:val="24"/>
              </w:rPr>
              <w:t>51,58</w:t>
            </w:r>
          </w:p>
          <w:p w:rsidR="004A69C3" w:rsidRPr="004A69C3" w:rsidRDefault="004A69C3" w:rsidP="00B54825">
            <w:pPr>
              <w:spacing w:line="360" w:lineRule="auto"/>
              <w:ind w:firstLine="0"/>
              <w:jc w:val="center"/>
              <w:rPr>
                <w:szCs w:val="24"/>
              </w:rPr>
            </w:pPr>
            <w:r w:rsidRPr="004A69C3">
              <w:rPr>
                <w:szCs w:val="24"/>
              </w:rPr>
              <w:t>68,22</w:t>
            </w:r>
          </w:p>
          <w:p w:rsidR="004A69C3" w:rsidRPr="004A69C3" w:rsidRDefault="004A69C3" w:rsidP="00B54825">
            <w:pPr>
              <w:spacing w:line="360" w:lineRule="auto"/>
              <w:ind w:firstLine="0"/>
              <w:jc w:val="center"/>
              <w:rPr>
                <w:szCs w:val="24"/>
              </w:rPr>
            </w:pPr>
            <w:r w:rsidRPr="004A69C3">
              <w:rPr>
                <w:szCs w:val="24"/>
              </w:rPr>
              <w:t>59,71</w:t>
            </w:r>
          </w:p>
          <w:p w:rsidR="004A69C3" w:rsidRPr="004A69C3" w:rsidRDefault="004A69C3" w:rsidP="00B54825">
            <w:pPr>
              <w:spacing w:line="360" w:lineRule="auto"/>
              <w:ind w:firstLine="0"/>
              <w:jc w:val="center"/>
              <w:rPr>
                <w:szCs w:val="24"/>
              </w:rPr>
            </w:pPr>
            <w:r w:rsidRPr="004A69C3">
              <w:rPr>
                <w:szCs w:val="24"/>
              </w:rPr>
              <w:t>71,04</w:t>
            </w:r>
          </w:p>
          <w:p w:rsidR="004A69C3" w:rsidRPr="004A69C3" w:rsidRDefault="004A69C3" w:rsidP="00B54825">
            <w:pPr>
              <w:spacing w:line="360" w:lineRule="auto"/>
              <w:ind w:firstLine="0"/>
              <w:jc w:val="center"/>
              <w:rPr>
                <w:szCs w:val="24"/>
              </w:rPr>
            </w:pPr>
            <w:r w:rsidRPr="004A69C3">
              <w:rPr>
                <w:szCs w:val="24"/>
              </w:rPr>
              <w:t>64,62</w:t>
            </w:r>
          </w:p>
          <w:p w:rsidR="004A69C3" w:rsidRPr="004A69C3" w:rsidRDefault="004A69C3" w:rsidP="00B54825">
            <w:pPr>
              <w:spacing w:line="360" w:lineRule="auto"/>
              <w:ind w:firstLine="0"/>
              <w:jc w:val="center"/>
              <w:rPr>
                <w:szCs w:val="24"/>
              </w:rPr>
            </w:pPr>
            <w:r w:rsidRPr="004A69C3">
              <w:rPr>
                <w:szCs w:val="24"/>
              </w:rPr>
              <w:t>60,55</w:t>
            </w:r>
          </w:p>
        </w:tc>
        <w:tc>
          <w:tcPr>
            <w:tcW w:w="991" w:type="dxa"/>
          </w:tcPr>
          <w:p w:rsidR="004A69C3" w:rsidRPr="004A69C3" w:rsidRDefault="004A69C3" w:rsidP="00B54825">
            <w:pPr>
              <w:spacing w:line="360" w:lineRule="auto"/>
              <w:ind w:firstLine="0"/>
              <w:jc w:val="center"/>
              <w:rPr>
                <w:szCs w:val="24"/>
              </w:rPr>
            </w:pPr>
            <w:r w:rsidRPr="004A69C3">
              <w:rPr>
                <w:szCs w:val="24"/>
              </w:rPr>
              <w:t>38,92</w:t>
            </w:r>
          </w:p>
          <w:p w:rsidR="004A69C3" w:rsidRPr="004A69C3" w:rsidRDefault="004A69C3" w:rsidP="00B54825">
            <w:pPr>
              <w:spacing w:line="360" w:lineRule="auto"/>
              <w:ind w:firstLine="0"/>
              <w:jc w:val="center"/>
              <w:rPr>
                <w:szCs w:val="24"/>
              </w:rPr>
            </w:pPr>
            <w:r w:rsidRPr="004A69C3">
              <w:rPr>
                <w:szCs w:val="24"/>
              </w:rPr>
              <w:t>36,36</w:t>
            </w:r>
          </w:p>
          <w:p w:rsidR="004A69C3" w:rsidRPr="004A69C3" w:rsidRDefault="004A69C3" w:rsidP="00B54825">
            <w:pPr>
              <w:spacing w:line="360" w:lineRule="auto"/>
              <w:ind w:firstLine="0"/>
              <w:jc w:val="center"/>
              <w:rPr>
                <w:szCs w:val="24"/>
              </w:rPr>
            </w:pPr>
            <w:r w:rsidRPr="004A69C3">
              <w:rPr>
                <w:szCs w:val="24"/>
              </w:rPr>
              <w:t>22,11</w:t>
            </w:r>
          </w:p>
          <w:p w:rsidR="004A69C3" w:rsidRPr="004A69C3" w:rsidRDefault="004A69C3" w:rsidP="00B54825">
            <w:pPr>
              <w:spacing w:line="360" w:lineRule="auto"/>
              <w:ind w:firstLine="0"/>
              <w:jc w:val="center"/>
              <w:rPr>
                <w:szCs w:val="24"/>
              </w:rPr>
            </w:pPr>
            <w:r w:rsidRPr="004A69C3">
              <w:rPr>
                <w:szCs w:val="24"/>
              </w:rPr>
              <w:t>27,4</w:t>
            </w:r>
          </w:p>
          <w:p w:rsidR="004A69C3" w:rsidRPr="004A69C3" w:rsidRDefault="004A69C3" w:rsidP="00B54825">
            <w:pPr>
              <w:spacing w:line="360" w:lineRule="auto"/>
              <w:ind w:firstLine="0"/>
              <w:jc w:val="center"/>
              <w:rPr>
                <w:szCs w:val="24"/>
              </w:rPr>
            </w:pPr>
            <w:r w:rsidRPr="004A69C3">
              <w:rPr>
                <w:szCs w:val="24"/>
              </w:rPr>
              <w:t>22,4</w:t>
            </w:r>
          </w:p>
          <w:p w:rsidR="004A69C3" w:rsidRPr="004A69C3" w:rsidRDefault="004A69C3" w:rsidP="00B54825">
            <w:pPr>
              <w:spacing w:line="360" w:lineRule="auto"/>
              <w:ind w:firstLine="0"/>
              <w:jc w:val="center"/>
              <w:rPr>
                <w:szCs w:val="24"/>
              </w:rPr>
            </w:pPr>
            <w:r w:rsidRPr="004A69C3">
              <w:rPr>
                <w:szCs w:val="24"/>
              </w:rPr>
              <w:t>26,97</w:t>
            </w:r>
          </w:p>
          <w:p w:rsidR="004A69C3" w:rsidRPr="004A69C3" w:rsidRDefault="004A69C3" w:rsidP="00B54825">
            <w:pPr>
              <w:spacing w:line="360" w:lineRule="auto"/>
              <w:ind w:firstLine="0"/>
              <w:jc w:val="center"/>
              <w:rPr>
                <w:szCs w:val="24"/>
              </w:rPr>
            </w:pPr>
            <w:r w:rsidRPr="004A69C3">
              <w:rPr>
                <w:szCs w:val="24"/>
              </w:rPr>
              <w:t>26,37</w:t>
            </w:r>
          </w:p>
        </w:tc>
        <w:tc>
          <w:tcPr>
            <w:tcW w:w="900" w:type="dxa"/>
            <w:gridSpan w:val="2"/>
          </w:tcPr>
          <w:p w:rsidR="004A69C3" w:rsidRPr="004A69C3" w:rsidRDefault="004A69C3" w:rsidP="00B54825">
            <w:pPr>
              <w:spacing w:line="360" w:lineRule="auto"/>
              <w:ind w:firstLine="0"/>
              <w:jc w:val="center"/>
              <w:rPr>
                <w:szCs w:val="24"/>
              </w:rPr>
            </w:pPr>
            <w:r w:rsidRPr="004A69C3">
              <w:rPr>
                <w:szCs w:val="24"/>
              </w:rPr>
              <w:t>4,23</w:t>
            </w:r>
          </w:p>
          <w:p w:rsidR="004A69C3" w:rsidRPr="004A69C3" w:rsidRDefault="004A69C3" w:rsidP="00B54825">
            <w:pPr>
              <w:spacing w:line="360" w:lineRule="auto"/>
              <w:ind w:firstLine="0"/>
              <w:jc w:val="center"/>
              <w:rPr>
                <w:szCs w:val="24"/>
              </w:rPr>
            </w:pPr>
            <w:r w:rsidRPr="004A69C3">
              <w:rPr>
                <w:szCs w:val="24"/>
              </w:rPr>
              <w:t>4,13</w:t>
            </w:r>
          </w:p>
          <w:p w:rsidR="004A69C3" w:rsidRPr="004A69C3" w:rsidRDefault="004A69C3" w:rsidP="00B54825">
            <w:pPr>
              <w:spacing w:line="360" w:lineRule="auto"/>
              <w:ind w:firstLine="0"/>
              <w:jc w:val="center"/>
              <w:rPr>
                <w:szCs w:val="24"/>
              </w:rPr>
            </w:pPr>
            <w:r w:rsidRPr="004A69C3">
              <w:rPr>
                <w:szCs w:val="24"/>
              </w:rPr>
              <w:t>3,82</w:t>
            </w:r>
          </w:p>
          <w:p w:rsidR="004A69C3" w:rsidRPr="004A69C3" w:rsidRDefault="004A69C3" w:rsidP="00B54825">
            <w:pPr>
              <w:spacing w:line="360" w:lineRule="auto"/>
              <w:ind w:firstLine="0"/>
              <w:jc w:val="center"/>
              <w:rPr>
                <w:szCs w:val="24"/>
              </w:rPr>
            </w:pPr>
            <w:r w:rsidRPr="004A69C3">
              <w:rPr>
                <w:szCs w:val="24"/>
              </w:rPr>
              <w:t>4,59</w:t>
            </w:r>
          </w:p>
          <w:p w:rsidR="004A69C3" w:rsidRPr="004A69C3" w:rsidRDefault="004A69C3" w:rsidP="00B54825">
            <w:pPr>
              <w:spacing w:line="360" w:lineRule="auto"/>
              <w:ind w:firstLine="0"/>
              <w:jc w:val="center"/>
              <w:rPr>
                <w:szCs w:val="24"/>
              </w:rPr>
            </w:pPr>
            <w:r w:rsidRPr="004A69C3">
              <w:rPr>
                <w:szCs w:val="24"/>
              </w:rPr>
              <w:t>3,98</w:t>
            </w:r>
          </w:p>
          <w:p w:rsidR="004A69C3" w:rsidRPr="004A69C3" w:rsidRDefault="004A69C3" w:rsidP="00B54825">
            <w:pPr>
              <w:spacing w:line="360" w:lineRule="auto"/>
              <w:ind w:firstLine="0"/>
              <w:jc w:val="center"/>
              <w:rPr>
                <w:szCs w:val="24"/>
              </w:rPr>
            </w:pPr>
            <w:r w:rsidRPr="004A69C3">
              <w:rPr>
                <w:szCs w:val="24"/>
              </w:rPr>
              <w:t>4,2</w:t>
            </w:r>
          </w:p>
          <w:p w:rsidR="004A69C3" w:rsidRPr="004A69C3" w:rsidRDefault="004A69C3" w:rsidP="00B54825">
            <w:pPr>
              <w:spacing w:line="360" w:lineRule="auto"/>
              <w:ind w:firstLine="0"/>
              <w:jc w:val="center"/>
              <w:rPr>
                <w:szCs w:val="24"/>
              </w:rPr>
            </w:pPr>
            <w:r w:rsidRPr="004A69C3">
              <w:rPr>
                <w:szCs w:val="24"/>
              </w:rPr>
              <w:t>6,13</w:t>
            </w:r>
          </w:p>
        </w:tc>
        <w:tc>
          <w:tcPr>
            <w:tcW w:w="905" w:type="dxa"/>
          </w:tcPr>
          <w:p w:rsidR="004A69C3" w:rsidRPr="004A69C3" w:rsidRDefault="004A69C3" w:rsidP="00B54825">
            <w:pPr>
              <w:spacing w:line="360" w:lineRule="auto"/>
              <w:ind w:firstLine="0"/>
              <w:jc w:val="center"/>
              <w:rPr>
                <w:szCs w:val="24"/>
              </w:rPr>
            </w:pPr>
            <w:r w:rsidRPr="004A69C3">
              <w:rPr>
                <w:szCs w:val="24"/>
              </w:rPr>
              <w:t>0,62</w:t>
            </w:r>
          </w:p>
          <w:p w:rsidR="004A69C3" w:rsidRPr="004A69C3" w:rsidRDefault="004A69C3" w:rsidP="00B54825">
            <w:pPr>
              <w:spacing w:line="360" w:lineRule="auto"/>
              <w:ind w:firstLine="0"/>
              <w:jc w:val="center"/>
              <w:rPr>
                <w:szCs w:val="24"/>
              </w:rPr>
            </w:pPr>
            <w:r w:rsidRPr="004A69C3">
              <w:rPr>
                <w:szCs w:val="24"/>
              </w:rPr>
              <w:t>1,68</w:t>
            </w:r>
          </w:p>
          <w:p w:rsidR="004A69C3" w:rsidRPr="004A69C3" w:rsidRDefault="004A69C3" w:rsidP="00B54825">
            <w:pPr>
              <w:spacing w:line="360" w:lineRule="auto"/>
              <w:ind w:firstLine="0"/>
              <w:jc w:val="center"/>
              <w:rPr>
                <w:szCs w:val="24"/>
              </w:rPr>
            </w:pPr>
            <w:r w:rsidRPr="004A69C3">
              <w:rPr>
                <w:szCs w:val="24"/>
              </w:rPr>
              <w:t>3,41</w:t>
            </w:r>
          </w:p>
          <w:p w:rsidR="004A69C3" w:rsidRPr="004A69C3" w:rsidRDefault="004A69C3" w:rsidP="00B54825">
            <w:pPr>
              <w:spacing w:line="360" w:lineRule="auto"/>
              <w:ind w:firstLine="0"/>
              <w:jc w:val="center"/>
              <w:rPr>
                <w:szCs w:val="24"/>
              </w:rPr>
            </w:pPr>
            <w:r w:rsidRPr="004A69C3">
              <w:rPr>
                <w:szCs w:val="24"/>
              </w:rPr>
              <w:t>2,25</w:t>
            </w:r>
          </w:p>
          <w:p w:rsidR="004A69C3" w:rsidRPr="004A69C3" w:rsidRDefault="004A69C3" w:rsidP="00B54825">
            <w:pPr>
              <w:spacing w:line="360" w:lineRule="auto"/>
              <w:ind w:firstLine="0"/>
              <w:jc w:val="center"/>
              <w:rPr>
                <w:szCs w:val="24"/>
              </w:rPr>
            </w:pPr>
            <w:r w:rsidRPr="004A69C3">
              <w:rPr>
                <w:szCs w:val="24"/>
              </w:rPr>
              <w:t>1,06</w:t>
            </w:r>
          </w:p>
          <w:p w:rsidR="004A69C3" w:rsidRPr="004A69C3" w:rsidRDefault="004A69C3" w:rsidP="00B54825">
            <w:pPr>
              <w:spacing w:line="360" w:lineRule="auto"/>
              <w:ind w:firstLine="0"/>
              <w:jc w:val="center"/>
              <w:rPr>
                <w:szCs w:val="24"/>
              </w:rPr>
            </w:pPr>
            <w:r w:rsidRPr="004A69C3">
              <w:rPr>
                <w:szCs w:val="24"/>
              </w:rPr>
              <w:t>1,3</w:t>
            </w:r>
          </w:p>
          <w:p w:rsidR="004A69C3" w:rsidRPr="004A69C3" w:rsidRDefault="004A69C3" w:rsidP="00B54825">
            <w:pPr>
              <w:spacing w:line="360" w:lineRule="auto"/>
              <w:ind w:firstLine="0"/>
              <w:jc w:val="center"/>
              <w:rPr>
                <w:szCs w:val="24"/>
              </w:rPr>
            </w:pPr>
            <w:r w:rsidRPr="004A69C3">
              <w:rPr>
                <w:szCs w:val="24"/>
              </w:rPr>
              <w:t>1,12</w:t>
            </w:r>
          </w:p>
        </w:tc>
        <w:tc>
          <w:tcPr>
            <w:tcW w:w="884" w:type="dxa"/>
          </w:tcPr>
          <w:p w:rsidR="004A69C3" w:rsidRPr="004A69C3" w:rsidRDefault="004A69C3" w:rsidP="00B54825">
            <w:pPr>
              <w:spacing w:line="360" w:lineRule="auto"/>
              <w:ind w:firstLine="0"/>
              <w:jc w:val="center"/>
              <w:rPr>
                <w:szCs w:val="24"/>
              </w:rPr>
            </w:pPr>
            <w:r w:rsidRPr="004A69C3">
              <w:rPr>
                <w:szCs w:val="24"/>
              </w:rPr>
              <w:t>0,23</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0,07</w:t>
            </w:r>
          </w:p>
          <w:p w:rsidR="004A69C3" w:rsidRPr="004A69C3" w:rsidRDefault="004A69C3" w:rsidP="00B54825">
            <w:pPr>
              <w:spacing w:line="360" w:lineRule="auto"/>
              <w:ind w:firstLine="0"/>
              <w:jc w:val="center"/>
              <w:rPr>
                <w:szCs w:val="24"/>
              </w:rPr>
            </w:pPr>
            <w:r w:rsidRPr="004A69C3">
              <w:rPr>
                <w:szCs w:val="24"/>
              </w:rPr>
              <w:t>0,38</w:t>
            </w:r>
          </w:p>
          <w:p w:rsidR="004A69C3" w:rsidRPr="004A69C3" w:rsidRDefault="004A69C3" w:rsidP="00B54825">
            <w:pPr>
              <w:spacing w:line="360" w:lineRule="auto"/>
              <w:ind w:firstLine="0"/>
              <w:jc w:val="center"/>
              <w:rPr>
                <w:szCs w:val="24"/>
              </w:rPr>
            </w:pPr>
            <w:r w:rsidRPr="004A69C3">
              <w:rPr>
                <w:szCs w:val="24"/>
              </w:rPr>
              <w:t>—</w:t>
            </w:r>
          </w:p>
        </w:tc>
        <w:tc>
          <w:tcPr>
            <w:tcW w:w="1000" w:type="dxa"/>
          </w:tcPr>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tc>
        <w:tc>
          <w:tcPr>
            <w:tcW w:w="1276" w:type="dxa"/>
          </w:tcPr>
          <w:p w:rsidR="004A69C3" w:rsidRPr="004A69C3" w:rsidRDefault="004A69C3" w:rsidP="00B54825">
            <w:pPr>
              <w:spacing w:line="360" w:lineRule="auto"/>
              <w:ind w:firstLine="0"/>
              <w:jc w:val="center"/>
              <w:rPr>
                <w:szCs w:val="24"/>
              </w:rPr>
            </w:pPr>
            <w:r w:rsidRPr="004A69C3">
              <w:rPr>
                <w:szCs w:val="24"/>
              </w:rPr>
              <w:t>1,05</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spacing w:line="360" w:lineRule="auto"/>
              <w:ind w:firstLine="0"/>
              <w:jc w:val="center"/>
              <w:rPr>
                <w:szCs w:val="24"/>
              </w:rPr>
            </w:pPr>
            <w:r w:rsidRPr="004A69C3">
              <w:rPr>
                <w:szCs w:val="24"/>
              </w:rPr>
              <w:t>0,91</w:t>
            </w:r>
          </w:p>
          <w:p w:rsidR="004A69C3" w:rsidRPr="004A69C3" w:rsidRDefault="004A69C3" w:rsidP="00B54825">
            <w:pPr>
              <w:spacing w:line="360" w:lineRule="auto"/>
              <w:ind w:firstLine="0"/>
              <w:jc w:val="center"/>
              <w:rPr>
                <w:szCs w:val="24"/>
              </w:rPr>
            </w:pPr>
            <w:r w:rsidRPr="004A69C3">
              <w:rPr>
                <w:szCs w:val="24"/>
              </w:rPr>
              <w:t>1,4</w:t>
            </w:r>
          </w:p>
          <w:p w:rsidR="004A69C3" w:rsidRPr="004A69C3" w:rsidRDefault="004A69C3" w:rsidP="00B54825">
            <w:pPr>
              <w:spacing w:line="360" w:lineRule="auto"/>
              <w:ind w:firstLine="0"/>
              <w:jc w:val="center"/>
              <w:rPr>
                <w:szCs w:val="24"/>
              </w:rPr>
            </w:pPr>
            <w:r w:rsidRPr="004A69C3">
              <w:rPr>
                <w:szCs w:val="24"/>
              </w:rPr>
              <w:t>—</w:t>
            </w:r>
          </w:p>
        </w:tc>
        <w:tc>
          <w:tcPr>
            <w:tcW w:w="897" w:type="dxa"/>
          </w:tcPr>
          <w:p w:rsidR="004A69C3" w:rsidRPr="004A69C3" w:rsidRDefault="004A69C3" w:rsidP="00B54825">
            <w:pPr>
              <w:spacing w:line="360" w:lineRule="auto"/>
              <w:ind w:firstLine="0"/>
              <w:jc w:val="center"/>
              <w:rPr>
                <w:szCs w:val="24"/>
              </w:rPr>
            </w:pPr>
            <w:r w:rsidRPr="004A69C3">
              <w:rPr>
                <w:szCs w:val="24"/>
              </w:rPr>
              <w:t>6,27</w:t>
            </w:r>
          </w:p>
          <w:p w:rsidR="004A69C3" w:rsidRPr="004A69C3" w:rsidRDefault="004A69C3" w:rsidP="00B54825">
            <w:pPr>
              <w:spacing w:line="360" w:lineRule="auto"/>
              <w:ind w:firstLine="0"/>
              <w:jc w:val="center"/>
              <w:rPr>
                <w:szCs w:val="24"/>
              </w:rPr>
            </w:pPr>
            <w:r w:rsidRPr="004A69C3">
              <w:rPr>
                <w:szCs w:val="24"/>
              </w:rPr>
              <w:t>2,77</w:t>
            </w:r>
          </w:p>
          <w:p w:rsidR="004A69C3" w:rsidRPr="004A69C3" w:rsidRDefault="004A69C3" w:rsidP="00B54825">
            <w:pPr>
              <w:spacing w:line="360" w:lineRule="auto"/>
              <w:ind w:firstLine="0"/>
              <w:jc w:val="center"/>
              <w:rPr>
                <w:szCs w:val="24"/>
              </w:rPr>
            </w:pPr>
            <w:r w:rsidRPr="004A69C3">
              <w:rPr>
                <w:szCs w:val="24"/>
              </w:rPr>
              <w:t>2,09</w:t>
            </w:r>
          </w:p>
          <w:p w:rsidR="004A69C3" w:rsidRPr="004A69C3" w:rsidRDefault="004A69C3" w:rsidP="00B54825">
            <w:pPr>
              <w:spacing w:line="360" w:lineRule="auto"/>
              <w:ind w:firstLine="0"/>
              <w:jc w:val="center"/>
              <w:rPr>
                <w:szCs w:val="24"/>
              </w:rPr>
            </w:pPr>
            <w:r w:rsidRPr="004A69C3">
              <w:rPr>
                <w:szCs w:val="24"/>
              </w:rPr>
              <w:t>1,58</w:t>
            </w:r>
          </w:p>
          <w:p w:rsidR="004A69C3" w:rsidRPr="004A69C3" w:rsidRDefault="004A69C3" w:rsidP="00B54825">
            <w:pPr>
              <w:spacing w:line="360" w:lineRule="auto"/>
              <w:ind w:firstLine="0"/>
              <w:jc w:val="center"/>
              <w:rPr>
                <w:szCs w:val="24"/>
              </w:rPr>
            </w:pPr>
            <w:r w:rsidRPr="004A69C3">
              <w:rPr>
                <w:szCs w:val="24"/>
              </w:rPr>
              <w:t>0,6</w:t>
            </w:r>
          </w:p>
          <w:p w:rsidR="004A69C3" w:rsidRPr="004A69C3" w:rsidRDefault="004A69C3" w:rsidP="00B54825">
            <w:pPr>
              <w:spacing w:line="360" w:lineRule="auto"/>
              <w:ind w:firstLine="0"/>
              <w:jc w:val="center"/>
              <w:rPr>
                <w:szCs w:val="24"/>
              </w:rPr>
            </w:pPr>
            <w:r w:rsidRPr="004A69C3">
              <w:rPr>
                <w:szCs w:val="24"/>
              </w:rPr>
              <w:t>1,59</w:t>
            </w:r>
          </w:p>
          <w:p w:rsidR="004A69C3" w:rsidRPr="004A69C3" w:rsidRDefault="004A69C3" w:rsidP="00B54825">
            <w:pPr>
              <w:spacing w:line="360" w:lineRule="auto"/>
              <w:ind w:firstLine="0"/>
              <w:jc w:val="center"/>
              <w:rPr>
                <w:szCs w:val="24"/>
              </w:rPr>
            </w:pPr>
            <w:r w:rsidRPr="004A69C3">
              <w:rPr>
                <w:szCs w:val="24"/>
              </w:rPr>
              <w:t>3,35</w:t>
            </w:r>
          </w:p>
        </w:tc>
      </w:tr>
      <w:tr w:rsidR="004A69C3" w:rsidRPr="004A69C3" w:rsidTr="004A69C3">
        <w:tc>
          <w:tcPr>
            <w:tcW w:w="2235" w:type="dxa"/>
          </w:tcPr>
          <w:p w:rsidR="004A69C3" w:rsidRPr="004A69C3" w:rsidRDefault="004A69C3" w:rsidP="00B54825">
            <w:pPr>
              <w:spacing w:line="360" w:lineRule="auto"/>
              <w:ind w:firstLine="0"/>
              <w:contextualSpacing/>
              <w:jc w:val="center"/>
              <w:rPr>
                <w:szCs w:val="24"/>
              </w:rPr>
            </w:pPr>
            <w:r w:rsidRPr="004A69C3">
              <w:rPr>
                <w:szCs w:val="24"/>
              </w:rPr>
              <w:t>Сланцевые горелые породы поселка Горного, Саратовская область</w:t>
            </w:r>
          </w:p>
        </w:tc>
        <w:tc>
          <w:tcPr>
            <w:tcW w:w="993" w:type="dxa"/>
          </w:tcPr>
          <w:p w:rsidR="004A69C3" w:rsidRPr="004A69C3" w:rsidRDefault="004A69C3" w:rsidP="00B54825">
            <w:pPr>
              <w:pStyle w:val="aff0"/>
              <w:shd w:val="clear" w:color="auto" w:fill="auto"/>
              <w:spacing w:before="0" w:line="360" w:lineRule="auto"/>
              <w:ind w:firstLine="0"/>
              <w:jc w:val="center"/>
              <w:rPr>
                <w:rStyle w:val="8pt13"/>
                <w:color w:val="000000"/>
                <w:sz w:val="24"/>
                <w:szCs w:val="24"/>
              </w:rPr>
            </w:pP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37,5  40,8 1 43,09</w:t>
            </w:r>
          </w:p>
        </w:tc>
        <w:tc>
          <w:tcPr>
            <w:tcW w:w="991" w:type="dxa"/>
          </w:tcPr>
          <w:p w:rsidR="004A69C3" w:rsidRPr="004A69C3" w:rsidRDefault="004A69C3" w:rsidP="00B54825">
            <w:pPr>
              <w:pStyle w:val="aff0"/>
              <w:shd w:val="clear" w:color="auto" w:fill="auto"/>
              <w:spacing w:before="0" w:line="360" w:lineRule="auto"/>
              <w:ind w:firstLine="0"/>
              <w:jc w:val="center"/>
              <w:rPr>
                <w:rStyle w:val="8pt13"/>
                <w:color w:val="000000"/>
                <w:sz w:val="24"/>
                <w:szCs w:val="24"/>
              </w:rPr>
            </w:pP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13,02</w:t>
            </w: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13,45</w:t>
            </w: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18</w:t>
            </w:r>
          </w:p>
        </w:tc>
        <w:tc>
          <w:tcPr>
            <w:tcW w:w="900" w:type="dxa"/>
            <w:gridSpan w:val="2"/>
          </w:tcPr>
          <w:p w:rsidR="004A69C3" w:rsidRPr="004A69C3" w:rsidRDefault="004A69C3" w:rsidP="00B54825">
            <w:pPr>
              <w:pStyle w:val="aff0"/>
              <w:shd w:val="clear" w:color="auto" w:fill="auto"/>
              <w:spacing w:before="0" w:line="360" w:lineRule="auto"/>
              <w:ind w:firstLine="0"/>
              <w:jc w:val="center"/>
              <w:rPr>
                <w:rStyle w:val="8pt13"/>
                <w:color w:val="000000"/>
                <w:sz w:val="24"/>
                <w:szCs w:val="24"/>
              </w:rPr>
            </w:pP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3,98</w:t>
            </w: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1,75</w:t>
            </w: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3,8</w:t>
            </w:r>
          </w:p>
        </w:tc>
        <w:tc>
          <w:tcPr>
            <w:tcW w:w="905" w:type="dxa"/>
          </w:tcPr>
          <w:p w:rsidR="004A69C3" w:rsidRPr="004A69C3" w:rsidRDefault="004A69C3" w:rsidP="00B54825">
            <w:pPr>
              <w:pStyle w:val="aff0"/>
              <w:shd w:val="clear" w:color="auto" w:fill="auto"/>
              <w:spacing w:before="0" w:line="360" w:lineRule="auto"/>
              <w:ind w:firstLine="0"/>
              <w:jc w:val="center"/>
              <w:rPr>
                <w:rStyle w:val="8pt13"/>
                <w:color w:val="000000"/>
                <w:sz w:val="24"/>
                <w:szCs w:val="24"/>
              </w:rPr>
            </w:pP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24</w:t>
            </w: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21,64</w:t>
            </w: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19,21</w:t>
            </w:r>
          </w:p>
        </w:tc>
        <w:tc>
          <w:tcPr>
            <w:tcW w:w="884" w:type="dxa"/>
          </w:tcPr>
          <w:p w:rsidR="004A69C3" w:rsidRPr="004A69C3" w:rsidRDefault="004A69C3" w:rsidP="00B54825">
            <w:pPr>
              <w:pStyle w:val="aff0"/>
              <w:shd w:val="clear" w:color="auto" w:fill="auto"/>
              <w:spacing w:before="0" w:line="360" w:lineRule="auto"/>
              <w:ind w:firstLine="0"/>
              <w:jc w:val="center"/>
              <w:rPr>
                <w:rStyle w:val="8pt13"/>
                <w:color w:val="000000"/>
                <w:sz w:val="24"/>
                <w:szCs w:val="24"/>
              </w:rPr>
            </w:pP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1,1</w:t>
            </w: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1,56</w:t>
            </w: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0,9</w:t>
            </w:r>
          </w:p>
        </w:tc>
        <w:tc>
          <w:tcPr>
            <w:tcW w:w="1000" w:type="dxa"/>
          </w:tcPr>
          <w:p w:rsidR="004A69C3" w:rsidRPr="004A69C3" w:rsidRDefault="004A69C3" w:rsidP="00B54825">
            <w:pPr>
              <w:pStyle w:val="aff0"/>
              <w:shd w:val="clear" w:color="auto" w:fill="auto"/>
              <w:spacing w:before="0" w:line="360" w:lineRule="auto"/>
              <w:ind w:firstLine="0"/>
              <w:jc w:val="center"/>
              <w:rPr>
                <w:rStyle w:val="8pt13"/>
                <w:color w:val="000000"/>
                <w:sz w:val="24"/>
                <w:szCs w:val="24"/>
              </w:rPr>
            </w:pPr>
          </w:p>
          <w:p w:rsidR="004A69C3" w:rsidRPr="004A69C3" w:rsidRDefault="004A69C3" w:rsidP="00B54825">
            <w:pPr>
              <w:pStyle w:val="aff0"/>
              <w:shd w:val="clear" w:color="auto" w:fill="auto"/>
              <w:spacing w:before="0" w:line="360" w:lineRule="auto"/>
              <w:ind w:firstLine="0"/>
              <w:jc w:val="center"/>
              <w:rPr>
                <w:rStyle w:val="8pt13"/>
                <w:color w:val="000000"/>
                <w:sz w:val="24"/>
                <w:szCs w:val="24"/>
              </w:rPr>
            </w:pPr>
            <w:r w:rsidRPr="004A69C3">
              <w:rPr>
                <w:rStyle w:val="8pt13"/>
                <w:color w:val="000000"/>
                <w:sz w:val="24"/>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pStyle w:val="aff0"/>
              <w:shd w:val="clear" w:color="auto" w:fill="auto"/>
              <w:spacing w:before="0" w:line="360" w:lineRule="auto"/>
              <w:ind w:firstLine="0"/>
              <w:jc w:val="center"/>
              <w:rPr>
                <w:rStyle w:val="8pt13"/>
                <w:color w:val="000000"/>
                <w:sz w:val="24"/>
                <w:szCs w:val="24"/>
              </w:rPr>
            </w:pPr>
            <w:r w:rsidRPr="004A69C3">
              <w:rPr>
                <w:sz w:val="24"/>
                <w:szCs w:val="24"/>
              </w:rPr>
              <w:t>—</w:t>
            </w:r>
          </w:p>
          <w:p w:rsidR="004A69C3" w:rsidRPr="004A69C3" w:rsidRDefault="004A69C3" w:rsidP="00B54825">
            <w:pPr>
              <w:pStyle w:val="aff0"/>
              <w:shd w:val="clear" w:color="auto" w:fill="auto"/>
              <w:spacing w:before="0" w:line="360" w:lineRule="auto"/>
              <w:ind w:firstLine="0"/>
              <w:jc w:val="center"/>
              <w:rPr>
                <w:sz w:val="24"/>
                <w:szCs w:val="24"/>
              </w:rPr>
            </w:pPr>
          </w:p>
        </w:tc>
        <w:tc>
          <w:tcPr>
            <w:tcW w:w="1276" w:type="dxa"/>
          </w:tcPr>
          <w:p w:rsidR="004A69C3" w:rsidRPr="004A69C3" w:rsidRDefault="004A69C3" w:rsidP="00B54825">
            <w:pPr>
              <w:pStyle w:val="aff0"/>
              <w:shd w:val="clear" w:color="auto" w:fill="auto"/>
              <w:spacing w:before="0" w:line="360" w:lineRule="auto"/>
              <w:ind w:firstLine="0"/>
              <w:jc w:val="center"/>
              <w:rPr>
                <w:rStyle w:val="8pt13"/>
                <w:color w:val="000000"/>
                <w:sz w:val="24"/>
                <w:szCs w:val="24"/>
              </w:rPr>
            </w:pP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2,2</w:t>
            </w: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7,75</w:t>
            </w: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4,1</w:t>
            </w:r>
          </w:p>
        </w:tc>
        <w:tc>
          <w:tcPr>
            <w:tcW w:w="897" w:type="dxa"/>
          </w:tcPr>
          <w:p w:rsidR="004A69C3" w:rsidRPr="004A69C3" w:rsidRDefault="004A69C3" w:rsidP="00B54825">
            <w:pPr>
              <w:pStyle w:val="aff0"/>
              <w:shd w:val="clear" w:color="auto" w:fill="auto"/>
              <w:spacing w:before="0" w:line="360" w:lineRule="auto"/>
              <w:ind w:firstLine="0"/>
              <w:jc w:val="center"/>
              <w:rPr>
                <w:rStyle w:val="8pt13"/>
                <w:color w:val="000000"/>
                <w:sz w:val="24"/>
                <w:szCs w:val="24"/>
              </w:rPr>
            </w:pP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18,15</w:t>
            </w: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9,8</w:t>
            </w: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9,2</w:t>
            </w:r>
          </w:p>
        </w:tc>
      </w:tr>
      <w:tr w:rsidR="004A69C3" w:rsidRPr="004A69C3" w:rsidTr="004A69C3">
        <w:tc>
          <w:tcPr>
            <w:tcW w:w="2235" w:type="dxa"/>
          </w:tcPr>
          <w:p w:rsidR="004A69C3" w:rsidRPr="004A69C3" w:rsidRDefault="004A69C3" w:rsidP="00B54825">
            <w:pPr>
              <w:spacing w:line="360" w:lineRule="auto"/>
              <w:ind w:firstLine="0"/>
              <w:contextualSpacing/>
              <w:jc w:val="center"/>
              <w:rPr>
                <w:szCs w:val="24"/>
              </w:rPr>
            </w:pPr>
            <w:r w:rsidRPr="004A69C3">
              <w:rPr>
                <w:szCs w:val="24"/>
              </w:rPr>
              <w:t>Тваркчелуголь, Грузи</w:t>
            </w:r>
            <w:r w:rsidR="00882085">
              <w:rPr>
                <w:szCs w:val="24"/>
              </w:rPr>
              <w:t>я</w:t>
            </w:r>
          </w:p>
        </w:tc>
        <w:tc>
          <w:tcPr>
            <w:tcW w:w="993" w:type="dxa"/>
          </w:tcPr>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55,01</w:t>
            </w: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54,27</w:t>
            </w:r>
          </w:p>
        </w:tc>
        <w:tc>
          <w:tcPr>
            <w:tcW w:w="991" w:type="dxa"/>
          </w:tcPr>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30,97</w:t>
            </w: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31,89</w:t>
            </w:r>
          </w:p>
        </w:tc>
        <w:tc>
          <w:tcPr>
            <w:tcW w:w="813" w:type="dxa"/>
          </w:tcPr>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3,41</w:t>
            </w: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2,94</w:t>
            </w:r>
          </w:p>
        </w:tc>
        <w:tc>
          <w:tcPr>
            <w:tcW w:w="992" w:type="dxa"/>
            <w:gridSpan w:val="2"/>
          </w:tcPr>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8,97</w:t>
            </w: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10,01</w:t>
            </w:r>
          </w:p>
        </w:tc>
        <w:tc>
          <w:tcPr>
            <w:tcW w:w="884" w:type="dxa"/>
          </w:tcPr>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0,13</w:t>
            </w: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0,27</w:t>
            </w:r>
          </w:p>
        </w:tc>
        <w:tc>
          <w:tcPr>
            <w:tcW w:w="1000" w:type="dxa"/>
          </w:tcPr>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w:t>
            </w:r>
          </w:p>
        </w:tc>
        <w:tc>
          <w:tcPr>
            <w:tcW w:w="1276" w:type="dxa"/>
          </w:tcPr>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0,59</w:t>
            </w: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0,97</w:t>
            </w:r>
          </w:p>
        </w:tc>
        <w:tc>
          <w:tcPr>
            <w:tcW w:w="897" w:type="dxa"/>
          </w:tcPr>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0,81</w:t>
            </w:r>
          </w:p>
          <w:p w:rsidR="004A69C3" w:rsidRPr="004A69C3" w:rsidRDefault="004A69C3" w:rsidP="00B54825">
            <w:pPr>
              <w:pStyle w:val="aff0"/>
              <w:shd w:val="clear" w:color="auto" w:fill="auto"/>
              <w:spacing w:before="0" w:line="360" w:lineRule="auto"/>
              <w:ind w:firstLine="0"/>
              <w:jc w:val="center"/>
              <w:rPr>
                <w:sz w:val="24"/>
                <w:szCs w:val="24"/>
              </w:rPr>
            </w:pPr>
            <w:r w:rsidRPr="004A69C3">
              <w:rPr>
                <w:rStyle w:val="8pt13"/>
                <w:color w:val="000000"/>
                <w:sz w:val="24"/>
                <w:szCs w:val="24"/>
              </w:rPr>
              <w:t>0,63</w:t>
            </w:r>
          </w:p>
        </w:tc>
      </w:tr>
      <w:tr w:rsidR="004A69C3" w:rsidRPr="004A69C3" w:rsidTr="004A69C3">
        <w:tc>
          <w:tcPr>
            <w:tcW w:w="2235" w:type="dxa"/>
          </w:tcPr>
          <w:p w:rsidR="004A69C3" w:rsidRDefault="004A69C3" w:rsidP="00B54825">
            <w:pPr>
              <w:spacing w:line="360" w:lineRule="auto"/>
              <w:ind w:firstLine="0"/>
              <w:contextualSpacing/>
              <w:jc w:val="center"/>
              <w:rPr>
                <w:szCs w:val="24"/>
              </w:rPr>
            </w:pPr>
            <w:r w:rsidRPr="004A69C3">
              <w:rPr>
                <w:szCs w:val="24"/>
              </w:rPr>
              <w:t>Карагандинский угольный бассейн</w:t>
            </w:r>
          </w:p>
          <w:p w:rsidR="00882085" w:rsidRPr="004A69C3" w:rsidRDefault="00882085" w:rsidP="00B54825">
            <w:pPr>
              <w:spacing w:line="360" w:lineRule="auto"/>
              <w:ind w:firstLine="0"/>
              <w:contextualSpacing/>
              <w:jc w:val="center"/>
              <w:rPr>
                <w:szCs w:val="24"/>
              </w:rPr>
            </w:pPr>
            <w:r>
              <w:rPr>
                <w:szCs w:val="24"/>
              </w:rPr>
              <w:t>Казахстан</w:t>
            </w:r>
          </w:p>
        </w:tc>
        <w:tc>
          <w:tcPr>
            <w:tcW w:w="993" w:type="dxa"/>
          </w:tcPr>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52,99</w:t>
            </w:r>
          </w:p>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53,94</w:t>
            </w:r>
          </w:p>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51,21</w:t>
            </w:r>
          </w:p>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52,67</w:t>
            </w:r>
          </w:p>
        </w:tc>
        <w:tc>
          <w:tcPr>
            <w:tcW w:w="991" w:type="dxa"/>
          </w:tcPr>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30,72</w:t>
            </w:r>
          </w:p>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24,56</w:t>
            </w:r>
          </w:p>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33,39</w:t>
            </w:r>
          </w:p>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29,81</w:t>
            </w:r>
          </w:p>
        </w:tc>
        <w:tc>
          <w:tcPr>
            <w:tcW w:w="900" w:type="dxa"/>
            <w:gridSpan w:val="2"/>
          </w:tcPr>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6,8</w:t>
            </w:r>
          </w:p>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7,54</w:t>
            </w:r>
          </w:p>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5,22</w:t>
            </w:r>
          </w:p>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6,1</w:t>
            </w:r>
          </w:p>
        </w:tc>
        <w:tc>
          <w:tcPr>
            <w:tcW w:w="905" w:type="dxa"/>
          </w:tcPr>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6,07</w:t>
            </w:r>
          </w:p>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3,84</w:t>
            </w:r>
          </w:p>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3,83</w:t>
            </w:r>
          </w:p>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4,73</w:t>
            </w:r>
          </w:p>
        </w:tc>
        <w:tc>
          <w:tcPr>
            <w:tcW w:w="884" w:type="dxa"/>
          </w:tcPr>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1,42</w:t>
            </w:r>
          </w:p>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1,52</w:t>
            </w:r>
          </w:p>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0,88</w:t>
            </w:r>
          </w:p>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1,48</w:t>
            </w:r>
          </w:p>
        </w:tc>
        <w:tc>
          <w:tcPr>
            <w:tcW w:w="1000" w:type="dxa"/>
          </w:tcPr>
          <w:p w:rsidR="004A69C3" w:rsidRPr="004A69C3" w:rsidRDefault="004A69C3" w:rsidP="00B54825">
            <w:pPr>
              <w:pStyle w:val="aff0"/>
              <w:shd w:val="clear" w:color="auto" w:fill="auto"/>
              <w:spacing w:before="0" w:line="360" w:lineRule="auto"/>
              <w:ind w:firstLine="0"/>
              <w:contextualSpacing/>
              <w:jc w:val="center"/>
              <w:rPr>
                <w:rStyle w:val="8pt13"/>
                <w:color w:val="000000"/>
                <w:sz w:val="24"/>
                <w:szCs w:val="24"/>
              </w:rPr>
            </w:pPr>
            <w:r w:rsidRPr="004A69C3">
              <w:rPr>
                <w:rStyle w:val="8pt13"/>
                <w:color w:val="000000"/>
                <w:sz w:val="24"/>
                <w:szCs w:val="24"/>
              </w:rPr>
              <w:t>0,21</w:t>
            </w:r>
          </w:p>
          <w:p w:rsidR="004A69C3" w:rsidRPr="004A69C3" w:rsidRDefault="004A69C3" w:rsidP="00B54825">
            <w:pPr>
              <w:pStyle w:val="aff0"/>
              <w:shd w:val="clear" w:color="auto" w:fill="auto"/>
              <w:spacing w:before="0" w:line="360" w:lineRule="auto"/>
              <w:ind w:firstLine="0"/>
              <w:jc w:val="center"/>
              <w:rPr>
                <w:rStyle w:val="8pt13"/>
                <w:color w:val="000000"/>
                <w:sz w:val="24"/>
                <w:szCs w:val="24"/>
              </w:rPr>
            </w:pPr>
            <w:r w:rsidRPr="004A69C3">
              <w:rPr>
                <w:rStyle w:val="8pt13"/>
                <w:color w:val="000000"/>
                <w:sz w:val="24"/>
                <w:szCs w:val="24"/>
              </w:rPr>
              <w:t>—</w:t>
            </w:r>
          </w:p>
          <w:p w:rsidR="004A69C3" w:rsidRPr="004A69C3" w:rsidRDefault="004A69C3" w:rsidP="00B54825">
            <w:pPr>
              <w:spacing w:line="360" w:lineRule="auto"/>
              <w:ind w:firstLine="0"/>
              <w:jc w:val="center"/>
              <w:rPr>
                <w:szCs w:val="24"/>
              </w:rPr>
            </w:pPr>
            <w:r w:rsidRPr="004A69C3">
              <w:rPr>
                <w:szCs w:val="24"/>
              </w:rPr>
              <w:t>—</w:t>
            </w:r>
          </w:p>
          <w:p w:rsidR="004A69C3" w:rsidRPr="004A69C3" w:rsidRDefault="004A69C3" w:rsidP="00B54825">
            <w:pPr>
              <w:pStyle w:val="aff0"/>
              <w:shd w:val="clear" w:color="auto" w:fill="auto"/>
              <w:spacing w:before="0" w:line="360" w:lineRule="auto"/>
              <w:ind w:firstLine="0"/>
              <w:jc w:val="center"/>
              <w:rPr>
                <w:color w:val="000000"/>
                <w:sz w:val="24"/>
                <w:szCs w:val="24"/>
                <w:shd w:val="clear" w:color="auto" w:fill="FFFFFF"/>
              </w:rPr>
            </w:pPr>
            <w:r w:rsidRPr="004A69C3">
              <w:rPr>
                <w:sz w:val="24"/>
                <w:szCs w:val="24"/>
              </w:rPr>
              <w:t>—</w:t>
            </w:r>
          </w:p>
        </w:tc>
        <w:tc>
          <w:tcPr>
            <w:tcW w:w="1276" w:type="dxa"/>
          </w:tcPr>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0,66</w:t>
            </w:r>
          </w:p>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0,4</w:t>
            </w:r>
          </w:p>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0,57</w:t>
            </w:r>
          </w:p>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0,71</w:t>
            </w:r>
          </w:p>
        </w:tc>
        <w:tc>
          <w:tcPr>
            <w:tcW w:w="897" w:type="dxa"/>
          </w:tcPr>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1,32</w:t>
            </w:r>
          </w:p>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5,2</w:t>
            </w:r>
          </w:p>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4,88</w:t>
            </w:r>
          </w:p>
          <w:p w:rsidR="004A69C3" w:rsidRPr="004A69C3" w:rsidRDefault="004A69C3" w:rsidP="00B54825">
            <w:pPr>
              <w:pStyle w:val="aff0"/>
              <w:shd w:val="clear" w:color="auto" w:fill="auto"/>
              <w:spacing w:before="0" w:line="360" w:lineRule="auto"/>
              <w:ind w:firstLine="0"/>
              <w:contextualSpacing/>
              <w:jc w:val="center"/>
              <w:rPr>
                <w:sz w:val="24"/>
                <w:szCs w:val="24"/>
              </w:rPr>
            </w:pPr>
            <w:r w:rsidRPr="004A69C3">
              <w:rPr>
                <w:rStyle w:val="8pt13"/>
                <w:color w:val="000000"/>
                <w:sz w:val="24"/>
                <w:szCs w:val="24"/>
              </w:rPr>
              <w:t>2,07</w:t>
            </w:r>
          </w:p>
        </w:tc>
      </w:tr>
    </w:tbl>
    <w:p w:rsidR="004A69C3" w:rsidRPr="004A69C3" w:rsidRDefault="004A69C3" w:rsidP="0001764F">
      <w:pPr>
        <w:spacing w:line="360" w:lineRule="auto"/>
        <w:ind w:firstLine="567"/>
        <w:contextualSpacing/>
        <w:jc w:val="both"/>
        <w:rPr>
          <w:szCs w:val="24"/>
        </w:rPr>
      </w:pPr>
    </w:p>
    <w:p w:rsidR="004A69C3" w:rsidRPr="004A69C3" w:rsidRDefault="004A69C3" w:rsidP="0001764F">
      <w:pPr>
        <w:spacing w:line="360" w:lineRule="auto"/>
        <w:ind w:firstLine="567"/>
        <w:contextualSpacing/>
        <w:jc w:val="both"/>
        <w:rPr>
          <w:szCs w:val="24"/>
        </w:rPr>
      </w:pPr>
      <w:r w:rsidRPr="004A69C3">
        <w:rPr>
          <w:szCs w:val="24"/>
        </w:rPr>
        <w:t>Колебания содержания окислов в указанных группах</w:t>
      </w:r>
      <w:r w:rsidR="008B4EB6">
        <w:rPr>
          <w:szCs w:val="24"/>
        </w:rPr>
        <w:t xml:space="preserve"> глиежей представлены в табл. 5.12</w:t>
      </w:r>
      <w:r w:rsidR="00EC7005">
        <w:rPr>
          <w:szCs w:val="24"/>
        </w:rPr>
        <w:t>.</w:t>
      </w:r>
    </w:p>
    <w:p w:rsidR="008B4EB6" w:rsidRDefault="008B4EB6" w:rsidP="00E70742">
      <w:pPr>
        <w:spacing w:line="360" w:lineRule="auto"/>
        <w:ind w:firstLine="0"/>
        <w:contextualSpacing/>
        <w:rPr>
          <w:szCs w:val="24"/>
        </w:rPr>
      </w:pPr>
    </w:p>
    <w:p w:rsidR="009B6B0C" w:rsidRDefault="009B6B0C" w:rsidP="0001764F">
      <w:pPr>
        <w:spacing w:line="360" w:lineRule="auto"/>
        <w:ind w:firstLine="567"/>
        <w:contextualSpacing/>
        <w:jc w:val="right"/>
        <w:rPr>
          <w:szCs w:val="24"/>
        </w:rPr>
      </w:pPr>
    </w:p>
    <w:p w:rsidR="004A69C3" w:rsidRPr="004A69C3" w:rsidRDefault="008B4EB6" w:rsidP="0001764F">
      <w:pPr>
        <w:spacing w:line="360" w:lineRule="auto"/>
        <w:ind w:firstLine="567"/>
        <w:contextualSpacing/>
        <w:jc w:val="right"/>
        <w:rPr>
          <w:szCs w:val="24"/>
        </w:rPr>
      </w:pPr>
      <w:r>
        <w:rPr>
          <w:szCs w:val="24"/>
        </w:rPr>
        <w:lastRenderedPageBreak/>
        <w:t>Таблица 5.12</w:t>
      </w:r>
    </w:p>
    <w:p w:rsidR="004A69C3" w:rsidRPr="004A69C3" w:rsidRDefault="004A69C3" w:rsidP="0001764F">
      <w:pPr>
        <w:spacing w:line="360" w:lineRule="auto"/>
        <w:ind w:firstLine="567"/>
        <w:contextualSpacing/>
        <w:jc w:val="center"/>
        <w:rPr>
          <w:szCs w:val="24"/>
        </w:rPr>
      </w:pPr>
      <w:r w:rsidRPr="004A69C3">
        <w:rPr>
          <w:szCs w:val="24"/>
        </w:rPr>
        <w:t>Содержание главных окислов в глиежах</w:t>
      </w:r>
      <w:r w:rsidR="00882085">
        <w:rPr>
          <w:szCs w:val="24"/>
        </w:rPr>
        <w:t xml:space="preserve"> </w:t>
      </w:r>
      <w:r w:rsidR="00882085" w:rsidRPr="000D589F">
        <w:rPr>
          <w:szCs w:val="24"/>
          <w:highlight w:val="red"/>
        </w:rPr>
        <w:t>[ ]</w:t>
      </w:r>
    </w:p>
    <w:tbl>
      <w:tblPr>
        <w:tblW w:w="0" w:type="auto"/>
        <w:tblLayout w:type="fixed"/>
        <w:tblCellMar>
          <w:left w:w="0" w:type="dxa"/>
          <w:right w:w="0" w:type="dxa"/>
        </w:tblCellMar>
        <w:tblLook w:val="0000"/>
      </w:tblPr>
      <w:tblGrid>
        <w:gridCol w:w="3459"/>
        <w:gridCol w:w="1894"/>
        <w:gridCol w:w="1907"/>
        <w:gridCol w:w="1914"/>
      </w:tblGrid>
      <w:tr w:rsidR="004A69C3" w:rsidRPr="004A69C3" w:rsidTr="003729E5">
        <w:tblPrEx>
          <w:tblCellMar>
            <w:top w:w="0" w:type="dxa"/>
            <w:left w:w="0" w:type="dxa"/>
            <w:bottom w:w="0" w:type="dxa"/>
            <w:right w:w="0" w:type="dxa"/>
          </w:tblCellMar>
        </w:tblPrEx>
        <w:trPr>
          <w:trHeight w:hRule="exact" w:val="340"/>
        </w:trPr>
        <w:tc>
          <w:tcPr>
            <w:tcW w:w="3459" w:type="dxa"/>
            <w:vMerge w:val="restart"/>
            <w:tcBorders>
              <w:top w:val="single" w:sz="4" w:space="0" w:color="auto"/>
              <w:left w:val="single" w:sz="4" w:space="0" w:color="auto"/>
              <w:bottom w:val="nil"/>
              <w:right w:val="nil"/>
            </w:tcBorders>
            <w:shd w:val="clear" w:color="auto" w:fill="FFFFFF"/>
          </w:tcPr>
          <w:p w:rsidR="004A69C3" w:rsidRPr="004A69C3" w:rsidRDefault="004A69C3" w:rsidP="00B54825">
            <w:pPr>
              <w:pStyle w:val="aff0"/>
              <w:shd w:val="clear" w:color="auto" w:fill="auto"/>
              <w:spacing w:before="0" w:line="360" w:lineRule="auto"/>
              <w:ind w:firstLine="5"/>
              <w:jc w:val="center"/>
              <w:rPr>
                <w:sz w:val="24"/>
                <w:szCs w:val="24"/>
              </w:rPr>
            </w:pPr>
            <w:r w:rsidRPr="004A69C3">
              <w:rPr>
                <w:rStyle w:val="7pt"/>
                <w:rFonts w:ascii="Times New Roman" w:hAnsi="Times New Roman" w:cs="Times New Roman"/>
                <w:sz w:val="24"/>
                <w:szCs w:val="24"/>
              </w:rPr>
              <w:t>Глиежи</w:t>
            </w:r>
          </w:p>
        </w:tc>
        <w:tc>
          <w:tcPr>
            <w:tcW w:w="5714" w:type="dxa"/>
            <w:gridSpan w:val="3"/>
            <w:tcBorders>
              <w:top w:val="single" w:sz="4" w:space="0" w:color="auto"/>
              <w:left w:val="single" w:sz="4" w:space="0" w:color="auto"/>
              <w:bottom w:val="nil"/>
              <w:right w:val="single" w:sz="4" w:space="0" w:color="auto"/>
            </w:tcBorders>
            <w:shd w:val="clear" w:color="auto" w:fill="FFFFFF"/>
          </w:tcPr>
          <w:p w:rsidR="004A69C3" w:rsidRPr="004A69C3" w:rsidRDefault="004A69C3" w:rsidP="00B54825">
            <w:pPr>
              <w:pStyle w:val="aff0"/>
              <w:shd w:val="clear" w:color="auto" w:fill="auto"/>
              <w:spacing w:before="0" w:line="360" w:lineRule="auto"/>
              <w:ind w:firstLine="5"/>
              <w:jc w:val="center"/>
              <w:rPr>
                <w:sz w:val="24"/>
                <w:szCs w:val="24"/>
              </w:rPr>
            </w:pPr>
            <w:r w:rsidRPr="004A69C3">
              <w:rPr>
                <w:rStyle w:val="7pt"/>
                <w:rFonts w:ascii="Times New Roman" w:hAnsi="Times New Roman" w:cs="Times New Roman"/>
                <w:sz w:val="24"/>
                <w:szCs w:val="24"/>
              </w:rPr>
              <w:t xml:space="preserve">Содержание в вес. </w:t>
            </w:r>
            <w:r w:rsidRPr="004A69C3">
              <w:rPr>
                <w:rStyle w:val="8pt13"/>
                <w:color w:val="000000"/>
                <w:sz w:val="24"/>
                <w:szCs w:val="24"/>
              </w:rPr>
              <w:t xml:space="preserve">% на </w:t>
            </w:r>
            <w:r w:rsidRPr="004A69C3">
              <w:rPr>
                <w:rStyle w:val="7pt"/>
                <w:rFonts w:ascii="Times New Roman" w:hAnsi="Times New Roman" w:cs="Times New Roman"/>
                <w:sz w:val="24"/>
                <w:szCs w:val="24"/>
              </w:rPr>
              <w:t>сухое вещество</w:t>
            </w:r>
          </w:p>
        </w:tc>
      </w:tr>
      <w:tr w:rsidR="004A69C3" w:rsidRPr="004A69C3" w:rsidTr="003729E5">
        <w:tblPrEx>
          <w:tblCellMar>
            <w:top w:w="0" w:type="dxa"/>
            <w:left w:w="0" w:type="dxa"/>
            <w:bottom w:w="0" w:type="dxa"/>
            <w:right w:w="0" w:type="dxa"/>
          </w:tblCellMar>
        </w:tblPrEx>
        <w:trPr>
          <w:trHeight w:hRule="exact" w:val="682"/>
        </w:trPr>
        <w:tc>
          <w:tcPr>
            <w:tcW w:w="3459" w:type="dxa"/>
            <w:vMerge/>
            <w:tcBorders>
              <w:top w:val="nil"/>
              <w:left w:val="single" w:sz="4" w:space="0" w:color="auto"/>
              <w:bottom w:val="nil"/>
              <w:right w:val="nil"/>
            </w:tcBorders>
            <w:shd w:val="clear" w:color="auto" w:fill="FFFFFF"/>
          </w:tcPr>
          <w:p w:rsidR="004A69C3" w:rsidRPr="004A69C3" w:rsidRDefault="004A69C3" w:rsidP="00B54825">
            <w:pPr>
              <w:pStyle w:val="aff0"/>
              <w:shd w:val="clear" w:color="auto" w:fill="auto"/>
              <w:spacing w:before="0" w:line="360" w:lineRule="auto"/>
              <w:ind w:firstLine="5"/>
              <w:jc w:val="center"/>
              <w:rPr>
                <w:sz w:val="24"/>
                <w:szCs w:val="24"/>
              </w:rPr>
            </w:pPr>
          </w:p>
        </w:tc>
        <w:tc>
          <w:tcPr>
            <w:tcW w:w="1894" w:type="dxa"/>
            <w:tcBorders>
              <w:top w:val="single" w:sz="4" w:space="0" w:color="auto"/>
              <w:left w:val="single" w:sz="4" w:space="0" w:color="auto"/>
              <w:bottom w:val="nil"/>
              <w:right w:val="nil"/>
            </w:tcBorders>
            <w:shd w:val="clear" w:color="auto" w:fill="FFFFFF"/>
          </w:tcPr>
          <w:p w:rsidR="004A69C3" w:rsidRPr="004A69C3" w:rsidRDefault="004A69C3" w:rsidP="00B54825">
            <w:pPr>
              <w:pStyle w:val="aff0"/>
              <w:shd w:val="clear" w:color="auto" w:fill="auto"/>
              <w:spacing w:before="0" w:line="360" w:lineRule="auto"/>
              <w:ind w:firstLine="5"/>
              <w:jc w:val="center"/>
              <w:rPr>
                <w:sz w:val="24"/>
                <w:szCs w:val="24"/>
              </w:rPr>
            </w:pPr>
            <w:r w:rsidRPr="004A69C3">
              <w:rPr>
                <w:rStyle w:val="7pt"/>
                <w:rFonts w:ascii="Times New Roman" w:hAnsi="Times New Roman" w:cs="Times New Roman"/>
                <w:sz w:val="24"/>
                <w:szCs w:val="24"/>
                <w:lang w:val="en-US"/>
              </w:rPr>
              <w:t>Si0</w:t>
            </w:r>
            <w:r w:rsidRPr="004A69C3">
              <w:rPr>
                <w:rStyle w:val="7pt"/>
                <w:rFonts w:ascii="Times New Roman" w:hAnsi="Times New Roman" w:cs="Times New Roman"/>
                <w:sz w:val="24"/>
                <w:szCs w:val="24"/>
                <w:vertAlign w:val="subscript"/>
                <w:lang w:val="en-US"/>
              </w:rPr>
              <w:t>2</w:t>
            </w:r>
          </w:p>
        </w:tc>
        <w:tc>
          <w:tcPr>
            <w:tcW w:w="1907" w:type="dxa"/>
            <w:tcBorders>
              <w:top w:val="single" w:sz="4" w:space="0" w:color="auto"/>
              <w:left w:val="single" w:sz="4" w:space="0" w:color="auto"/>
              <w:bottom w:val="nil"/>
              <w:right w:val="nil"/>
            </w:tcBorders>
            <w:shd w:val="clear" w:color="auto" w:fill="FFFFFF"/>
          </w:tcPr>
          <w:p w:rsidR="004A69C3" w:rsidRPr="004A69C3" w:rsidRDefault="004A69C3" w:rsidP="00B54825">
            <w:pPr>
              <w:pStyle w:val="aff0"/>
              <w:shd w:val="clear" w:color="auto" w:fill="auto"/>
              <w:spacing w:before="0" w:line="360" w:lineRule="auto"/>
              <w:ind w:firstLine="5"/>
              <w:jc w:val="center"/>
              <w:rPr>
                <w:sz w:val="24"/>
                <w:szCs w:val="24"/>
              </w:rPr>
            </w:pPr>
            <w:r w:rsidRPr="004A69C3">
              <w:rPr>
                <w:rStyle w:val="7pt"/>
                <w:rFonts w:ascii="Times New Roman" w:hAnsi="Times New Roman" w:cs="Times New Roman"/>
                <w:sz w:val="24"/>
                <w:szCs w:val="24"/>
              </w:rPr>
              <w:t>А1</w:t>
            </w:r>
            <w:r w:rsidRPr="004A69C3">
              <w:rPr>
                <w:rStyle w:val="7pt"/>
                <w:rFonts w:ascii="Times New Roman" w:hAnsi="Times New Roman" w:cs="Times New Roman"/>
                <w:sz w:val="24"/>
                <w:szCs w:val="24"/>
                <w:vertAlign w:val="subscript"/>
              </w:rPr>
              <w:t>2</w:t>
            </w:r>
            <w:r w:rsidRPr="004A69C3">
              <w:rPr>
                <w:rStyle w:val="7pt"/>
                <w:rFonts w:ascii="Times New Roman" w:hAnsi="Times New Roman" w:cs="Times New Roman"/>
                <w:sz w:val="24"/>
                <w:szCs w:val="24"/>
              </w:rPr>
              <w:t>0</w:t>
            </w:r>
            <w:r w:rsidRPr="004A69C3">
              <w:rPr>
                <w:rStyle w:val="7pt"/>
                <w:rFonts w:ascii="Times New Roman" w:hAnsi="Times New Roman" w:cs="Times New Roman"/>
                <w:sz w:val="24"/>
                <w:szCs w:val="24"/>
                <w:vertAlign w:val="subscript"/>
              </w:rPr>
              <w:t>3</w:t>
            </w:r>
          </w:p>
        </w:tc>
        <w:tc>
          <w:tcPr>
            <w:tcW w:w="1914" w:type="dxa"/>
            <w:tcBorders>
              <w:top w:val="single" w:sz="4" w:space="0" w:color="auto"/>
              <w:left w:val="single" w:sz="4" w:space="0" w:color="auto"/>
              <w:bottom w:val="nil"/>
              <w:right w:val="single" w:sz="4" w:space="0" w:color="auto"/>
            </w:tcBorders>
            <w:shd w:val="clear" w:color="auto" w:fill="FFFFFF"/>
          </w:tcPr>
          <w:p w:rsidR="004A69C3" w:rsidRPr="004A69C3" w:rsidRDefault="004A69C3" w:rsidP="00B54825">
            <w:pPr>
              <w:pStyle w:val="aff0"/>
              <w:shd w:val="clear" w:color="auto" w:fill="auto"/>
              <w:spacing w:before="0" w:line="360" w:lineRule="auto"/>
              <w:ind w:firstLine="5"/>
              <w:jc w:val="center"/>
              <w:rPr>
                <w:sz w:val="24"/>
                <w:szCs w:val="24"/>
              </w:rPr>
            </w:pPr>
            <w:r w:rsidRPr="004A69C3">
              <w:rPr>
                <w:rStyle w:val="7pt"/>
                <w:rFonts w:ascii="Times New Roman" w:hAnsi="Times New Roman" w:cs="Times New Roman"/>
                <w:sz w:val="24"/>
                <w:szCs w:val="24"/>
                <w:lang w:val="en-US"/>
              </w:rPr>
              <w:t>Fe</w:t>
            </w:r>
            <w:r w:rsidRPr="004A69C3">
              <w:rPr>
                <w:rStyle w:val="7pt"/>
                <w:rFonts w:ascii="Times New Roman" w:hAnsi="Times New Roman" w:cs="Times New Roman"/>
                <w:sz w:val="24"/>
                <w:szCs w:val="24"/>
                <w:vertAlign w:val="subscript"/>
                <w:lang w:val="en-US"/>
              </w:rPr>
              <w:t>2</w:t>
            </w:r>
            <w:r w:rsidRPr="004A69C3">
              <w:rPr>
                <w:rStyle w:val="7pt"/>
                <w:rFonts w:ascii="Times New Roman" w:hAnsi="Times New Roman" w:cs="Times New Roman"/>
                <w:sz w:val="24"/>
                <w:szCs w:val="24"/>
                <w:lang w:val="en-US"/>
              </w:rPr>
              <w:t>0</w:t>
            </w:r>
            <w:r w:rsidRPr="004A69C3">
              <w:rPr>
                <w:rStyle w:val="7pt"/>
                <w:rFonts w:ascii="Times New Roman" w:hAnsi="Times New Roman" w:cs="Times New Roman"/>
                <w:sz w:val="24"/>
                <w:szCs w:val="24"/>
                <w:vertAlign w:val="subscript"/>
                <w:lang w:val="en-US"/>
              </w:rPr>
              <w:t>3</w:t>
            </w:r>
          </w:p>
        </w:tc>
      </w:tr>
      <w:tr w:rsidR="004A69C3" w:rsidRPr="004A69C3" w:rsidTr="003729E5">
        <w:tblPrEx>
          <w:tblCellMar>
            <w:top w:w="0" w:type="dxa"/>
            <w:left w:w="0" w:type="dxa"/>
            <w:bottom w:w="0" w:type="dxa"/>
            <w:right w:w="0" w:type="dxa"/>
          </w:tblCellMar>
        </w:tblPrEx>
        <w:trPr>
          <w:trHeight w:hRule="exact" w:val="349"/>
        </w:trPr>
        <w:tc>
          <w:tcPr>
            <w:tcW w:w="3459" w:type="dxa"/>
            <w:tcBorders>
              <w:top w:val="single" w:sz="4" w:space="0" w:color="auto"/>
              <w:left w:val="single" w:sz="4" w:space="0" w:color="auto"/>
              <w:bottom w:val="single" w:sz="4" w:space="0" w:color="auto"/>
              <w:right w:val="nil"/>
            </w:tcBorders>
            <w:shd w:val="clear" w:color="auto" w:fill="FFFFFF"/>
          </w:tcPr>
          <w:p w:rsidR="004A69C3" w:rsidRPr="004A69C3" w:rsidRDefault="004A69C3" w:rsidP="00B54825">
            <w:pPr>
              <w:pStyle w:val="aff0"/>
              <w:tabs>
                <w:tab w:val="left" w:leader="dot" w:pos="2189"/>
              </w:tabs>
              <w:spacing w:before="0" w:line="360" w:lineRule="auto"/>
              <w:ind w:firstLine="5"/>
              <w:contextualSpacing/>
              <w:jc w:val="center"/>
              <w:rPr>
                <w:sz w:val="24"/>
                <w:szCs w:val="24"/>
              </w:rPr>
            </w:pPr>
            <w:r w:rsidRPr="004A69C3">
              <w:rPr>
                <w:rStyle w:val="8pt0"/>
                <w:sz w:val="24"/>
                <w:szCs w:val="24"/>
              </w:rPr>
              <w:t>Кремнеземистые</w:t>
            </w:r>
          </w:p>
        </w:tc>
        <w:tc>
          <w:tcPr>
            <w:tcW w:w="1894" w:type="dxa"/>
            <w:tcBorders>
              <w:top w:val="single" w:sz="4" w:space="0" w:color="auto"/>
              <w:left w:val="single" w:sz="4" w:space="0" w:color="auto"/>
              <w:bottom w:val="single" w:sz="4" w:space="0" w:color="auto"/>
              <w:right w:val="nil"/>
            </w:tcBorders>
            <w:shd w:val="clear" w:color="auto" w:fill="FFFFFF"/>
          </w:tcPr>
          <w:p w:rsidR="004A69C3" w:rsidRPr="004A69C3" w:rsidRDefault="004A69C3" w:rsidP="00B54825">
            <w:pPr>
              <w:pStyle w:val="aff0"/>
              <w:spacing w:before="0" w:line="360" w:lineRule="auto"/>
              <w:ind w:firstLine="5"/>
              <w:contextualSpacing/>
              <w:jc w:val="center"/>
              <w:rPr>
                <w:sz w:val="24"/>
                <w:szCs w:val="24"/>
              </w:rPr>
            </w:pPr>
            <w:r w:rsidRPr="004A69C3">
              <w:rPr>
                <w:rStyle w:val="8pt13"/>
                <w:color w:val="000000"/>
                <w:sz w:val="24"/>
                <w:szCs w:val="24"/>
              </w:rPr>
              <w:t>60,25-85,29</w:t>
            </w:r>
          </w:p>
        </w:tc>
        <w:tc>
          <w:tcPr>
            <w:tcW w:w="1907" w:type="dxa"/>
            <w:tcBorders>
              <w:top w:val="single" w:sz="4" w:space="0" w:color="auto"/>
              <w:left w:val="single" w:sz="4" w:space="0" w:color="auto"/>
              <w:bottom w:val="single" w:sz="4" w:space="0" w:color="auto"/>
              <w:right w:val="nil"/>
            </w:tcBorders>
            <w:shd w:val="clear" w:color="auto" w:fill="FFFFFF"/>
          </w:tcPr>
          <w:p w:rsidR="004A69C3" w:rsidRPr="004A69C3" w:rsidRDefault="004A69C3" w:rsidP="00B54825">
            <w:pPr>
              <w:pStyle w:val="aff0"/>
              <w:spacing w:before="0" w:line="360" w:lineRule="auto"/>
              <w:ind w:firstLine="5"/>
              <w:contextualSpacing/>
              <w:jc w:val="center"/>
              <w:rPr>
                <w:sz w:val="24"/>
                <w:szCs w:val="24"/>
              </w:rPr>
            </w:pPr>
            <w:r w:rsidRPr="004A69C3">
              <w:rPr>
                <w:rStyle w:val="8pt13"/>
                <w:color w:val="000000"/>
                <w:sz w:val="24"/>
                <w:szCs w:val="24"/>
              </w:rPr>
              <w:t>11,52-25,52</w:t>
            </w:r>
          </w:p>
        </w:tc>
        <w:tc>
          <w:tcPr>
            <w:tcW w:w="1914" w:type="dxa"/>
            <w:tcBorders>
              <w:top w:val="single" w:sz="4" w:space="0" w:color="auto"/>
              <w:left w:val="single" w:sz="4" w:space="0" w:color="auto"/>
              <w:bottom w:val="single" w:sz="4" w:space="0" w:color="auto"/>
              <w:right w:val="single" w:sz="4" w:space="0" w:color="auto"/>
            </w:tcBorders>
            <w:shd w:val="clear" w:color="auto" w:fill="FFFFFF"/>
          </w:tcPr>
          <w:p w:rsidR="004A69C3" w:rsidRPr="004A69C3" w:rsidRDefault="004A69C3" w:rsidP="00B54825">
            <w:pPr>
              <w:pStyle w:val="aff0"/>
              <w:spacing w:before="0" w:line="360" w:lineRule="auto"/>
              <w:ind w:firstLine="5"/>
              <w:contextualSpacing/>
              <w:jc w:val="center"/>
              <w:rPr>
                <w:sz w:val="24"/>
                <w:szCs w:val="24"/>
              </w:rPr>
            </w:pPr>
            <w:r w:rsidRPr="004A69C3">
              <w:rPr>
                <w:rStyle w:val="8pt13"/>
                <w:color w:val="000000"/>
                <w:sz w:val="24"/>
                <w:szCs w:val="24"/>
              </w:rPr>
              <w:t>1,15-11,38</w:t>
            </w:r>
          </w:p>
        </w:tc>
      </w:tr>
      <w:tr w:rsidR="004A69C3" w:rsidRPr="004A69C3" w:rsidTr="0051048F">
        <w:tblPrEx>
          <w:tblCellMar>
            <w:top w:w="0" w:type="dxa"/>
            <w:left w:w="0" w:type="dxa"/>
            <w:bottom w:w="0" w:type="dxa"/>
            <w:right w:w="0" w:type="dxa"/>
          </w:tblCellMar>
        </w:tblPrEx>
        <w:trPr>
          <w:trHeight w:hRule="exact" w:val="395"/>
        </w:trPr>
        <w:tc>
          <w:tcPr>
            <w:tcW w:w="3459" w:type="dxa"/>
            <w:tcBorders>
              <w:top w:val="single" w:sz="4" w:space="0" w:color="auto"/>
              <w:left w:val="single" w:sz="4" w:space="0" w:color="auto"/>
              <w:bottom w:val="single" w:sz="4" w:space="0" w:color="auto"/>
              <w:right w:val="nil"/>
            </w:tcBorders>
            <w:shd w:val="clear" w:color="auto" w:fill="FFFFFF"/>
          </w:tcPr>
          <w:p w:rsidR="004A69C3" w:rsidRPr="004A69C3" w:rsidRDefault="00E70742" w:rsidP="00B54825">
            <w:pPr>
              <w:pStyle w:val="aff0"/>
              <w:tabs>
                <w:tab w:val="left" w:leader="dot" w:pos="2189"/>
              </w:tabs>
              <w:spacing w:before="0" w:line="360" w:lineRule="auto"/>
              <w:ind w:firstLine="5"/>
              <w:contextualSpacing/>
              <w:jc w:val="center"/>
              <w:rPr>
                <w:rStyle w:val="8pt0"/>
                <w:sz w:val="24"/>
                <w:szCs w:val="24"/>
              </w:rPr>
            </w:pPr>
            <w:r>
              <w:rPr>
                <w:rStyle w:val="8pt0"/>
                <w:sz w:val="24"/>
                <w:szCs w:val="24"/>
              </w:rPr>
              <w:t>Глинитные маложелези</w:t>
            </w:r>
            <w:r w:rsidR="004A69C3" w:rsidRPr="004A69C3">
              <w:rPr>
                <w:rStyle w:val="8pt0"/>
                <w:sz w:val="24"/>
                <w:szCs w:val="24"/>
              </w:rPr>
              <w:t>стые</w:t>
            </w:r>
          </w:p>
        </w:tc>
        <w:tc>
          <w:tcPr>
            <w:tcW w:w="1894" w:type="dxa"/>
            <w:tcBorders>
              <w:top w:val="single" w:sz="4" w:space="0" w:color="auto"/>
              <w:left w:val="single" w:sz="4" w:space="0" w:color="auto"/>
              <w:bottom w:val="single" w:sz="4" w:space="0" w:color="auto"/>
              <w:right w:val="nil"/>
            </w:tcBorders>
            <w:shd w:val="clear" w:color="auto" w:fill="FFFFFF"/>
          </w:tcPr>
          <w:p w:rsidR="004A69C3" w:rsidRPr="004A69C3" w:rsidRDefault="004A69C3" w:rsidP="00B54825">
            <w:pPr>
              <w:pStyle w:val="aff0"/>
              <w:spacing w:before="0" w:line="360" w:lineRule="auto"/>
              <w:ind w:firstLine="5"/>
              <w:contextualSpacing/>
              <w:jc w:val="center"/>
              <w:rPr>
                <w:rStyle w:val="8pt13"/>
                <w:color w:val="000000"/>
                <w:sz w:val="24"/>
                <w:szCs w:val="24"/>
              </w:rPr>
            </w:pPr>
            <w:r w:rsidRPr="004A69C3">
              <w:rPr>
                <w:rStyle w:val="8pt13"/>
                <w:color w:val="000000"/>
                <w:sz w:val="24"/>
                <w:szCs w:val="24"/>
              </w:rPr>
              <w:t>58,32-70,1</w:t>
            </w:r>
          </w:p>
        </w:tc>
        <w:tc>
          <w:tcPr>
            <w:tcW w:w="1907" w:type="dxa"/>
            <w:tcBorders>
              <w:top w:val="single" w:sz="4" w:space="0" w:color="auto"/>
              <w:left w:val="single" w:sz="4" w:space="0" w:color="auto"/>
              <w:bottom w:val="single" w:sz="4" w:space="0" w:color="auto"/>
              <w:right w:val="nil"/>
            </w:tcBorders>
            <w:shd w:val="clear" w:color="auto" w:fill="FFFFFF"/>
          </w:tcPr>
          <w:p w:rsidR="004A69C3" w:rsidRPr="004A69C3" w:rsidRDefault="004A69C3" w:rsidP="00B54825">
            <w:pPr>
              <w:pStyle w:val="aff0"/>
              <w:spacing w:before="0" w:line="360" w:lineRule="auto"/>
              <w:ind w:firstLine="5"/>
              <w:contextualSpacing/>
              <w:jc w:val="center"/>
              <w:rPr>
                <w:rStyle w:val="8pt13"/>
                <w:color w:val="000000"/>
                <w:sz w:val="24"/>
                <w:szCs w:val="24"/>
              </w:rPr>
            </w:pPr>
            <w:r w:rsidRPr="004A69C3">
              <w:rPr>
                <w:rStyle w:val="8pt13"/>
                <w:color w:val="000000"/>
                <w:sz w:val="24"/>
                <w:szCs w:val="24"/>
              </w:rPr>
              <w:t>17,00-28,29</w:t>
            </w:r>
          </w:p>
        </w:tc>
        <w:tc>
          <w:tcPr>
            <w:tcW w:w="1914" w:type="dxa"/>
            <w:tcBorders>
              <w:top w:val="single" w:sz="4" w:space="0" w:color="auto"/>
              <w:left w:val="single" w:sz="4" w:space="0" w:color="auto"/>
              <w:bottom w:val="single" w:sz="4" w:space="0" w:color="auto"/>
              <w:right w:val="single" w:sz="4" w:space="0" w:color="auto"/>
            </w:tcBorders>
            <w:shd w:val="clear" w:color="auto" w:fill="FFFFFF"/>
          </w:tcPr>
          <w:p w:rsidR="004A69C3" w:rsidRPr="004A69C3" w:rsidRDefault="004A69C3" w:rsidP="00B54825">
            <w:pPr>
              <w:pStyle w:val="aff0"/>
              <w:spacing w:before="0" w:line="360" w:lineRule="auto"/>
              <w:ind w:firstLine="5"/>
              <w:contextualSpacing/>
              <w:jc w:val="center"/>
              <w:rPr>
                <w:rStyle w:val="8pt13"/>
                <w:color w:val="000000"/>
                <w:sz w:val="24"/>
                <w:szCs w:val="24"/>
              </w:rPr>
            </w:pPr>
            <w:r w:rsidRPr="004A69C3">
              <w:rPr>
                <w:rStyle w:val="8pt13"/>
                <w:color w:val="000000"/>
                <w:sz w:val="24"/>
                <w:szCs w:val="24"/>
              </w:rPr>
              <w:t>0,74-5,13</w:t>
            </w:r>
          </w:p>
        </w:tc>
      </w:tr>
    </w:tbl>
    <w:p w:rsidR="00080189" w:rsidRDefault="00080189" w:rsidP="00E70742">
      <w:pPr>
        <w:spacing w:line="360" w:lineRule="auto"/>
        <w:ind w:firstLine="0"/>
        <w:contextualSpacing/>
        <w:rPr>
          <w:szCs w:val="24"/>
          <w:lang w:eastAsia="ru-RU"/>
        </w:rPr>
      </w:pPr>
    </w:p>
    <w:p w:rsidR="00983935" w:rsidRDefault="009A5AB1" w:rsidP="0001764F">
      <w:pPr>
        <w:spacing w:line="360" w:lineRule="auto"/>
        <w:ind w:firstLine="567"/>
        <w:contextualSpacing/>
        <w:jc w:val="both"/>
        <w:rPr>
          <w:szCs w:val="24"/>
          <w:lang w:eastAsia="ru-RU"/>
        </w:rPr>
      </w:pPr>
      <w:r w:rsidRPr="00455B30">
        <w:rPr>
          <w:szCs w:val="24"/>
          <w:lang w:eastAsia="ru-RU"/>
        </w:rPr>
        <w:t xml:space="preserve">Горелые породы шахтных терриконов могут относиться к различным группам по перечисленным классификационным признакам, что подтверждает необходимость комплексного подхода при определении рационального направления их использования. </w:t>
      </w:r>
    </w:p>
    <w:p w:rsidR="004A69C3" w:rsidRDefault="004A69C3" w:rsidP="0001764F">
      <w:pPr>
        <w:widowControl w:val="0"/>
        <w:shd w:val="clear" w:color="auto" w:fill="FFFFFF"/>
        <w:tabs>
          <w:tab w:val="left" w:pos="960"/>
        </w:tabs>
        <w:autoSpaceDE w:val="0"/>
        <w:autoSpaceDN w:val="0"/>
        <w:adjustRightInd w:val="0"/>
        <w:spacing w:line="360" w:lineRule="auto"/>
        <w:ind w:firstLine="567"/>
        <w:contextualSpacing/>
        <w:jc w:val="both"/>
        <w:rPr>
          <w:szCs w:val="24"/>
        </w:rPr>
      </w:pPr>
    </w:p>
    <w:p w:rsidR="00191B1A" w:rsidRPr="00657871" w:rsidRDefault="0051048F" w:rsidP="0001764F">
      <w:pPr>
        <w:pStyle w:val="2"/>
        <w:ind w:firstLine="567"/>
      </w:pPr>
      <w:bookmarkStart w:id="7" w:name="_Toc377773765"/>
      <w:r>
        <w:t>5.</w:t>
      </w:r>
      <w:r w:rsidR="00510E24">
        <w:t>8</w:t>
      </w:r>
      <w:r w:rsidR="00657871">
        <w:t xml:space="preserve">. </w:t>
      </w:r>
      <w:r w:rsidR="00657871" w:rsidRPr="00657871">
        <w:t>Пути промышленного использования горелых пород терриконов</w:t>
      </w:r>
      <w:bookmarkEnd w:id="7"/>
    </w:p>
    <w:p w:rsidR="00191B1A" w:rsidRPr="00191B1A" w:rsidRDefault="00191B1A" w:rsidP="0001764F">
      <w:pPr>
        <w:spacing w:line="360" w:lineRule="auto"/>
        <w:ind w:firstLine="567"/>
        <w:contextualSpacing/>
        <w:jc w:val="center"/>
        <w:rPr>
          <w:szCs w:val="24"/>
        </w:rPr>
      </w:pPr>
    </w:p>
    <w:p w:rsidR="00882085" w:rsidRDefault="00191B1A" w:rsidP="0001764F">
      <w:pPr>
        <w:spacing w:line="360" w:lineRule="auto"/>
        <w:ind w:firstLine="567"/>
        <w:contextualSpacing/>
        <w:jc w:val="both"/>
        <w:rPr>
          <w:color w:val="000000"/>
          <w:szCs w:val="24"/>
          <w:lang w:eastAsia="ru-RU"/>
        </w:rPr>
      </w:pPr>
      <w:r w:rsidRPr="00191B1A">
        <w:rPr>
          <w:color w:val="000000"/>
          <w:szCs w:val="24"/>
          <w:lang w:eastAsia="ru-RU"/>
        </w:rPr>
        <w:t xml:space="preserve">Возможности применения горелых пород в промышленном производстве весьма разнообразны. </w:t>
      </w:r>
    </w:p>
    <w:p w:rsidR="00191B1A" w:rsidRPr="00191B1A" w:rsidRDefault="00191B1A" w:rsidP="0001764F">
      <w:pPr>
        <w:spacing w:line="360" w:lineRule="auto"/>
        <w:ind w:firstLine="567"/>
        <w:contextualSpacing/>
        <w:jc w:val="both"/>
        <w:rPr>
          <w:color w:val="000000"/>
          <w:szCs w:val="24"/>
          <w:lang w:eastAsia="ru-RU"/>
        </w:rPr>
      </w:pPr>
      <w:r w:rsidRPr="00191B1A">
        <w:rPr>
          <w:color w:val="000000"/>
          <w:szCs w:val="24"/>
          <w:lang w:eastAsia="ru-RU"/>
        </w:rPr>
        <w:t xml:space="preserve">При этом для выбора конкретного направления использования каждый вид горелых пород должен пройти несколько уровней оценки по различным критериям [1]: </w:t>
      </w:r>
    </w:p>
    <w:p w:rsidR="00191B1A" w:rsidRPr="00191B1A" w:rsidRDefault="00191B1A" w:rsidP="0001764F">
      <w:pPr>
        <w:pStyle w:val="a9"/>
        <w:numPr>
          <w:ilvl w:val="0"/>
          <w:numId w:val="26"/>
        </w:numPr>
        <w:spacing w:after="0" w:line="360" w:lineRule="auto"/>
        <w:ind w:left="0" w:firstLine="567"/>
        <w:jc w:val="both"/>
        <w:rPr>
          <w:rFonts w:ascii="Times New Roman" w:eastAsia="Times New Roman" w:hAnsi="Times New Roman"/>
          <w:color w:val="000000"/>
          <w:sz w:val="24"/>
          <w:szCs w:val="24"/>
          <w:lang w:eastAsia="ru-RU"/>
        </w:rPr>
      </w:pPr>
      <w:r w:rsidRPr="00191B1A">
        <w:rPr>
          <w:rFonts w:ascii="Times New Roman" w:eastAsia="Times New Roman" w:hAnsi="Times New Roman"/>
          <w:color w:val="000000"/>
          <w:sz w:val="24"/>
          <w:szCs w:val="24"/>
          <w:lang w:eastAsia="ru-RU"/>
        </w:rPr>
        <w:t xml:space="preserve">агрегатному состоянию; </w:t>
      </w:r>
    </w:p>
    <w:p w:rsidR="00191B1A" w:rsidRPr="00191B1A" w:rsidRDefault="00191B1A" w:rsidP="0001764F">
      <w:pPr>
        <w:pStyle w:val="a9"/>
        <w:numPr>
          <w:ilvl w:val="0"/>
          <w:numId w:val="26"/>
        </w:numPr>
        <w:spacing w:after="0" w:line="360" w:lineRule="auto"/>
        <w:ind w:left="0" w:firstLine="567"/>
        <w:jc w:val="both"/>
        <w:rPr>
          <w:rFonts w:ascii="Times New Roman" w:eastAsia="Times New Roman" w:hAnsi="Times New Roman"/>
          <w:color w:val="000000"/>
          <w:sz w:val="24"/>
          <w:szCs w:val="24"/>
          <w:lang w:eastAsia="ru-RU"/>
        </w:rPr>
      </w:pPr>
      <w:r w:rsidRPr="00191B1A">
        <w:rPr>
          <w:rFonts w:ascii="Times New Roman" w:eastAsia="Times New Roman" w:hAnsi="Times New Roman"/>
          <w:color w:val="000000"/>
          <w:sz w:val="24"/>
          <w:szCs w:val="24"/>
          <w:lang w:eastAsia="ru-RU"/>
        </w:rPr>
        <w:t xml:space="preserve">физико-механическим свойствам; </w:t>
      </w:r>
    </w:p>
    <w:p w:rsidR="00191B1A" w:rsidRPr="00191B1A" w:rsidRDefault="00191B1A" w:rsidP="0001764F">
      <w:pPr>
        <w:pStyle w:val="a9"/>
        <w:numPr>
          <w:ilvl w:val="0"/>
          <w:numId w:val="26"/>
        </w:numPr>
        <w:spacing w:after="0" w:line="360" w:lineRule="auto"/>
        <w:ind w:left="0" w:firstLine="567"/>
        <w:jc w:val="both"/>
        <w:rPr>
          <w:rFonts w:ascii="Times New Roman" w:eastAsia="Times New Roman" w:hAnsi="Times New Roman"/>
          <w:color w:val="000000"/>
          <w:sz w:val="24"/>
          <w:szCs w:val="24"/>
          <w:lang w:eastAsia="ru-RU"/>
        </w:rPr>
      </w:pPr>
      <w:r w:rsidRPr="00191B1A">
        <w:rPr>
          <w:rFonts w:ascii="Times New Roman" w:eastAsia="Times New Roman" w:hAnsi="Times New Roman"/>
          <w:color w:val="000000"/>
          <w:sz w:val="24"/>
          <w:szCs w:val="24"/>
          <w:lang w:eastAsia="ru-RU"/>
        </w:rPr>
        <w:t xml:space="preserve">химико-минералогическому составу; </w:t>
      </w:r>
    </w:p>
    <w:p w:rsidR="00191B1A" w:rsidRPr="00191B1A" w:rsidRDefault="00191B1A" w:rsidP="0001764F">
      <w:pPr>
        <w:pStyle w:val="a9"/>
        <w:numPr>
          <w:ilvl w:val="0"/>
          <w:numId w:val="26"/>
        </w:numPr>
        <w:spacing w:after="0" w:line="360" w:lineRule="auto"/>
        <w:ind w:left="0" w:firstLine="567"/>
        <w:jc w:val="both"/>
        <w:rPr>
          <w:rFonts w:ascii="Times New Roman" w:eastAsia="Times New Roman" w:hAnsi="Times New Roman"/>
          <w:color w:val="000000"/>
          <w:sz w:val="24"/>
          <w:szCs w:val="24"/>
          <w:lang w:eastAsia="ru-RU"/>
        </w:rPr>
      </w:pPr>
      <w:r w:rsidRPr="00191B1A">
        <w:rPr>
          <w:rFonts w:ascii="Times New Roman" w:eastAsia="Times New Roman" w:hAnsi="Times New Roman"/>
          <w:color w:val="000000"/>
          <w:sz w:val="24"/>
          <w:szCs w:val="24"/>
          <w:lang w:eastAsia="ru-RU"/>
        </w:rPr>
        <w:t xml:space="preserve">объемам образования; </w:t>
      </w:r>
    </w:p>
    <w:p w:rsidR="00191B1A" w:rsidRPr="00191B1A" w:rsidRDefault="00191B1A" w:rsidP="0001764F">
      <w:pPr>
        <w:pStyle w:val="a9"/>
        <w:numPr>
          <w:ilvl w:val="0"/>
          <w:numId w:val="26"/>
        </w:numPr>
        <w:spacing w:after="0" w:line="360" w:lineRule="auto"/>
        <w:ind w:left="0" w:firstLine="567"/>
        <w:jc w:val="both"/>
        <w:rPr>
          <w:rFonts w:ascii="Times New Roman" w:eastAsia="Times New Roman" w:hAnsi="Times New Roman"/>
          <w:color w:val="000000"/>
          <w:sz w:val="24"/>
          <w:szCs w:val="24"/>
          <w:lang w:eastAsia="ru-RU"/>
        </w:rPr>
      </w:pPr>
      <w:r w:rsidRPr="00191B1A">
        <w:rPr>
          <w:rFonts w:ascii="Times New Roman" w:eastAsia="Times New Roman" w:hAnsi="Times New Roman"/>
          <w:color w:val="000000"/>
          <w:sz w:val="24"/>
          <w:szCs w:val="24"/>
          <w:lang w:eastAsia="ru-RU"/>
        </w:rPr>
        <w:t xml:space="preserve">по токсичности. </w:t>
      </w:r>
    </w:p>
    <w:p w:rsidR="00191B1A" w:rsidRPr="00191B1A" w:rsidRDefault="00191B1A" w:rsidP="0001764F">
      <w:pPr>
        <w:pStyle w:val="a9"/>
        <w:spacing w:after="0" w:line="360" w:lineRule="auto"/>
        <w:ind w:left="0" w:firstLine="567"/>
        <w:jc w:val="both"/>
        <w:rPr>
          <w:rFonts w:ascii="Times New Roman" w:eastAsia="Times New Roman" w:hAnsi="Times New Roman"/>
          <w:color w:val="000000"/>
          <w:sz w:val="24"/>
          <w:szCs w:val="24"/>
          <w:lang w:eastAsia="ru-RU"/>
        </w:rPr>
      </w:pPr>
      <w:r w:rsidRPr="00191B1A">
        <w:rPr>
          <w:rFonts w:ascii="Times New Roman" w:eastAsia="Times New Roman" w:hAnsi="Times New Roman"/>
          <w:color w:val="000000"/>
          <w:sz w:val="24"/>
          <w:szCs w:val="24"/>
          <w:lang w:eastAsia="ru-RU"/>
        </w:rPr>
        <w:t xml:space="preserve">В настоящее время выделяют несколько направлений промышленного использования горелых пород (табл. </w:t>
      </w:r>
      <w:r w:rsidR="008B4EB6">
        <w:rPr>
          <w:rFonts w:ascii="Times New Roman" w:eastAsia="Times New Roman" w:hAnsi="Times New Roman"/>
          <w:color w:val="000000"/>
          <w:sz w:val="24"/>
          <w:szCs w:val="24"/>
          <w:lang w:eastAsia="ru-RU"/>
        </w:rPr>
        <w:t>5.</w:t>
      </w:r>
      <w:r w:rsidRPr="00191B1A">
        <w:rPr>
          <w:rFonts w:ascii="Times New Roman" w:eastAsia="Times New Roman" w:hAnsi="Times New Roman"/>
          <w:color w:val="000000"/>
          <w:sz w:val="24"/>
          <w:szCs w:val="24"/>
          <w:lang w:eastAsia="ru-RU"/>
        </w:rPr>
        <w:t>1</w:t>
      </w:r>
      <w:r w:rsidR="009B6B0C">
        <w:rPr>
          <w:rFonts w:ascii="Times New Roman" w:eastAsia="Times New Roman" w:hAnsi="Times New Roman"/>
          <w:color w:val="000000"/>
          <w:sz w:val="24"/>
          <w:szCs w:val="24"/>
          <w:lang w:eastAsia="ru-RU"/>
        </w:rPr>
        <w:t>3</w:t>
      </w:r>
      <w:r w:rsidRPr="00191B1A">
        <w:rPr>
          <w:rFonts w:ascii="Times New Roman" w:eastAsia="Times New Roman" w:hAnsi="Times New Roman"/>
          <w:color w:val="000000"/>
          <w:sz w:val="24"/>
          <w:szCs w:val="24"/>
          <w:lang w:eastAsia="ru-RU"/>
        </w:rPr>
        <w:t>).</w:t>
      </w:r>
    </w:p>
    <w:p w:rsidR="00191B1A" w:rsidRPr="00191B1A" w:rsidRDefault="008B4EB6" w:rsidP="008B4EB6">
      <w:pPr>
        <w:pStyle w:val="a9"/>
        <w:spacing w:after="0" w:line="360" w:lineRule="auto"/>
        <w:ind w:left="0"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Таблица 5.1</w:t>
      </w:r>
      <w:r w:rsidR="009B6B0C">
        <w:rPr>
          <w:rFonts w:ascii="Times New Roman" w:eastAsia="Times New Roman" w:hAnsi="Times New Roman"/>
          <w:color w:val="000000"/>
          <w:sz w:val="24"/>
          <w:szCs w:val="24"/>
          <w:lang w:eastAsia="ru-RU"/>
        </w:rPr>
        <w:t>3</w:t>
      </w:r>
    </w:p>
    <w:p w:rsidR="00191B1A" w:rsidRPr="00191B1A" w:rsidRDefault="00191B1A" w:rsidP="0001764F">
      <w:pPr>
        <w:pStyle w:val="a9"/>
        <w:spacing w:after="0" w:line="360" w:lineRule="auto"/>
        <w:ind w:left="0" w:firstLine="567"/>
        <w:jc w:val="center"/>
        <w:rPr>
          <w:rFonts w:ascii="Times New Roman" w:eastAsia="Times New Roman" w:hAnsi="Times New Roman"/>
          <w:color w:val="000000"/>
          <w:sz w:val="24"/>
          <w:szCs w:val="24"/>
          <w:lang w:eastAsia="ru-RU"/>
        </w:rPr>
      </w:pPr>
      <w:r w:rsidRPr="00191B1A">
        <w:rPr>
          <w:rFonts w:ascii="Times New Roman" w:eastAsia="Times New Roman" w:hAnsi="Times New Roman"/>
          <w:color w:val="000000"/>
          <w:sz w:val="24"/>
          <w:szCs w:val="24"/>
          <w:lang w:eastAsia="ru-RU"/>
        </w:rPr>
        <w:t>Направления использования горелых пород</w:t>
      </w:r>
      <w:r w:rsidR="00882085">
        <w:rPr>
          <w:rFonts w:ascii="Times New Roman" w:eastAsia="Times New Roman" w:hAnsi="Times New Roman"/>
          <w:color w:val="000000"/>
          <w:sz w:val="24"/>
          <w:szCs w:val="24"/>
          <w:lang w:eastAsia="ru-RU"/>
        </w:rPr>
        <w:t xml:space="preserve"> </w:t>
      </w:r>
      <w:r w:rsidR="00882085" w:rsidRPr="000D589F">
        <w:rPr>
          <w:szCs w:val="24"/>
          <w:highlight w:val="red"/>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191B1A" w:rsidRPr="00191B1A" w:rsidTr="00191B1A">
        <w:tc>
          <w:tcPr>
            <w:tcW w:w="4785" w:type="dxa"/>
          </w:tcPr>
          <w:p w:rsidR="00191B1A" w:rsidRPr="00191B1A" w:rsidRDefault="00191B1A" w:rsidP="00B54825">
            <w:pPr>
              <w:pStyle w:val="a9"/>
              <w:widowControl w:val="0"/>
              <w:autoSpaceDE w:val="0"/>
              <w:autoSpaceDN w:val="0"/>
              <w:adjustRightInd w:val="0"/>
              <w:spacing w:after="0" w:line="360" w:lineRule="auto"/>
              <w:ind w:left="0"/>
              <w:jc w:val="center"/>
              <w:rPr>
                <w:rFonts w:ascii="Times New Roman" w:eastAsia="Times New Roman" w:hAnsi="Times New Roman"/>
                <w:b/>
                <w:color w:val="000000"/>
                <w:sz w:val="24"/>
                <w:szCs w:val="24"/>
                <w:lang w:eastAsia="ru-RU"/>
              </w:rPr>
            </w:pPr>
            <w:r w:rsidRPr="00191B1A">
              <w:rPr>
                <w:rFonts w:ascii="Times New Roman" w:eastAsia="Times New Roman" w:hAnsi="Times New Roman"/>
                <w:b/>
                <w:color w:val="000000"/>
                <w:sz w:val="24"/>
                <w:szCs w:val="24"/>
                <w:lang w:eastAsia="ru-RU"/>
              </w:rPr>
              <w:t>Направления</w:t>
            </w:r>
          </w:p>
        </w:tc>
        <w:tc>
          <w:tcPr>
            <w:tcW w:w="4786" w:type="dxa"/>
          </w:tcPr>
          <w:p w:rsidR="00191B1A" w:rsidRPr="00191B1A" w:rsidRDefault="00191B1A" w:rsidP="00B54825">
            <w:pPr>
              <w:pStyle w:val="a9"/>
              <w:widowControl w:val="0"/>
              <w:autoSpaceDE w:val="0"/>
              <w:autoSpaceDN w:val="0"/>
              <w:adjustRightInd w:val="0"/>
              <w:spacing w:after="0" w:line="360" w:lineRule="auto"/>
              <w:ind w:left="0"/>
              <w:jc w:val="center"/>
              <w:rPr>
                <w:rFonts w:ascii="Times New Roman" w:eastAsia="Times New Roman" w:hAnsi="Times New Roman"/>
                <w:b/>
                <w:color w:val="000000"/>
                <w:sz w:val="24"/>
                <w:szCs w:val="24"/>
                <w:lang w:eastAsia="ru-RU"/>
              </w:rPr>
            </w:pPr>
            <w:r w:rsidRPr="00191B1A">
              <w:rPr>
                <w:rFonts w:ascii="Times New Roman" w:eastAsia="Times New Roman" w:hAnsi="Times New Roman"/>
                <w:b/>
                <w:color w:val="000000"/>
                <w:sz w:val="24"/>
                <w:szCs w:val="24"/>
                <w:lang w:eastAsia="ru-RU"/>
              </w:rPr>
              <w:t>Возможные эффекты</w:t>
            </w:r>
          </w:p>
        </w:tc>
      </w:tr>
      <w:tr w:rsidR="00191B1A" w:rsidRPr="00191B1A" w:rsidTr="00191B1A">
        <w:tc>
          <w:tcPr>
            <w:tcW w:w="4785" w:type="dxa"/>
          </w:tcPr>
          <w:p w:rsidR="00191B1A" w:rsidRPr="00191B1A" w:rsidRDefault="00191B1A" w:rsidP="00B54825">
            <w:pPr>
              <w:pStyle w:val="a9"/>
              <w:widowControl w:val="0"/>
              <w:autoSpaceDE w:val="0"/>
              <w:autoSpaceDN w:val="0"/>
              <w:adjustRightInd w:val="0"/>
              <w:spacing w:after="0" w:line="360" w:lineRule="auto"/>
              <w:ind w:left="0"/>
              <w:jc w:val="center"/>
              <w:rPr>
                <w:rFonts w:ascii="Times New Roman" w:eastAsia="Times New Roman" w:hAnsi="Times New Roman"/>
                <w:color w:val="000000"/>
                <w:sz w:val="24"/>
                <w:szCs w:val="24"/>
                <w:lang w:eastAsia="ru-RU"/>
              </w:rPr>
            </w:pPr>
            <w:r w:rsidRPr="00191B1A">
              <w:rPr>
                <w:rFonts w:ascii="Times New Roman" w:eastAsia="Times New Roman" w:hAnsi="Times New Roman"/>
                <w:color w:val="000000"/>
                <w:sz w:val="24"/>
                <w:szCs w:val="24"/>
                <w:lang w:eastAsia="ru-RU"/>
              </w:rPr>
              <w:t>Дорожное строительство</w:t>
            </w:r>
          </w:p>
        </w:tc>
        <w:tc>
          <w:tcPr>
            <w:tcW w:w="4786" w:type="dxa"/>
          </w:tcPr>
          <w:p w:rsidR="00191B1A" w:rsidRPr="00191B1A" w:rsidRDefault="00191B1A" w:rsidP="00B54825">
            <w:pPr>
              <w:pStyle w:val="a9"/>
              <w:widowControl w:val="0"/>
              <w:autoSpaceDE w:val="0"/>
              <w:autoSpaceDN w:val="0"/>
              <w:adjustRightInd w:val="0"/>
              <w:spacing w:after="0" w:line="360" w:lineRule="auto"/>
              <w:ind w:left="0"/>
              <w:jc w:val="center"/>
              <w:rPr>
                <w:rFonts w:ascii="Times New Roman" w:eastAsia="Times New Roman" w:hAnsi="Times New Roman"/>
                <w:color w:val="000000"/>
                <w:sz w:val="24"/>
                <w:szCs w:val="24"/>
                <w:lang w:eastAsia="ru-RU"/>
              </w:rPr>
            </w:pPr>
            <w:r w:rsidRPr="00191B1A">
              <w:rPr>
                <w:rFonts w:ascii="Times New Roman" w:eastAsia="Times New Roman" w:hAnsi="Times New Roman"/>
                <w:color w:val="000000"/>
                <w:sz w:val="24"/>
                <w:szCs w:val="24"/>
                <w:lang w:eastAsia="ru-RU"/>
              </w:rPr>
              <w:t>Повышение прочностных свойств</w:t>
            </w:r>
          </w:p>
        </w:tc>
      </w:tr>
      <w:tr w:rsidR="00191B1A" w:rsidRPr="00191B1A" w:rsidTr="00191B1A">
        <w:tc>
          <w:tcPr>
            <w:tcW w:w="4785" w:type="dxa"/>
          </w:tcPr>
          <w:p w:rsidR="00191B1A" w:rsidRPr="00191B1A" w:rsidRDefault="00191B1A" w:rsidP="00B54825">
            <w:pPr>
              <w:pStyle w:val="a9"/>
              <w:widowControl w:val="0"/>
              <w:autoSpaceDE w:val="0"/>
              <w:autoSpaceDN w:val="0"/>
              <w:adjustRightInd w:val="0"/>
              <w:spacing w:after="0" w:line="360" w:lineRule="auto"/>
              <w:ind w:left="0"/>
              <w:jc w:val="center"/>
              <w:rPr>
                <w:rFonts w:ascii="Times New Roman" w:eastAsia="Times New Roman" w:hAnsi="Times New Roman"/>
                <w:color w:val="000000"/>
                <w:sz w:val="24"/>
                <w:szCs w:val="24"/>
                <w:lang w:eastAsia="ru-RU"/>
              </w:rPr>
            </w:pPr>
            <w:r w:rsidRPr="00191B1A">
              <w:rPr>
                <w:rFonts w:ascii="Times New Roman" w:eastAsia="Times New Roman" w:hAnsi="Times New Roman"/>
                <w:color w:val="000000"/>
                <w:sz w:val="24"/>
                <w:szCs w:val="24"/>
                <w:lang w:eastAsia="ru-RU"/>
              </w:rPr>
              <w:t>Вяжущее в бетоне</w:t>
            </w:r>
          </w:p>
        </w:tc>
        <w:tc>
          <w:tcPr>
            <w:tcW w:w="4786" w:type="dxa"/>
          </w:tcPr>
          <w:p w:rsidR="00191B1A" w:rsidRPr="00191B1A" w:rsidRDefault="00191B1A" w:rsidP="00B54825">
            <w:pPr>
              <w:pStyle w:val="a9"/>
              <w:widowControl w:val="0"/>
              <w:autoSpaceDE w:val="0"/>
              <w:autoSpaceDN w:val="0"/>
              <w:adjustRightInd w:val="0"/>
              <w:spacing w:after="0" w:line="360" w:lineRule="auto"/>
              <w:ind w:left="0"/>
              <w:jc w:val="center"/>
              <w:rPr>
                <w:rFonts w:ascii="Times New Roman" w:eastAsia="Times New Roman" w:hAnsi="Times New Roman"/>
                <w:color w:val="000000"/>
                <w:sz w:val="24"/>
                <w:szCs w:val="24"/>
                <w:lang w:eastAsia="ru-RU"/>
              </w:rPr>
            </w:pPr>
            <w:r w:rsidRPr="00191B1A">
              <w:rPr>
                <w:rFonts w:ascii="Times New Roman" w:eastAsia="Times New Roman" w:hAnsi="Times New Roman"/>
                <w:color w:val="000000"/>
                <w:sz w:val="24"/>
                <w:szCs w:val="24"/>
                <w:lang w:eastAsia="ru-RU"/>
              </w:rPr>
              <w:t>Повышение истираемости</w:t>
            </w:r>
          </w:p>
        </w:tc>
      </w:tr>
      <w:tr w:rsidR="00191B1A" w:rsidRPr="00191B1A" w:rsidTr="00191B1A">
        <w:tc>
          <w:tcPr>
            <w:tcW w:w="4785" w:type="dxa"/>
          </w:tcPr>
          <w:p w:rsidR="00191B1A" w:rsidRPr="00191B1A" w:rsidRDefault="00191B1A" w:rsidP="00B54825">
            <w:pPr>
              <w:pStyle w:val="a9"/>
              <w:widowControl w:val="0"/>
              <w:autoSpaceDE w:val="0"/>
              <w:autoSpaceDN w:val="0"/>
              <w:adjustRightInd w:val="0"/>
              <w:spacing w:after="0" w:line="360" w:lineRule="auto"/>
              <w:ind w:left="0"/>
              <w:jc w:val="center"/>
              <w:rPr>
                <w:rFonts w:ascii="Times New Roman" w:eastAsia="Times New Roman" w:hAnsi="Times New Roman"/>
                <w:color w:val="000000"/>
                <w:sz w:val="24"/>
                <w:szCs w:val="24"/>
                <w:lang w:eastAsia="ru-RU"/>
              </w:rPr>
            </w:pPr>
            <w:r w:rsidRPr="00191B1A">
              <w:rPr>
                <w:rFonts w:ascii="Times New Roman" w:eastAsia="Times New Roman" w:hAnsi="Times New Roman"/>
                <w:color w:val="000000"/>
                <w:sz w:val="24"/>
                <w:szCs w:val="24"/>
                <w:lang w:eastAsia="ru-RU"/>
              </w:rPr>
              <w:t>Заполнитель бетона</w:t>
            </w:r>
          </w:p>
        </w:tc>
        <w:tc>
          <w:tcPr>
            <w:tcW w:w="4786" w:type="dxa"/>
          </w:tcPr>
          <w:p w:rsidR="00191B1A" w:rsidRPr="00191B1A" w:rsidRDefault="00191B1A" w:rsidP="00B54825">
            <w:pPr>
              <w:pStyle w:val="a9"/>
              <w:widowControl w:val="0"/>
              <w:autoSpaceDE w:val="0"/>
              <w:autoSpaceDN w:val="0"/>
              <w:adjustRightInd w:val="0"/>
              <w:spacing w:after="0" w:line="360" w:lineRule="auto"/>
              <w:ind w:left="0"/>
              <w:jc w:val="center"/>
              <w:rPr>
                <w:rFonts w:ascii="Times New Roman" w:eastAsia="Times New Roman" w:hAnsi="Times New Roman"/>
                <w:color w:val="000000"/>
                <w:sz w:val="24"/>
                <w:szCs w:val="24"/>
                <w:lang w:eastAsia="ru-RU"/>
              </w:rPr>
            </w:pPr>
            <w:r w:rsidRPr="00191B1A">
              <w:rPr>
                <w:rFonts w:ascii="Times New Roman" w:eastAsia="Times New Roman" w:hAnsi="Times New Roman"/>
                <w:color w:val="000000"/>
                <w:sz w:val="24"/>
                <w:szCs w:val="24"/>
                <w:lang w:eastAsia="ru-RU"/>
              </w:rPr>
              <w:t>Повышение моростойкости</w:t>
            </w:r>
          </w:p>
        </w:tc>
      </w:tr>
      <w:tr w:rsidR="00191B1A" w:rsidRPr="00191B1A" w:rsidTr="00191B1A">
        <w:tc>
          <w:tcPr>
            <w:tcW w:w="4785" w:type="dxa"/>
          </w:tcPr>
          <w:p w:rsidR="00191B1A" w:rsidRPr="00191B1A" w:rsidRDefault="00191B1A" w:rsidP="00B54825">
            <w:pPr>
              <w:pStyle w:val="a9"/>
              <w:widowControl w:val="0"/>
              <w:autoSpaceDE w:val="0"/>
              <w:autoSpaceDN w:val="0"/>
              <w:adjustRightInd w:val="0"/>
              <w:spacing w:after="0" w:line="360" w:lineRule="auto"/>
              <w:ind w:left="0"/>
              <w:jc w:val="center"/>
              <w:rPr>
                <w:rFonts w:ascii="Times New Roman" w:eastAsia="Times New Roman" w:hAnsi="Times New Roman"/>
                <w:color w:val="000000"/>
                <w:sz w:val="24"/>
                <w:szCs w:val="24"/>
                <w:lang w:eastAsia="ru-RU"/>
              </w:rPr>
            </w:pPr>
            <w:r w:rsidRPr="00191B1A">
              <w:rPr>
                <w:rFonts w:ascii="Times New Roman" w:eastAsia="Times New Roman" w:hAnsi="Times New Roman"/>
                <w:color w:val="000000"/>
                <w:sz w:val="24"/>
                <w:szCs w:val="24"/>
                <w:lang w:eastAsia="ru-RU"/>
              </w:rPr>
              <w:t>В асфальтовых и полимерных композициях</w:t>
            </w:r>
          </w:p>
        </w:tc>
        <w:tc>
          <w:tcPr>
            <w:tcW w:w="4786" w:type="dxa"/>
          </w:tcPr>
          <w:p w:rsidR="00191B1A" w:rsidRPr="00191B1A" w:rsidRDefault="00191B1A" w:rsidP="00B54825">
            <w:pPr>
              <w:pStyle w:val="a9"/>
              <w:widowControl w:val="0"/>
              <w:autoSpaceDE w:val="0"/>
              <w:autoSpaceDN w:val="0"/>
              <w:adjustRightInd w:val="0"/>
              <w:spacing w:after="0" w:line="360" w:lineRule="auto"/>
              <w:ind w:left="0"/>
              <w:jc w:val="center"/>
              <w:rPr>
                <w:rFonts w:ascii="Times New Roman" w:eastAsia="Times New Roman" w:hAnsi="Times New Roman"/>
                <w:color w:val="000000"/>
                <w:sz w:val="24"/>
                <w:szCs w:val="24"/>
                <w:lang w:eastAsia="ru-RU"/>
              </w:rPr>
            </w:pPr>
            <w:r w:rsidRPr="00191B1A">
              <w:rPr>
                <w:rFonts w:ascii="Times New Roman" w:eastAsia="Times New Roman" w:hAnsi="Times New Roman"/>
                <w:color w:val="000000"/>
                <w:sz w:val="24"/>
                <w:szCs w:val="24"/>
                <w:lang w:eastAsia="ru-RU"/>
              </w:rPr>
              <w:t>Повышение сульфатостойкости</w:t>
            </w:r>
          </w:p>
        </w:tc>
      </w:tr>
      <w:tr w:rsidR="00191B1A" w:rsidRPr="00191B1A" w:rsidTr="00191B1A">
        <w:tc>
          <w:tcPr>
            <w:tcW w:w="4785" w:type="dxa"/>
          </w:tcPr>
          <w:p w:rsidR="00191B1A" w:rsidRPr="00191B1A" w:rsidRDefault="00191B1A" w:rsidP="00B54825">
            <w:pPr>
              <w:pStyle w:val="a9"/>
              <w:widowControl w:val="0"/>
              <w:autoSpaceDE w:val="0"/>
              <w:autoSpaceDN w:val="0"/>
              <w:adjustRightInd w:val="0"/>
              <w:spacing w:after="0" w:line="360" w:lineRule="auto"/>
              <w:ind w:left="0"/>
              <w:jc w:val="center"/>
              <w:rPr>
                <w:rFonts w:ascii="Times New Roman" w:eastAsia="Times New Roman" w:hAnsi="Times New Roman"/>
                <w:color w:val="000000"/>
                <w:sz w:val="24"/>
                <w:szCs w:val="24"/>
                <w:lang w:eastAsia="ru-RU"/>
              </w:rPr>
            </w:pPr>
            <w:r w:rsidRPr="00191B1A">
              <w:rPr>
                <w:rFonts w:ascii="Times New Roman" w:eastAsia="Times New Roman" w:hAnsi="Times New Roman"/>
                <w:color w:val="000000"/>
                <w:sz w:val="24"/>
                <w:szCs w:val="24"/>
                <w:lang w:eastAsia="ru-RU"/>
              </w:rPr>
              <w:t>Строительство сооружений</w:t>
            </w:r>
          </w:p>
        </w:tc>
        <w:tc>
          <w:tcPr>
            <w:tcW w:w="4786" w:type="dxa"/>
          </w:tcPr>
          <w:p w:rsidR="00191B1A" w:rsidRPr="00191B1A" w:rsidRDefault="00191B1A" w:rsidP="00B54825">
            <w:pPr>
              <w:pStyle w:val="a9"/>
              <w:widowControl w:val="0"/>
              <w:autoSpaceDE w:val="0"/>
              <w:autoSpaceDN w:val="0"/>
              <w:adjustRightInd w:val="0"/>
              <w:spacing w:after="0" w:line="360" w:lineRule="auto"/>
              <w:ind w:left="0"/>
              <w:jc w:val="center"/>
              <w:rPr>
                <w:rFonts w:ascii="Times New Roman" w:eastAsia="Times New Roman" w:hAnsi="Times New Roman"/>
                <w:color w:val="000000"/>
                <w:sz w:val="24"/>
                <w:szCs w:val="24"/>
                <w:lang w:eastAsia="ru-RU"/>
              </w:rPr>
            </w:pPr>
            <w:r w:rsidRPr="00191B1A">
              <w:rPr>
                <w:rFonts w:ascii="Times New Roman" w:eastAsia="Times New Roman" w:hAnsi="Times New Roman"/>
                <w:color w:val="000000"/>
                <w:sz w:val="24"/>
                <w:szCs w:val="24"/>
                <w:lang w:eastAsia="ru-RU"/>
              </w:rPr>
              <w:t>Повышение жаропрочных свойств</w:t>
            </w:r>
          </w:p>
        </w:tc>
      </w:tr>
      <w:tr w:rsidR="00191B1A" w:rsidRPr="00191B1A" w:rsidTr="00191B1A">
        <w:tc>
          <w:tcPr>
            <w:tcW w:w="4785" w:type="dxa"/>
          </w:tcPr>
          <w:p w:rsidR="00191B1A" w:rsidRPr="00191B1A" w:rsidRDefault="00191B1A" w:rsidP="00B54825">
            <w:pPr>
              <w:pStyle w:val="a9"/>
              <w:widowControl w:val="0"/>
              <w:autoSpaceDE w:val="0"/>
              <w:autoSpaceDN w:val="0"/>
              <w:adjustRightInd w:val="0"/>
              <w:spacing w:after="0" w:line="360" w:lineRule="auto"/>
              <w:ind w:left="0"/>
              <w:jc w:val="center"/>
              <w:rPr>
                <w:rFonts w:ascii="Times New Roman" w:eastAsia="Times New Roman" w:hAnsi="Times New Roman"/>
                <w:color w:val="000000"/>
                <w:sz w:val="24"/>
                <w:szCs w:val="24"/>
                <w:lang w:eastAsia="ru-RU"/>
              </w:rPr>
            </w:pPr>
            <w:r w:rsidRPr="00191B1A">
              <w:rPr>
                <w:rFonts w:ascii="Times New Roman" w:eastAsia="Times New Roman" w:hAnsi="Times New Roman"/>
                <w:color w:val="000000"/>
                <w:sz w:val="24"/>
                <w:szCs w:val="24"/>
                <w:lang w:eastAsia="ru-RU"/>
              </w:rPr>
              <w:t>Фильтрационный материал</w:t>
            </w:r>
          </w:p>
        </w:tc>
        <w:tc>
          <w:tcPr>
            <w:tcW w:w="4786" w:type="dxa"/>
          </w:tcPr>
          <w:p w:rsidR="00191B1A" w:rsidRPr="00191B1A" w:rsidRDefault="00191B1A" w:rsidP="00B54825">
            <w:pPr>
              <w:pStyle w:val="a9"/>
              <w:widowControl w:val="0"/>
              <w:autoSpaceDE w:val="0"/>
              <w:autoSpaceDN w:val="0"/>
              <w:adjustRightInd w:val="0"/>
              <w:spacing w:after="0" w:line="360" w:lineRule="auto"/>
              <w:ind w:left="0"/>
              <w:jc w:val="center"/>
              <w:rPr>
                <w:rFonts w:ascii="Times New Roman" w:eastAsia="Times New Roman" w:hAnsi="Times New Roman"/>
                <w:color w:val="000000"/>
                <w:sz w:val="24"/>
                <w:szCs w:val="24"/>
                <w:lang w:eastAsia="ru-RU"/>
              </w:rPr>
            </w:pPr>
            <w:r w:rsidRPr="00191B1A">
              <w:rPr>
                <w:rFonts w:ascii="Times New Roman" w:eastAsia="Times New Roman" w:hAnsi="Times New Roman"/>
                <w:color w:val="000000"/>
                <w:sz w:val="24"/>
                <w:szCs w:val="24"/>
                <w:lang w:eastAsia="ru-RU"/>
              </w:rPr>
              <w:t>Повышение воздухостойкости</w:t>
            </w:r>
          </w:p>
        </w:tc>
      </w:tr>
      <w:tr w:rsidR="00191B1A" w:rsidRPr="00191B1A" w:rsidTr="00191B1A">
        <w:tc>
          <w:tcPr>
            <w:tcW w:w="4785" w:type="dxa"/>
          </w:tcPr>
          <w:p w:rsidR="00191B1A" w:rsidRPr="00191B1A" w:rsidRDefault="00191B1A" w:rsidP="00B54825">
            <w:pPr>
              <w:pStyle w:val="a9"/>
              <w:widowControl w:val="0"/>
              <w:autoSpaceDE w:val="0"/>
              <w:autoSpaceDN w:val="0"/>
              <w:adjustRightInd w:val="0"/>
              <w:spacing w:after="0" w:line="360" w:lineRule="auto"/>
              <w:ind w:left="0"/>
              <w:jc w:val="center"/>
              <w:rPr>
                <w:rFonts w:ascii="Times New Roman" w:eastAsia="Times New Roman" w:hAnsi="Times New Roman"/>
                <w:color w:val="000000"/>
                <w:sz w:val="24"/>
                <w:szCs w:val="24"/>
                <w:lang w:eastAsia="ru-RU"/>
              </w:rPr>
            </w:pPr>
            <w:r w:rsidRPr="00191B1A">
              <w:rPr>
                <w:rFonts w:ascii="Times New Roman" w:eastAsia="Times New Roman" w:hAnsi="Times New Roman"/>
                <w:color w:val="000000"/>
                <w:sz w:val="24"/>
                <w:szCs w:val="24"/>
                <w:lang w:eastAsia="ru-RU"/>
              </w:rPr>
              <w:lastRenderedPageBreak/>
              <w:t>Сорбент</w:t>
            </w:r>
          </w:p>
        </w:tc>
        <w:tc>
          <w:tcPr>
            <w:tcW w:w="4786" w:type="dxa"/>
          </w:tcPr>
          <w:p w:rsidR="00191B1A" w:rsidRPr="00191B1A" w:rsidRDefault="00191B1A" w:rsidP="00B54825">
            <w:pPr>
              <w:pStyle w:val="a9"/>
              <w:widowControl w:val="0"/>
              <w:autoSpaceDE w:val="0"/>
              <w:autoSpaceDN w:val="0"/>
              <w:adjustRightInd w:val="0"/>
              <w:spacing w:after="0" w:line="360" w:lineRule="auto"/>
              <w:ind w:left="0"/>
              <w:jc w:val="center"/>
              <w:rPr>
                <w:rFonts w:ascii="Times New Roman" w:eastAsia="Times New Roman" w:hAnsi="Times New Roman"/>
                <w:color w:val="000000"/>
                <w:sz w:val="24"/>
                <w:szCs w:val="24"/>
                <w:lang w:eastAsia="ru-RU"/>
              </w:rPr>
            </w:pPr>
            <w:r w:rsidRPr="00191B1A">
              <w:rPr>
                <w:rFonts w:ascii="Times New Roman" w:eastAsia="Times New Roman" w:hAnsi="Times New Roman"/>
                <w:color w:val="000000"/>
                <w:sz w:val="24"/>
                <w:szCs w:val="24"/>
                <w:lang w:eastAsia="ru-RU"/>
              </w:rPr>
              <w:t>Повышение адсорбционной активности</w:t>
            </w:r>
          </w:p>
        </w:tc>
      </w:tr>
    </w:tbl>
    <w:p w:rsidR="00191B1A" w:rsidRPr="00191B1A" w:rsidRDefault="00191B1A" w:rsidP="0001764F">
      <w:pPr>
        <w:spacing w:line="360" w:lineRule="auto"/>
        <w:ind w:firstLine="567"/>
        <w:contextualSpacing/>
        <w:jc w:val="both"/>
        <w:rPr>
          <w:szCs w:val="24"/>
          <w:lang w:eastAsia="ru-RU"/>
        </w:rPr>
      </w:pPr>
    </w:p>
    <w:p w:rsidR="00191B1A" w:rsidRPr="00191B1A" w:rsidRDefault="00191B1A" w:rsidP="0001764F">
      <w:pPr>
        <w:shd w:val="clear" w:color="auto" w:fill="FFFFFF"/>
        <w:tabs>
          <w:tab w:val="left" w:pos="2552"/>
        </w:tabs>
        <w:spacing w:line="360" w:lineRule="auto"/>
        <w:ind w:firstLine="567"/>
        <w:contextualSpacing/>
        <w:jc w:val="both"/>
        <w:rPr>
          <w:color w:val="000000"/>
          <w:szCs w:val="24"/>
          <w:lang w:eastAsia="ru-RU"/>
        </w:rPr>
      </w:pPr>
      <w:r w:rsidRPr="00191B1A">
        <w:rPr>
          <w:color w:val="000000"/>
          <w:szCs w:val="24"/>
          <w:lang w:eastAsia="ru-RU"/>
        </w:rPr>
        <w:t xml:space="preserve">Горелые породы находят широкое применение в дорожном строительстве преимущественно при устройстве оснований [13]. В Донбассе, например, горелые породы используются при устройстве нижнего слоя двухслойных оснований под асфальтобетонные покрытия. </w:t>
      </w:r>
    </w:p>
    <w:p w:rsidR="004C0BBA" w:rsidRDefault="004C0BBA" w:rsidP="004C0BBA">
      <w:pPr>
        <w:widowControl w:val="0"/>
        <w:shd w:val="clear" w:color="auto" w:fill="FFFFFF"/>
        <w:spacing w:line="360" w:lineRule="auto"/>
        <w:ind w:firstLine="567"/>
        <w:jc w:val="both"/>
        <w:rPr>
          <w:szCs w:val="24"/>
        </w:rPr>
      </w:pPr>
      <w:r>
        <w:rPr>
          <w:szCs w:val="24"/>
        </w:rPr>
        <w:t xml:space="preserve">Одним из основных направлений использования горелых пород является их применение в качестве </w:t>
      </w:r>
      <w:r>
        <w:rPr>
          <w:iCs/>
          <w:szCs w:val="24"/>
        </w:rPr>
        <w:t>альтернативного материала в покрытиях и подоснове автомобильных дорог</w:t>
      </w:r>
      <w:r>
        <w:rPr>
          <w:i/>
          <w:iCs/>
          <w:szCs w:val="24"/>
        </w:rPr>
        <w:t xml:space="preserve">. </w:t>
      </w:r>
      <w:r>
        <w:rPr>
          <w:szCs w:val="24"/>
        </w:rPr>
        <w:t xml:space="preserve">Существующие технологии позволяют комплексно утилизировать как горелые, так и сырые отходы угледобычи, благодаря чему достигается полная очистка территории. В Испании в 1993 году начал работу завод по переработке террикона Рейкастро. Его основная продукция - гранулированный материал для </w:t>
      </w:r>
      <w:r>
        <w:rPr>
          <w:iCs/>
          <w:szCs w:val="24"/>
        </w:rPr>
        <w:t>грубой подосновы дорог</w:t>
      </w:r>
      <w:r>
        <w:rPr>
          <w:i/>
          <w:iCs/>
          <w:szCs w:val="24"/>
        </w:rPr>
        <w:t xml:space="preserve"> </w:t>
      </w:r>
      <w:r>
        <w:rPr>
          <w:szCs w:val="24"/>
        </w:rPr>
        <w:t>(Cafiibano,1995). Автомобильные дороги, в покрывающих и подстилающих слоях которых использован весь спектр отходов угледобычи, углеобогащения и углепереработки, включая золы, в настоящее время построены в Японии, США, ФРГ, Англии, Испании, Румынии.</w:t>
      </w:r>
    </w:p>
    <w:p w:rsidR="004C0BBA" w:rsidRDefault="004C0BBA" w:rsidP="004C0BBA">
      <w:pPr>
        <w:widowControl w:val="0"/>
        <w:shd w:val="clear" w:color="auto" w:fill="FFFFFF"/>
        <w:spacing w:line="360" w:lineRule="auto"/>
        <w:ind w:firstLine="567"/>
        <w:jc w:val="both"/>
        <w:rPr>
          <w:szCs w:val="24"/>
        </w:rPr>
      </w:pPr>
      <w:r>
        <w:rPr>
          <w:szCs w:val="24"/>
        </w:rPr>
        <w:t>Практическое отсутствие современных автомобильных дорог в Южноуральском регионе позволяет рассматривать это направление как чрезвычайно перспективное. Главным препятствием использованию этого материала в данном случае могут оказаться не столько технологические сложности, сколько местная традиция - закладывать вблизи строящейся дороги очередной карьер, ставить там дробилку и возить на дорогу щебень. Решение о приоритетном использовании в области вторичных ресурсов по сравнению с коренными кристаллическими породами должно быть закреплено законодательно.</w:t>
      </w:r>
    </w:p>
    <w:p w:rsidR="004C0BBA" w:rsidRDefault="004C0BBA" w:rsidP="004C0BBA">
      <w:pPr>
        <w:widowControl w:val="0"/>
        <w:shd w:val="clear" w:color="auto" w:fill="FFFFFF"/>
        <w:spacing w:line="360" w:lineRule="auto"/>
        <w:ind w:firstLine="567"/>
        <w:jc w:val="both"/>
        <w:rPr>
          <w:szCs w:val="24"/>
        </w:rPr>
      </w:pPr>
      <w:r>
        <w:rPr>
          <w:szCs w:val="24"/>
        </w:rPr>
        <w:t>В продолжение «дорожной» темы следует сделать некоторые дополнения. Хотя раздел об использовании силикатной составляющей терриконов и был начат со слов о традиционном применении этого материала в производстве строительных материалов, но, если не кривить душой, то самой популярной областью «утилизации» горелых отвалов на просторах бывшего СССР следует признать их вываливание на грунтовые дороги, строительные площадки, железнодорожные насыпи, а также в провалы, овраги, на топкие участки ферм и подсобных хозяйств. В этом случае горелая порода, перемалываемая колесами транспорта, является долгоживущим источником огромного количества силикатной и цементной пыли.</w:t>
      </w:r>
    </w:p>
    <w:p w:rsidR="00191B1A" w:rsidRPr="00191B1A" w:rsidRDefault="00191B1A" w:rsidP="0001764F">
      <w:pPr>
        <w:shd w:val="clear" w:color="auto" w:fill="FFFFFF"/>
        <w:tabs>
          <w:tab w:val="left" w:pos="2552"/>
        </w:tabs>
        <w:spacing w:line="360" w:lineRule="auto"/>
        <w:ind w:firstLine="567"/>
        <w:contextualSpacing/>
        <w:jc w:val="both"/>
        <w:rPr>
          <w:color w:val="000000"/>
          <w:szCs w:val="24"/>
          <w:lang w:eastAsia="ru-RU"/>
        </w:rPr>
      </w:pPr>
      <w:r w:rsidRPr="00191B1A">
        <w:rPr>
          <w:color w:val="000000"/>
          <w:szCs w:val="24"/>
          <w:lang w:eastAsia="ru-RU"/>
        </w:rPr>
        <w:lastRenderedPageBreak/>
        <w:t xml:space="preserve">При этом конструкция дорожной одежды следующая [13]: асфальтобетонное покрытие — 4—9 см, щебеночное или шлаковое основание — 12—20, подстилающий слой из горелой породы — 10—18 см. </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К горелым породам как материалу для оснований дорог предъявляются следующие требования [13]: плотность в куске — не менее 2 г/см</w:t>
      </w:r>
      <w:r w:rsidRPr="00191B1A">
        <w:rPr>
          <w:color w:val="000000"/>
          <w:szCs w:val="24"/>
          <w:vertAlign w:val="superscript"/>
          <w:lang w:eastAsia="ru-RU"/>
        </w:rPr>
        <w:t>3</w:t>
      </w:r>
      <w:r w:rsidRPr="00191B1A">
        <w:rPr>
          <w:color w:val="000000"/>
          <w:szCs w:val="24"/>
          <w:lang w:eastAsia="ru-RU"/>
        </w:rPr>
        <w:t>, водопоглощение — не более 5%, износ в полочном барабане — не более 35%, содержание пылевидных частиц — не более 3%.</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При удовлетворительных физико-механических свойствах горелые породы используют не только для нижних, но и для верхних слоев оснований, а также нижнего слоя покрытия.</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При обжиге пород в массивах терриконов в алюмосиликатных минералах происходят довольно глубокие изменения (прежде всего в каолините), что во многом определяет их последующие физико-механические свойства и химическую (гидравлическую) активность горелых пород [13]. Так, в зависимости от модуля М горелые породы делят на четыре группы активности.</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Поэтому горелые породы применяют в качестве активных минеральных добавок для известково-глинитных и сульфатно-глинитных вяжущих [13].</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Известково-глинистые вяжущие содержат 10—30% извести в зависимости от активности горелой породы и до 5% гипса [13]. Для обеспечения достаточной воздухостойкости применяют породы с содержанием А1</w:t>
      </w:r>
      <w:r w:rsidRPr="00191B1A">
        <w:rPr>
          <w:color w:val="000000"/>
          <w:szCs w:val="24"/>
          <w:vertAlign w:val="subscript"/>
          <w:lang w:eastAsia="ru-RU"/>
        </w:rPr>
        <w:t>2</w:t>
      </w:r>
      <w:r w:rsidRPr="00191B1A">
        <w:rPr>
          <w:color w:val="000000"/>
          <w:szCs w:val="24"/>
          <w:lang w:eastAsia="ru-RU"/>
        </w:rPr>
        <w:t>0</w:t>
      </w:r>
      <w:r w:rsidRPr="00191B1A">
        <w:rPr>
          <w:color w:val="000000"/>
          <w:szCs w:val="24"/>
          <w:vertAlign w:val="subscript"/>
          <w:lang w:eastAsia="ru-RU"/>
        </w:rPr>
        <w:t>3</w:t>
      </w:r>
      <w:r w:rsidRPr="00191B1A">
        <w:rPr>
          <w:color w:val="000000"/>
          <w:szCs w:val="24"/>
          <w:lang w:eastAsia="ru-RU"/>
        </w:rPr>
        <w:t xml:space="preserve"> не менее 14%, а содержание извести повышают до 50%. По прочности на сжатие известково-глинитные вяжущие обычно соответствуют маркам М50 и М100. </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При нормальной температуре их прочность растет медленно, увеличиваясь к 2-месячному возрасту в 1,3— 2 раза, к 3-месячному — в 2—3 раза по сравнению с 28-суточной [13]. При пропаривании прочность увеличив</w:t>
      </w:r>
      <w:r w:rsidR="00CB25B4">
        <w:rPr>
          <w:color w:val="000000"/>
          <w:szCs w:val="24"/>
          <w:lang w:eastAsia="ru-RU"/>
        </w:rPr>
        <w:t>ается по отношению к 28-суточно</w:t>
      </w:r>
      <w:r w:rsidRPr="00191B1A">
        <w:rPr>
          <w:color w:val="000000"/>
          <w:szCs w:val="24"/>
          <w:lang w:eastAsia="ru-RU"/>
        </w:rPr>
        <w:t>му возрасту в 1,5—3 раза, при обработке паром под давлением 0,8 МПа - в 4-5.</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Сулъфатно-глинитные вяжущие представляют собой композиции из двуводного гипса (50—65%), горелой породы</w:t>
      </w:r>
      <w:r w:rsidR="00CB25B4">
        <w:rPr>
          <w:color w:val="000000"/>
          <w:szCs w:val="24"/>
          <w:lang w:eastAsia="ru-RU"/>
        </w:rPr>
        <w:t xml:space="preserve"> (15—40%) и активизатора — порт</w:t>
      </w:r>
      <w:r w:rsidRPr="00191B1A">
        <w:rPr>
          <w:color w:val="000000"/>
          <w:szCs w:val="24"/>
          <w:lang w:eastAsia="ru-RU"/>
        </w:rPr>
        <w:t xml:space="preserve">ландцементного клинкера (10—20%). </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 xml:space="preserve">Безобжиговые сульфатно-глинистые вяжущие относятся к группе гидравлических вяжущих веществ, твердение которых обусловлено химическим взаимодействием гипсового камня, портландцементного клинкера и горелой породы, а также процессами перекристаллизации двуводного гипса [13]. </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 xml:space="preserve">При воздушном твердении прочность этих вяжущих невелика и достигает при испытании образцов из теста нормальной густоты 5—7 МПа, причем к 60 суткам ее </w:t>
      </w:r>
      <w:r w:rsidRPr="00191B1A">
        <w:rPr>
          <w:color w:val="000000"/>
          <w:szCs w:val="24"/>
          <w:lang w:eastAsia="ru-RU"/>
        </w:rPr>
        <w:lastRenderedPageBreak/>
        <w:t xml:space="preserve">нарастание прекращается [13]. Во влажных условиях наблюдается длительный и сравнительно интенсивный рост прочности, достигающей к 28-суточному возрасту 20 МПа, а к годичному— примерно 40 МПа. Прочность вяжущих сульфатно-глинитного типа также повышает тепловлажностная обработка. </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Прогрев при температуре более 100 °С, приводящий к дегидратации двуводного гипса, нежелателен.</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Горелые породы (прежде всего - обожженные глинистые материалы) обладают повышенной активностью по отношению к извести и поэтому используются как </w:t>
      </w:r>
      <w:r w:rsidRPr="00191B1A">
        <w:rPr>
          <w:iCs/>
          <w:color w:val="000000"/>
          <w:szCs w:val="24"/>
          <w:lang w:eastAsia="ru-RU"/>
        </w:rPr>
        <w:t xml:space="preserve">гидравлические добавки в вяжущих известково-пуццоланового типа, портландцементе, пуццолановом портландцементе и автоклавных материалах </w:t>
      </w:r>
      <w:r w:rsidRPr="00191B1A">
        <w:rPr>
          <w:color w:val="000000"/>
          <w:szCs w:val="24"/>
          <w:lang w:eastAsia="ru-RU"/>
        </w:rPr>
        <w:t xml:space="preserve">[13]. </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bCs/>
          <w:color w:val="000000"/>
          <w:szCs w:val="24"/>
          <w:lang w:eastAsia="ru-RU"/>
        </w:rPr>
        <w:t>Горелые породы</w:t>
      </w:r>
      <w:r w:rsidRPr="00191B1A">
        <w:rPr>
          <w:color w:val="000000"/>
          <w:szCs w:val="24"/>
          <w:lang w:eastAsia="ru-RU"/>
        </w:rPr>
        <w:t xml:space="preserve"> содержат активный глинозем в виде радикалов дегидратированных глинистых минералов, а также активные кремнезем и железистые соединения [13]. В отличие от шлаков и зол, они почти не содержат стекловидных компонентов. </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Дегидратация каолинита и других гидроалюмосиликатов, присутствующих в глинах, приводит к образованию продуктов, интенсивно взаимодействующих с гидроксидом кальция [13].</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Активность дегидратированных глинистых минералов зависит от строения кристаллической решетки и убывает от каолинита к гидрослюдам. Для горелых пород, как и других силикатно-алюминатных материалов, она не полностью выражается поглощением оксида кальция [13]. Наряду с гидравлической активностью, характеризуемой поглощением извести, горелые породы характеризуют величиной адсорбционной активности.</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 xml:space="preserve">Максимальную активность имеют породы, обожженные при 500—600 °С, повышение температуры до 800— 1000 °С ее резко снижает [13]. </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 xml:space="preserve">Повышению активности горелых пород способствуют микропоры и микротрещины. </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Высокая адсорбционная активность и адгезия к высокомолекулярным соединениям позволяют отнести горелые породы к лучшим наполнителям в асфальтовых вяжущих, бетонах и полимерминеральных составах [13]. Композиции с активными наполнителями имеют высокие физико-механические свойства при незначительных расходах полимеров.</w:t>
      </w:r>
    </w:p>
    <w:p w:rsidR="00191B1A" w:rsidRPr="00191B1A" w:rsidRDefault="00191B1A" w:rsidP="0001764F">
      <w:pPr>
        <w:spacing w:line="360" w:lineRule="auto"/>
        <w:ind w:firstLine="567"/>
        <w:contextualSpacing/>
        <w:jc w:val="both"/>
        <w:rPr>
          <w:color w:val="000000"/>
          <w:szCs w:val="24"/>
          <w:lang w:eastAsia="ru-RU"/>
        </w:rPr>
      </w:pPr>
      <w:r w:rsidRPr="00191B1A">
        <w:rPr>
          <w:color w:val="000000"/>
          <w:szCs w:val="24"/>
          <w:lang w:eastAsia="ru-RU"/>
        </w:rPr>
        <w:t>Молотую горелую породу можно использовать взамен части портландцемента, при производстве пуццоланового цемента или в качестве пуццолановой добавки к бетонным смесям.</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 xml:space="preserve">К настоящему времени уже накоплен положительный опыт применения широко распространенной разновидности горелых пород — глиежей — как гидравлических добавок к портландцементу и пуццолановому портландцементу [13]. </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lastRenderedPageBreak/>
        <w:t>Минимальная активность по поглощению извести глиежами, вводимыми в цементы, составляет 30 мг СаО на 1 г добавки. Реакционная способность добавок возрастает по мере повышения их дисперсности [13]. Как и золы, глиежи вводятся в пуццолановый портландцемент в количестве 35—55</w:t>
      </w:r>
      <w:r w:rsidR="00882085">
        <w:rPr>
          <w:color w:val="000000"/>
          <w:szCs w:val="24"/>
          <w:lang w:eastAsia="ru-RU"/>
        </w:rPr>
        <w:t xml:space="preserve"> </w:t>
      </w:r>
      <w:r w:rsidRPr="00191B1A">
        <w:rPr>
          <w:color w:val="000000"/>
          <w:szCs w:val="24"/>
          <w:lang w:eastAsia="ru-RU"/>
        </w:rPr>
        <w:t>%. Однако они в меньшей степени, чем другие добавки осадочного происхождения, увеличивают водопотребность цемента и соответственно водопотребность бетонных смесей, деформации усадки и набухания бетона.</w:t>
      </w:r>
    </w:p>
    <w:p w:rsidR="00191B1A" w:rsidRPr="00191B1A" w:rsidRDefault="00191B1A" w:rsidP="0001764F">
      <w:pPr>
        <w:spacing w:line="360" w:lineRule="auto"/>
        <w:ind w:firstLine="567"/>
        <w:contextualSpacing/>
        <w:jc w:val="both"/>
        <w:rPr>
          <w:color w:val="000000"/>
          <w:szCs w:val="24"/>
          <w:lang w:eastAsia="ru-RU"/>
        </w:rPr>
      </w:pPr>
      <w:r w:rsidRPr="00191B1A">
        <w:rPr>
          <w:color w:val="000000"/>
          <w:szCs w:val="24"/>
          <w:lang w:eastAsia="ru-RU"/>
        </w:rPr>
        <w:t xml:space="preserve">Однако, для использования отходов угледобычи при производстве вяжущих рекомендуется использовать только хорошо перегоревшую породу. </w:t>
      </w:r>
    </w:p>
    <w:p w:rsidR="00191B1A" w:rsidRPr="00191B1A" w:rsidRDefault="00191B1A" w:rsidP="0001764F">
      <w:pPr>
        <w:spacing w:line="360" w:lineRule="auto"/>
        <w:ind w:firstLine="567"/>
        <w:contextualSpacing/>
        <w:jc w:val="both"/>
        <w:rPr>
          <w:color w:val="000000"/>
          <w:szCs w:val="24"/>
          <w:lang w:eastAsia="ru-RU"/>
        </w:rPr>
      </w:pPr>
      <w:r w:rsidRPr="00191B1A">
        <w:rPr>
          <w:color w:val="000000"/>
          <w:szCs w:val="24"/>
          <w:lang w:eastAsia="ru-RU"/>
        </w:rPr>
        <w:t>В то же время, известно, что даже в предела</w:t>
      </w:r>
      <w:r w:rsidR="00066AB1">
        <w:rPr>
          <w:color w:val="000000"/>
          <w:szCs w:val="24"/>
          <w:lang w:eastAsia="ru-RU"/>
        </w:rPr>
        <w:t>х одного террикона степень обжиг</w:t>
      </w:r>
      <w:r w:rsidRPr="00191B1A">
        <w:rPr>
          <w:color w:val="000000"/>
          <w:szCs w:val="24"/>
          <w:lang w:eastAsia="ru-RU"/>
        </w:rPr>
        <w:t xml:space="preserve">а породы крайне неоднородна, что значительно ограничивает объемы ее утилизации. </w:t>
      </w:r>
    </w:p>
    <w:p w:rsidR="00191B1A" w:rsidRPr="00191B1A" w:rsidRDefault="00191B1A" w:rsidP="0001764F">
      <w:pPr>
        <w:spacing w:line="360" w:lineRule="auto"/>
        <w:ind w:firstLine="567"/>
        <w:contextualSpacing/>
        <w:jc w:val="both"/>
        <w:rPr>
          <w:szCs w:val="24"/>
        </w:rPr>
      </w:pPr>
      <w:r w:rsidRPr="00191B1A">
        <w:rPr>
          <w:color w:val="000000"/>
          <w:szCs w:val="24"/>
          <w:lang w:eastAsia="ru-RU"/>
        </w:rPr>
        <w:t xml:space="preserve">В специальной литературе практически отсутствуют сведения о влиянии содержания различных вредных примесей в шахтных породах (сернистые соединения, глина, несгоревшие мольные частицы) на свойства вяжущих на их основе. </w:t>
      </w:r>
      <w:r w:rsidRPr="00191B1A">
        <w:rPr>
          <w:szCs w:val="24"/>
        </w:rPr>
        <w:t>О степени обжига лучше всего судить по результатам дифференциально-термического анализа.</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При использовании горелых пород как песков для растворов и бетонов гидротермального твердения особенно ярко проявляется их физико-химическая активность, что повышает прочность материалов.</w:t>
      </w:r>
    </w:p>
    <w:p w:rsidR="00191B1A" w:rsidRPr="00191B1A" w:rsidRDefault="00191B1A" w:rsidP="0001764F">
      <w:pPr>
        <w:shd w:val="clear" w:color="auto" w:fill="FFFFFF"/>
        <w:spacing w:line="360" w:lineRule="auto"/>
        <w:ind w:firstLine="567"/>
        <w:contextualSpacing/>
        <w:jc w:val="both"/>
        <w:rPr>
          <w:szCs w:val="24"/>
        </w:rPr>
      </w:pPr>
      <w:r w:rsidRPr="00191B1A">
        <w:rPr>
          <w:szCs w:val="24"/>
        </w:rPr>
        <w:t xml:space="preserve">Необходимо также учитывать то, что при хорошем обжиге все разновидности горелых пород (как природных месторождений, так и из терриконов) вполне морозостойки. Это относится и к тем хорошо обожженным горелым породам, у которых при испытаниях наблюдается значительное «раскрытие» трещин, но потерь в весе не происходит. </w:t>
      </w:r>
    </w:p>
    <w:p w:rsidR="00191B1A" w:rsidRPr="00191B1A" w:rsidRDefault="00191B1A" w:rsidP="0001764F">
      <w:pPr>
        <w:shd w:val="clear" w:color="auto" w:fill="FFFFFF"/>
        <w:spacing w:line="360" w:lineRule="auto"/>
        <w:ind w:firstLine="567"/>
        <w:contextualSpacing/>
        <w:jc w:val="both"/>
        <w:rPr>
          <w:szCs w:val="24"/>
        </w:rPr>
      </w:pPr>
      <w:r w:rsidRPr="00191B1A">
        <w:rPr>
          <w:szCs w:val="24"/>
        </w:rPr>
        <w:t>При плохом обжиге породы выдерживают от 5 до 10 циклов «замораживания – оттаивания».</w:t>
      </w:r>
    </w:p>
    <w:p w:rsidR="00191B1A" w:rsidRPr="00191B1A" w:rsidRDefault="00191B1A" w:rsidP="0001764F">
      <w:pPr>
        <w:shd w:val="clear" w:color="auto" w:fill="FFFFFF"/>
        <w:spacing w:line="360" w:lineRule="auto"/>
        <w:ind w:firstLine="567"/>
        <w:contextualSpacing/>
        <w:jc w:val="both"/>
        <w:rPr>
          <w:szCs w:val="24"/>
        </w:rPr>
      </w:pPr>
      <w:r w:rsidRPr="00191B1A">
        <w:rPr>
          <w:szCs w:val="24"/>
        </w:rPr>
        <w:t xml:space="preserve">Но это не отражает действительной прочности, которая зависит от трещиноватости горелой породы. Мелкие фракции полученные при дроблении трещиноватых горелых пород, не должны уступать прочности таких же фракций из плотных пород, т.к. трещины разных размеров в горелых породах не являются следствием выветривания, а образовались при обжиге. </w:t>
      </w:r>
    </w:p>
    <w:p w:rsidR="00191B1A" w:rsidRPr="00191B1A" w:rsidRDefault="00191B1A" w:rsidP="0001764F">
      <w:pPr>
        <w:shd w:val="clear" w:color="auto" w:fill="FFFFFF"/>
        <w:spacing w:line="360" w:lineRule="auto"/>
        <w:ind w:firstLine="567"/>
        <w:contextualSpacing/>
        <w:jc w:val="both"/>
        <w:rPr>
          <w:szCs w:val="24"/>
        </w:rPr>
      </w:pPr>
      <w:r w:rsidRPr="00191B1A">
        <w:rPr>
          <w:szCs w:val="24"/>
        </w:rPr>
        <w:t xml:space="preserve">Подтверждением такого заключения может быть твердость трещиноватой породы, которая по любым плоскостям одинакова. </w:t>
      </w:r>
    </w:p>
    <w:p w:rsidR="00191B1A" w:rsidRPr="00191B1A" w:rsidRDefault="00191B1A" w:rsidP="0001764F">
      <w:pPr>
        <w:shd w:val="clear" w:color="auto" w:fill="FFFFFF"/>
        <w:spacing w:line="360" w:lineRule="auto"/>
        <w:ind w:firstLine="567"/>
        <w:contextualSpacing/>
        <w:jc w:val="both"/>
        <w:rPr>
          <w:szCs w:val="24"/>
        </w:rPr>
      </w:pPr>
      <w:r w:rsidRPr="00191B1A">
        <w:rPr>
          <w:szCs w:val="24"/>
        </w:rPr>
        <w:t xml:space="preserve">Кроме того, трещиноватость хорошо обожженных горелых пород не отражается на их морозостойкости. У плохо обожженных горелых пород предел прочности при сжатии значительно меньше, чем у пород с хорошим обжигом. К тому же плохо обожженные </w:t>
      </w:r>
      <w:r w:rsidRPr="00191B1A">
        <w:rPr>
          <w:szCs w:val="24"/>
        </w:rPr>
        <w:lastRenderedPageBreak/>
        <w:t>породы под действием атмосферных факторов со временем разлагаются, и теряют вообще свойства камня.</w:t>
      </w:r>
    </w:p>
    <w:p w:rsidR="00191B1A" w:rsidRPr="00191B1A" w:rsidRDefault="004C0BBA" w:rsidP="0001764F">
      <w:pPr>
        <w:shd w:val="clear" w:color="auto" w:fill="FFFFFF"/>
        <w:spacing w:line="360" w:lineRule="auto"/>
        <w:ind w:firstLine="567"/>
        <w:contextualSpacing/>
        <w:jc w:val="both"/>
        <w:rPr>
          <w:color w:val="000000"/>
          <w:szCs w:val="24"/>
          <w:lang w:eastAsia="ru-RU"/>
        </w:rPr>
      </w:pPr>
      <w:r>
        <w:rPr>
          <w:szCs w:val="24"/>
        </w:rPr>
        <w:t xml:space="preserve">Щебень и песок из желтого и розового горельника </w:t>
      </w:r>
      <w:r w:rsidR="00191B1A" w:rsidRPr="00191B1A">
        <w:rPr>
          <w:color w:val="000000"/>
          <w:szCs w:val="24"/>
          <w:lang w:eastAsia="ru-RU"/>
        </w:rPr>
        <w:t>могут служить не только активными минеральными добавками в составе вяжущих, но и выполнять функции заполнителей. На их основе эффективно изготавливать кладочные растворы, особенно для возведения фундаментов в агрессивных средах, и мелкозернистые легкие автоклавные бетону с пределом прочности на сжатие до 2—5 МПа и средней плотностью до 1800 кг/м</w:t>
      </w:r>
      <w:r w:rsidR="00191B1A" w:rsidRPr="00191B1A">
        <w:rPr>
          <w:color w:val="000000"/>
          <w:szCs w:val="24"/>
          <w:vertAlign w:val="superscript"/>
          <w:lang w:eastAsia="ru-RU"/>
        </w:rPr>
        <w:t xml:space="preserve">3 </w:t>
      </w:r>
      <w:r w:rsidR="00191B1A" w:rsidRPr="00191B1A">
        <w:rPr>
          <w:color w:val="000000"/>
          <w:szCs w:val="24"/>
          <w:lang w:eastAsia="ru-RU"/>
        </w:rPr>
        <w:t>[13].</w:t>
      </w:r>
    </w:p>
    <w:p w:rsidR="004C0BBA" w:rsidRDefault="004C0BBA" w:rsidP="0001764F">
      <w:pPr>
        <w:spacing w:line="360" w:lineRule="auto"/>
        <w:ind w:firstLine="567"/>
        <w:contextualSpacing/>
        <w:jc w:val="both"/>
        <w:rPr>
          <w:szCs w:val="24"/>
        </w:rPr>
      </w:pPr>
      <w:r>
        <w:rPr>
          <w:szCs w:val="24"/>
        </w:rPr>
        <w:t>От обычных инертных заполнителей их отличают гидравлические свойства, способность самовакуумироваться, капиллярно всасывая влагу и цементный клей в процессе твердения. Бетоны можно изготавливать как на портландцементе, так и на известково-шлако-глинитном цементе из горелых пород с заполнителями из этих же пород.</w:t>
      </w:r>
    </w:p>
    <w:p w:rsidR="00191B1A" w:rsidRPr="00191B1A" w:rsidRDefault="00191B1A" w:rsidP="0001764F">
      <w:pPr>
        <w:spacing w:line="360" w:lineRule="auto"/>
        <w:ind w:firstLine="567"/>
        <w:contextualSpacing/>
        <w:jc w:val="both"/>
        <w:rPr>
          <w:color w:val="000000"/>
          <w:szCs w:val="24"/>
          <w:lang w:eastAsia="ru-RU"/>
        </w:rPr>
      </w:pPr>
      <w:r w:rsidRPr="00191B1A">
        <w:rPr>
          <w:color w:val="000000"/>
          <w:szCs w:val="24"/>
          <w:lang w:eastAsia="ru-RU"/>
        </w:rPr>
        <w:t>Перегоревшая шахтная порода, в большинстве случаев, содержит небольшой процент угля (0,9...2,6</w:t>
      </w:r>
      <w:r w:rsidR="00882085">
        <w:rPr>
          <w:color w:val="000000"/>
          <w:szCs w:val="24"/>
          <w:lang w:eastAsia="ru-RU"/>
        </w:rPr>
        <w:t xml:space="preserve"> </w:t>
      </w:r>
      <w:r w:rsidRPr="00191B1A">
        <w:rPr>
          <w:color w:val="000000"/>
          <w:szCs w:val="24"/>
          <w:lang w:eastAsia="ru-RU"/>
        </w:rPr>
        <w:t xml:space="preserve">%), серы и других органических примесей [1]. Эти примеси находятся в основном в мелочи, которая может отсеиваться через сито с отверстиями 5 мм. </w:t>
      </w:r>
    </w:p>
    <w:p w:rsidR="00191B1A" w:rsidRPr="00191B1A" w:rsidRDefault="00191B1A" w:rsidP="0001764F">
      <w:pPr>
        <w:spacing w:line="360" w:lineRule="auto"/>
        <w:ind w:firstLine="567"/>
        <w:contextualSpacing/>
        <w:jc w:val="both"/>
        <w:rPr>
          <w:color w:val="000000"/>
          <w:szCs w:val="24"/>
          <w:lang w:eastAsia="ru-RU"/>
        </w:rPr>
      </w:pPr>
      <w:r w:rsidRPr="00191B1A">
        <w:rPr>
          <w:color w:val="000000"/>
          <w:szCs w:val="24"/>
          <w:lang w:eastAsia="ru-RU"/>
        </w:rPr>
        <w:t xml:space="preserve">Таким образом, хорошо перегоревшую породу после дробления и классификации можно использовать в качестве крупного заполнителя бетонов. При этом в качестве щебня предпочтительнее применять горелые породы, имеющие в основе алевролиты, мелкозернистые песчаники и твердые сланцы. </w:t>
      </w:r>
    </w:p>
    <w:p w:rsidR="00191B1A" w:rsidRPr="00191B1A" w:rsidRDefault="00191B1A" w:rsidP="0001764F">
      <w:pPr>
        <w:spacing w:line="360" w:lineRule="auto"/>
        <w:ind w:firstLine="567"/>
        <w:contextualSpacing/>
        <w:jc w:val="both"/>
        <w:rPr>
          <w:color w:val="000000"/>
          <w:szCs w:val="24"/>
          <w:lang w:eastAsia="ru-RU"/>
        </w:rPr>
      </w:pPr>
      <w:r w:rsidRPr="00191B1A">
        <w:rPr>
          <w:color w:val="000000"/>
          <w:szCs w:val="24"/>
          <w:lang w:eastAsia="ru-RU"/>
        </w:rPr>
        <w:t xml:space="preserve">Установлено также, что чем выше содержание кремнезема в щебне, тем выше его марка по прочности, истираемости и морозостойкости [7]. Заполнители из горелых пород имеют среднюю плотность от 800 до 1450 кг/м и предел прочности при сжатии в цилиндре до 40 МПа, что позволяет применять их в производстве бетонов марок Ml00...200. </w:t>
      </w:r>
    </w:p>
    <w:p w:rsidR="00191B1A" w:rsidRPr="00191B1A" w:rsidRDefault="00191B1A" w:rsidP="0001764F">
      <w:pPr>
        <w:spacing w:line="360" w:lineRule="auto"/>
        <w:ind w:firstLine="567"/>
        <w:contextualSpacing/>
        <w:jc w:val="both"/>
        <w:rPr>
          <w:color w:val="000000"/>
          <w:szCs w:val="24"/>
          <w:lang w:eastAsia="ru-RU"/>
        </w:rPr>
      </w:pPr>
      <w:r w:rsidRPr="00191B1A">
        <w:rPr>
          <w:color w:val="000000"/>
          <w:szCs w:val="24"/>
          <w:lang w:eastAsia="ru-RU"/>
        </w:rPr>
        <w:t>Большинство минералов заполнителя представлено алюмосиликатами, и находящийся на их поверхности обменный ион алюминия с водой образует комплексы, способные проявлять шталитичёскую активность и интенсифицировать коагуляционное и кристаллизационное структурообразование поверхности раздела «заполнитель - вяжущее».</w:t>
      </w:r>
    </w:p>
    <w:p w:rsidR="00191B1A" w:rsidRPr="00191B1A" w:rsidRDefault="00191B1A" w:rsidP="0001764F">
      <w:pPr>
        <w:spacing w:line="360" w:lineRule="auto"/>
        <w:ind w:firstLine="567"/>
        <w:contextualSpacing/>
        <w:jc w:val="both"/>
        <w:rPr>
          <w:color w:val="000000"/>
          <w:szCs w:val="24"/>
          <w:lang w:eastAsia="ru-RU"/>
        </w:rPr>
      </w:pPr>
      <w:r w:rsidRPr="00191B1A">
        <w:rPr>
          <w:color w:val="000000"/>
          <w:szCs w:val="24"/>
          <w:lang w:eastAsia="ru-RU"/>
        </w:rPr>
        <w:t xml:space="preserve">Фракции горелой породы с размером 0,16...5 мм можно использовать в качестве мелкого заполнителя бетонов. </w:t>
      </w:r>
    </w:p>
    <w:p w:rsidR="00191B1A" w:rsidRPr="00191B1A" w:rsidRDefault="00191B1A" w:rsidP="0001764F">
      <w:pPr>
        <w:spacing w:line="360" w:lineRule="auto"/>
        <w:ind w:firstLine="567"/>
        <w:contextualSpacing/>
        <w:jc w:val="both"/>
        <w:rPr>
          <w:szCs w:val="24"/>
          <w:lang w:eastAsia="ru-RU"/>
        </w:rPr>
      </w:pPr>
      <w:r w:rsidRPr="00191B1A">
        <w:rPr>
          <w:szCs w:val="24"/>
          <w:lang w:eastAsia="ru-RU"/>
        </w:rPr>
        <w:t xml:space="preserve">Использование подобных заполнителей, получившихся в результате самовозгорания давно лежащих отвалов, имеет уже место на Дальневосточных углеразработках. </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lastRenderedPageBreak/>
        <w:t xml:space="preserve">Естественно обжигаемые в недрах земли или в терриконах угольных шахт горелые породы — аргиллиты, алевролиты и песчаники — имеют керамическую природу и могут применяться в производстве жаростойких бетонов и пористых заполнителей. </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Однако широкое использование горелых пород затрудняется их неоднородностью, в них может содержаться некоторое количество (до 2—3%) несгоревшего топлива.</w:t>
      </w:r>
    </w:p>
    <w:p w:rsidR="00191B1A" w:rsidRPr="00191B1A" w:rsidRDefault="00191B1A" w:rsidP="0001764F">
      <w:pPr>
        <w:spacing w:line="360" w:lineRule="auto"/>
        <w:ind w:firstLine="567"/>
        <w:contextualSpacing/>
        <w:jc w:val="both"/>
        <w:rPr>
          <w:szCs w:val="24"/>
          <w:lang w:eastAsia="ru-RU"/>
        </w:rPr>
      </w:pPr>
      <w:r w:rsidRPr="00191B1A">
        <w:rPr>
          <w:szCs w:val="24"/>
          <w:lang w:eastAsia="ru-RU"/>
        </w:rPr>
        <w:t>Получаемый из таких отвалов продукт по пористости напоминает котельный шлак и употребляется для монолитного шлакобетонного строительства, представляя собой переход к искусственным пористым заполнителям.</w:t>
      </w:r>
    </w:p>
    <w:p w:rsidR="00191B1A" w:rsidRPr="00191B1A" w:rsidRDefault="00191B1A" w:rsidP="0001764F">
      <w:pPr>
        <w:spacing w:line="360" w:lineRule="auto"/>
        <w:ind w:firstLine="567"/>
        <w:contextualSpacing/>
        <w:jc w:val="both"/>
        <w:rPr>
          <w:color w:val="000000"/>
          <w:szCs w:val="24"/>
          <w:lang w:eastAsia="ru-RU"/>
        </w:rPr>
      </w:pPr>
      <w:r w:rsidRPr="00191B1A">
        <w:rPr>
          <w:color w:val="000000"/>
          <w:szCs w:val="24"/>
          <w:lang w:eastAsia="ru-RU"/>
        </w:rPr>
        <w:t>Установлена более высокая активность известково-горелопородных вяжущих в растворах с горелопородным песком по сравнению со стандартным Вольским песком. Это объясняется более развитой поверхностью и активностью горелопородного заполнителя, в результате чего повышается адгезия, а также происходит вакуумное всасывание теста вяжущего в капилляры зерен горелой породы, образующиеся в результате выгорания углистых примесей.</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Наиболее эффективно используется горелая порода после обработки органическим вяжущим.</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 xml:space="preserve">Высокая адсорбционная активность и сцепление с органическими вяжущими позволяют применять их в асфальтовых и полимерных композициях. </w:t>
      </w:r>
    </w:p>
    <w:p w:rsidR="00191B1A" w:rsidRPr="00191B1A" w:rsidRDefault="00191B1A" w:rsidP="0001764F">
      <w:pPr>
        <w:pStyle w:val="af9"/>
        <w:shd w:val="clear" w:color="auto" w:fill="FFFFFF"/>
        <w:spacing w:before="0" w:beforeAutospacing="0" w:after="0" w:afterAutospacing="0" w:line="360" w:lineRule="auto"/>
        <w:ind w:firstLine="567"/>
        <w:contextualSpacing/>
        <w:jc w:val="both"/>
      </w:pPr>
      <w:r w:rsidRPr="00191B1A">
        <w:t>Наличие очень хорошего сцепления битумов с горелыми породами позволило исследовать возможность применения горелых пород для приготовления асфальтобетонов.</w:t>
      </w:r>
    </w:p>
    <w:p w:rsidR="00191B1A" w:rsidRPr="00191B1A" w:rsidRDefault="00191B1A" w:rsidP="0001764F">
      <w:pPr>
        <w:pStyle w:val="af9"/>
        <w:shd w:val="clear" w:color="auto" w:fill="FFFFFF"/>
        <w:spacing w:before="0" w:beforeAutospacing="0" w:after="0" w:afterAutospacing="0" w:line="360" w:lineRule="auto"/>
        <w:ind w:firstLine="567"/>
        <w:contextualSpacing/>
        <w:jc w:val="both"/>
      </w:pPr>
      <w:r w:rsidRPr="00191B1A">
        <w:t xml:space="preserve">Исследовались горячие и холодные крупно-, средне- и мелкозернистые асфальтобетоны с минеральным порошком из молотой породы и пылевидных частиц из терриконов. </w:t>
      </w:r>
    </w:p>
    <w:p w:rsidR="00191B1A" w:rsidRPr="00191B1A" w:rsidRDefault="00191B1A" w:rsidP="0001764F">
      <w:pPr>
        <w:pStyle w:val="af9"/>
        <w:shd w:val="clear" w:color="auto" w:fill="FFFFFF"/>
        <w:spacing w:before="0" w:beforeAutospacing="0" w:after="0" w:afterAutospacing="0" w:line="360" w:lineRule="auto"/>
        <w:ind w:firstLine="567"/>
        <w:contextualSpacing/>
        <w:jc w:val="both"/>
      </w:pPr>
      <w:r w:rsidRPr="00191B1A">
        <w:t xml:space="preserve">Так, щебень и песок приготовлялись путем дробления горелых </w:t>
      </w:r>
      <w:r w:rsidR="00CB25B4">
        <w:t>пород. Опыт показал, что хорошо</w:t>
      </w:r>
      <w:r w:rsidRPr="00191B1A">
        <w:t xml:space="preserve"> обожженные горелые породы из терриконов шахт 9/15 и 5/7, «Капитальная-1» и Хорошеборского природного месторождения вполне пригодны в качестве всех минеральных составляющих асфальтобетона [14]. Полученные из горелых пород асфальтобетоны удовлетворяют существующим требованиям.</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Необходимо отметить, что сульфатостойкость </w:t>
      </w:r>
      <w:r w:rsidRPr="00191B1A">
        <w:rPr>
          <w:bCs/>
          <w:color w:val="000000"/>
          <w:szCs w:val="24"/>
          <w:lang w:eastAsia="ru-RU"/>
        </w:rPr>
        <w:t>глиеж-цементов</w:t>
      </w:r>
      <w:r w:rsidRPr="00191B1A">
        <w:rPr>
          <w:color w:val="000000"/>
          <w:szCs w:val="24"/>
          <w:lang w:eastAsia="ru-RU"/>
        </w:rPr>
        <w:t xml:space="preserve"> зависит не только от минералогического состава клинкера, но и от содержания растворимого глинозема в добавке, взаимодействующего с гидроксидом кальция при твердении цемента и образующего дополнительное количество гидроалюмината. </w:t>
      </w:r>
    </w:p>
    <w:p w:rsidR="00191B1A" w:rsidRPr="00191B1A" w:rsidRDefault="00191B1A" w:rsidP="0001764F">
      <w:pPr>
        <w:shd w:val="clear" w:color="auto" w:fill="FFFFFF"/>
        <w:spacing w:line="360" w:lineRule="auto"/>
        <w:ind w:firstLine="567"/>
        <w:contextualSpacing/>
        <w:jc w:val="both"/>
        <w:rPr>
          <w:color w:val="000000"/>
          <w:szCs w:val="24"/>
          <w:lang w:eastAsia="ru-RU"/>
        </w:rPr>
      </w:pPr>
      <w:r w:rsidRPr="00191B1A">
        <w:rPr>
          <w:color w:val="000000"/>
          <w:szCs w:val="24"/>
          <w:lang w:eastAsia="ru-RU"/>
        </w:rPr>
        <w:t>Количество растворимого глинозема определяется его выщелачиванием 6%-ным раствором соляной кислоты. Содержание растворимого А1</w:t>
      </w:r>
      <w:r w:rsidRPr="00191B1A">
        <w:rPr>
          <w:color w:val="000000"/>
          <w:szCs w:val="24"/>
          <w:vertAlign w:val="subscript"/>
          <w:lang w:eastAsia="ru-RU"/>
        </w:rPr>
        <w:t>2</w:t>
      </w:r>
      <w:r w:rsidR="00CB25B4">
        <w:rPr>
          <w:color w:val="000000"/>
          <w:szCs w:val="24"/>
          <w:lang w:eastAsia="ru-RU"/>
        </w:rPr>
        <w:t>О</w:t>
      </w:r>
      <w:r w:rsidRPr="00191B1A">
        <w:rPr>
          <w:color w:val="000000"/>
          <w:szCs w:val="24"/>
          <w:vertAlign w:val="subscript"/>
          <w:lang w:eastAsia="ru-RU"/>
        </w:rPr>
        <w:t>3</w:t>
      </w:r>
      <w:r w:rsidRPr="00191B1A">
        <w:rPr>
          <w:color w:val="000000"/>
          <w:szCs w:val="24"/>
          <w:lang w:eastAsia="ru-RU"/>
        </w:rPr>
        <w:t xml:space="preserve"> в сульфатостойком </w:t>
      </w:r>
      <w:r w:rsidRPr="00191B1A">
        <w:rPr>
          <w:color w:val="000000"/>
          <w:szCs w:val="24"/>
          <w:lang w:eastAsia="ru-RU"/>
        </w:rPr>
        <w:lastRenderedPageBreak/>
        <w:t>пуццолановом портландцементе не должно превышать 2%. Растворимость глинозема в глиежах и других обожженных глинах снижается с повышением температуры их обжига до 1000 °С.</w:t>
      </w:r>
    </w:p>
    <w:p w:rsidR="0071582A" w:rsidRDefault="00191B1A" w:rsidP="0071582A">
      <w:pPr>
        <w:spacing w:line="360" w:lineRule="auto"/>
        <w:ind w:firstLine="567"/>
        <w:contextualSpacing/>
        <w:jc w:val="both"/>
      </w:pPr>
      <w:r w:rsidRPr="00191B1A">
        <w:rPr>
          <w:color w:val="000000"/>
          <w:szCs w:val="24"/>
          <w:lang w:eastAsia="ru-RU"/>
        </w:rPr>
        <w:t>Среди перспективных направлений переработки горелых пород можно выделить производство керамических стеновых материалов на их основе. Обладая высокой теплотворной способностью (2500...9200 кДж/кг), они используются также в качестве исходного сырья или выгорающей добавки при производстве искусственных пористых заполнителей бетона, например, аглопорита [1].</w:t>
      </w:r>
      <w:r w:rsidR="0071582A" w:rsidRPr="0071582A">
        <w:t xml:space="preserve"> </w:t>
      </w:r>
    </w:p>
    <w:p w:rsidR="0071582A" w:rsidRPr="0071582A" w:rsidRDefault="0071582A" w:rsidP="0071582A">
      <w:pPr>
        <w:spacing w:line="360" w:lineRule="auto"/>
        <w:ind w:firstLine="567"/>
        <w:contextualSpacing/>
        <w:jc w:val="both"/>
        <w:rPr>
          <w:color w:val="000000"/>
          <w:szCs w:val="24"/>
          <w:lang w:eastAsia="ru-RU"/>
        </w:rPr>
      </w:pPr>
      <w:r w:rsidRPr="0071582A">
        <w:rPr>
          <w:color w:val="000000"/>
          <w:szCs w:val="24"/>
          <w:lang w:eastAsia="ru-RU"/>
        </w:rPr>
        <w:t xml:space="preserve">Некоторые физико-механические свойства горелых пород (прежде всего – повышенная активная пористость), наряду со специальными химическими свойствами (повышенная активность)  позволяют производить из них высокоэффективный фильтрующий материал. Суммарный износ, которого составляет менее 0,25 % в год, при пористости 58 %. </w:t>
      </w:r>
    </w:p>
    <w:p w:rsidR="00191B1A" w:rsidRPr="00191B1A" w:rsidRDefault="0071582A" w:rsidP="0071582A">
      <w:pPr>
        <w:spacing w:line="360" w:lineRule="auto"/>
        <w:ind w:firstLine="567"/>
        <w:contextualSpacing/>
        <w:jc w:val="both"/>
        <w:rPr>
          <w:color w:val="000000"/>
          <w:szCs w:val="24"/>
          <w:lang w:eastAsia="ru-RU"/>
        </w:rPr>
      </w:pPr>
      <w:r w:rsidRPr="0071582A">
        <w:rPr>
          <w:color w:val="000000"/>
          <w:szCs w:val="24"/>
          <w:lang w:eastAsia="ru-RU"/>
        </w:rPr>
        <w:t>Другие фильтрующие материалы менее устойчивы к воздействию воды, их износ значительно выше, в пределах от 3,5 % до 5 %, при пористости менее 52 %.</w:t>
      </w:r>
    </w:p>
    <w:p w:rsidR="0071582A" w:rsidRDefault="0071582A" w:rsidP="0071582A">
      <w:pPr>
        <w:widowControl w:val="0"/>
        <w:shd w:val="clear" w:color="auto" w:fill="FFFFFF"/>
        <w:spacing w:line="360" w:lineRule="auto"/>
        <w:ind w:firstLine="567"/>
        <w:jc w:val="both"/>
        <w:rPr>
          <w:szCs w:val="24"/>
        </w:rPr>
      </w:pPr>
      <w:r>
        <w:rPr>
          <w:szCs w:val="24"/>
        </w:rPr>
        <w:t>Основную массу любого горелого отвала слагают породы желтого и розового горельника, обладающие низкой механической прочностью. Их использование без дополнительной термообработки для производства строительных материалов малоэффективно. Г.И. Книгина (1966) рассматривает их как естественную составную часть цемента. Будучи тонкоразмолотыми и смешанными с известью они образуют цемент, подобным глинитному, - известный человечеству древнейший вид гидравлического вяжущего. Гидравлическая активность горелых пород обусловлена наличием в них: алюминатного и кремнеземистого и железистого активных компонентов. Они способны набухать при взаимодействии с известью с образованием гелеобразных соединений, склонных к последующему отвердеванию.</w:t>
      </w:r>
    </w:p>
    <w:p w:rsidR="0071582A" w:rsidRDefault="0071582A" w:rsidP="0071582A">
      <w:pPr>
        <w:widowControl w:val="0"/>
        <w:shd w:val="clear" w:color="auto" w:fill="FFFFFF"/>
        <w:spacing w:line="360" w:lineRule="auto"/>
        <w:ind w:firstLine="567"/>
        <w:jc w:val="both"/>
        <w:rPr>
          <w:szCs w:val="24"/>
        </w:rPr>
      </w:pPr>
      <w:r>
        <w:rPr>
          <w:szCs w:val="24"/>
        </w:rPr>
        <w:t>Производство из горельников соответствующей продукции может быть успешно реализовано только в том случае, если составные части этой смеси будут тонко измельчены. Поэтому все технологии непременно включают процедуру мелкого дробления силикатных горелых пород, отделения пылеватой фракции, обогащенной цементными минералами, и ее вторичное складирование (Книгина, 1966). Такой подход был обычен в 1960-е годы, но не может считаться экологически безопасным в наши дни. Тем не менее перечислим те области стройиндустрии, в которых этот продукт потенциально может найти применение.</w:t>
      </w:r>
    </w:p>
    <w:p w:rsidR="00191B1A" w:rsidRPr="00191B1A" w:rsidRDefault="00191B1A" w:rsidP="0001764F">
      <w:pPr>
        <w:spacing w:line="360" w:lineRule="auto"/>
        <w:ind w:firstLine="567"/>
        <w:contextualSpacing/>
        <w:jc w:val="both"/>
        <w:rPr>
          <w:szCs w:val="24"/>
          <w:lang w:eastAsia="ru-RU"/>
        </w:rPr>
      </w:pPr>
      <w:r w:rsidRPr="00191B1A">
        <w:rPr>
          <w:szCs w:val="24"/>
          <w:lang w:eastAsia="ru-RU"/>
        </w:rPr>
        <w:t>При этом стоимость изделий на основе горелопородного сырья не превышает 30...50</w:t>
      </w:r>
      <w:r w:rsidR="00882085">
        <w:rPr>
          <w:szCs w:val="24"/>
          <w:lang w:eastAsia="ru-RU"/>
        </w:rPr>
        <w:t xml:space="preserve"> </w:t>
      </w:r>
      <w:r w:rsidRPr="00191B1A">
        <w:rPr>
          <w:szCs w:val="24"/>
          <w:lang w:eastAsia="ru-RU"/>
        </w:rPr>
        <w:t xml:space="preserve">% стоимости таких же изделий из обычного бетона, кирпича или дерева. По данным </w:t>
      </w:r>
      <w:r w:rsidRPr="00191B1A">
        <w:rPr>
          <w:szCs w:val="24"/>
          <w:lang w:eastAsia="ru-RU"/>
        </w:rPr>
        <w:lastRenderedPageBreak/>
        <w:t>ВНИИОМПромжилстроя стоимость горелопородного цемента даже при вибропомоле составляет только 60</w:t>
      </w:r>
      <w:r w:rsidR="00882085">
        <w:rPr>
          <w:szCs w:val="24"/>
          <w:lang w:eastAsia="ru-RU"/>
        </w:rPr>
        <w:t xml:space="preserve"> </w:t>
      </w:r>
      <w:r w:rsidRPr="00191B1A">
        <w:rPr>
          <w:szCs w:val="24"/>
          <w:lang w:eastAsia="ru-RU"/>
        </w:rPr>
        <w:t>% стоимости шлакопортландцемента [8].</w:t>
      </w:r>
    </w:p>
    <w:p w:rsidR="00191B1A" w:rsidRPr="00191B1A" w:rsidRDefault="00191B1A" w:rsidP="0001764F">
      <w:pPr>
        <w:spacing w:line="360" w:lineRule="auto"/>
        <w:ind w:firstLine="567"/>
        <w:contextualSpacing/>
        <w:jc w:val="both"/>
        <w:rPr>
          <w:szCs w:val="24"/>
        </w:rPr>
      </w:pPr>
      <w:r w:rsidRPr="00191B1A">
        <w:rPr>
          <w:szCs w:val="24"/>
        </w:rPr>
        <w:t xml:space="preserve">Ориентировочные расчеты показывают, что применение горелых пород в дорожных основаниях и покрытиях может привести к снижению стоимости строительства в 10 раз по сравнению с применением привозных каменных материалов. </w:t>
      </w:r>
    </w:p>
    <w:p w:rsidR="00191B1A" w:rsidRPr="00191B1A" w:rsidRDefault="00191B1A" w:rsidP="0001764F">
      <w:pPr>
        <w:spacing w:line="360" w:lineRule="auto"/>
        <w:ind w:firstLine="567"/>
        <w:contextualSpacing/>
        <w:jc w:val="both"/>
        <w:rPr>
          <w:color w:val="000000"/>
          <w:szCs w:val="24"/>
          <w:lang w:eastAsia="ru-RU"/>
        </w:rPr>
      </w:pPr>
      <w:r w:rsidRPr="00191B1A">
        <w:rPr>
          <w:color w:val="000000"/>
          <w:szCs w:val="24"/>
          <w:lang w:eastAsia="ru-RU"/>
        </w:rPr>
        <w:t xml:space="preserve">Исследования горелых пород угольных бассейнов Донецка, Кузнецка, Москвы, Караганды и др., проведенные институтом ВНИИОМПромжилстрой (г. Киев), показали возможность их использования при производстве местных вяжущих, песка и щебня [8], а институтом ЦНИИС (г. Москва) определена номенклатура изделий, которые могут быть изготовлены на основе горелопородного заполнителя: лотковые элементы, элементы заборов, фасадная плитка, перегородки и другие изделия. </w:t>
      </w:r>
    </w:p>
    <w:p w:rsidR="0071582A" w:rsidRDefault="0071582A" w:rsidP="0071582A">
      <w:pPr>
        <w:widowControl w:val="0"/>
        <w:shd w:val="clear" w:color="auto" w:fill="FFFFFF"/>
        <w:spacing w:line="360" w:lineRule="auto"/>
        <w:ind w:firstLine="567"/>
        <w:jc w:val="both"/>
        <w:rPr>
          <w:szCs w:val="24"/>
        </w:rPr>
      </w:pPr>
      <w:r>
        <w:rPr>
          <w:szCs w:val="24"/>
        </w:rPr>
        <w:t xml:space="preserve">Материал горелых терриконов может быть использован также </w:t>
      </w:r>
      <w:r>
        <w:rPr>
          <w:iCs/>
          <w:szCs w:val="24"/>
        </w:rPr>
        <w:t>для производства несущих бетонных конструкций.</w:t>
      </w:r>
    </w:p>
    <w:p w:rsidR="00191B1A" w:rsidRPr="00191B1A" w:rsidRDefault="00191B1A" w:rsidP="0001764F">
      <w:pPr>
        <w:spacing w:line="360" w:lineRule="auto"/>
        <w:ind w:firstLine="567"/>
        <w:contextualSpacing/>
        <w:jc w:val="both"/>
        <w:rPr>
          <w:color w:val="000000"/>
          <w:szCs w:val="24"/>
          <w:lang w:eastAsia="ru-RU"/>
        </w:rPr>
      </w:pPr>
      <w:r w:rsidRPr="00191B1A">
        <w:rPr>
          <w:color w:val="000000"/>
          <w:szCs w:val="24"/>
          <w:lang w:eastAsia="ru-RU"/>
        </w:rPr>
        <w:t>Основными факторами, обеспечивающими качество бетонных и железобетонных изделий на основе горелых пород средней кондиции, являются состав сырьевых смесей, диспер</w:t>
      </w:r>
      <w:r w:rsidR="0051048F">
        <w:rPr>
          <w:color w:val="000000"/>
          <w:szCs w:val="24"/>
          <w:lang w:eastAsia="ru-RU"/>
        </w:rPr>
        <w:t>сность компонентов, водо-вяжущее</w:t>
      </w:r>
      <w:r w:rsidRPr="00191B1A">
        <w:rPr>
          <w:color w:val="000000"/>
          <w:szCs w:val="24"/>
          <w:lang w:eastAsia="ru-RU"/>
        </w:rPr>
        <w:t xml:space="preserve"> отношение, способы механического перемешивания, характер уплотнения и гидротермальной обработки.</w:t>
      </w:r>
    </w:p>
    <w:p w:rsidR="0071582A" w:rsidRDefault="00191B1A" w:rsidP="0001764F">
      <w:pPr>
        <w:spacing w:line="360" w:lineRule="auto"/>
        <w:ind w:firstLine="567"/>
        <w:contextualSpacing/>
        <w:jc w:val="both"/>
        <w:rPr>
          <w:color w:val="000000"/>
          <w:szCs w:val="24"/>
          <w:lang w:eastAsia="ru-RU"/>
        </w:rPr>
      </w:pPr>
      <w:r w:rsidRPr="00191B1A">
        <w:rPr>
          <w:color w:val="000000"/>
          <w:szCs w:val="24"/>
          <w:lang w:eastAsia="ru-RU"/>
        </w:rPr>
        <w:t xml:space="preserve">В угленосных регионах бывшего СССР осуществлялись попытки комплексной переработки отвальных пород. Так, в Донбассе, согласно налаживалось опытное производство бетонов на основе горелой породы на Алчевском </w:t>
      </w:r>
      <w:r w:rsidR="0071582A">
        <w:rPr>
          <w:color w:val="000000"/>
          <w:szCs w:val="24"/>
          <w:lang w:eastAsia="ru-RU"/>
        </w:rPr>
        <w:t>шлакоблочном заводе.</w:t>
      </w:r>
    </w:p>
    <w:p w:rsidR="0071582A" w:rsidRDefault="0071582A" w:rsidP="0071582A">
      <w:pPr>
        <w:widowControl w:val="0"/>
        <w:spacing w:line="360" w:lineRule="auto"/>
        <w:ind w:firstLine="567"/>
        <w:jc w:val="both"/>
        <w:rPr>
          <w:szCs w:val="24"/>
        </w:rPr>
      </w:pPr>
      <w:r>
        <w:rPr>
          <w:szCs w:val="24"/>
        </w:rPr>
        <w:t>Особенно ценное свойство вяжущих из горелых пород - их химическая устойчивость по отношению к агрессивным средам, что делает их пригодными для подземного шахтного строительства. Дерево в этих условиях гниет, металл корродируется, а бетон на портландцементе постепенно разрушается. Известково-глинитные вяжущие устойчивы по отношению к целому ряду сильных химических агрессоров, в частности, к свободному СO</w:t>
      </w:r>
      <w:r>
        <w:rPr>
          <w:szCs w:val="24"/>
          <w:vertAlign w:val="subscript"/>
        </w:rPr>
        <w:t>2</w:t>
      </w:r>
      <w:r>
        <w:rPr>
          <w:szCs w:val="24"/>
        </w:rPr>
        <w:t>.</w:t>
      </w:r>
    </w:p>
    <w:p w:rsidR="00191B1A" w:rsidRPr="00191B1A" w:rsidRDefault="0071582A" w:rsidP="0001764F">
      <w:pPr>
        <w:spacing w:line="360" w:lineRule="auto"/>
        <w:ind w:firstLine="567"/>
        <w:contextualSpacing/>
        <w:jc w:val="both"/>
        <w:rPr>
          <w:color w:val="000000"/>
          <w:szCs w:val="24"/>
          <w:lang w:eastAsia="ru-RU"/>
        </w:rPr>
      </w:pPr>
      <w:r>
        <w:rPr>
          <w:color w:val="000000"/>
          <w:szCs w:val="24"/>
          <w:lang w:eastAsia="ru-RU"/>
        </w:rPr>
        <w:t>Ш</w:t>
      </w:r>
      <w:r w:rsidR="00882085">
        <w:rPr>
          <w:color w:val="000000"/>
          <w:szCs w:val="24"/>
          <w:lang w:eastAsia="ru-RU"/>
        </w:rPr>
        <w:t>ахтах «</w:t>
      </w:r>
      <w:r w:rsidR="00191B1A" w:rsidRPr="00191B1A">
        <w:rPr>
          <w:color w:val="000000"/>
          <w:szCs w:val="24"/>
          <w:lang w:eastAsia="ru-RU"/>
        </w:rPr>
        <w:t>Стахановец</w:t>
      </w:r>
      <w:r w:rsidR="00882085">
        <w:rPr>
          <w:color w:val="000000"/>
          <w:szCs w:val="24"/>
          <w:lang w:eastAsia="ru-RU"/>
        </w:rPr>
        <w:t>»</w:t>
      </w:r>
      <w:r w:rsidR="00191B1A" w:rsidRPr="00191B1A">
        <w:rPr>
          <w:color w:val="000000"/>
          <w:szCs w:val="24"/>
          <w:lang w:eastAsia="ru-RU"/>
        </w:rPr>
        <w:t xml:space="preserve">, </w:t>
      </w:r>
      <w:r w:rsidR="00882085">
        <w:rPr>
          <w:color w:val="000000"/>
          <w:szCs w:val="24"/>
          <w:lang w:eastAsia="ru-RU"/>
        </w:rPr>
        <w:t>«Криничная Южная», «Михайловская №12»</w:t>
      </w:r>
      <w:r w:rsidR="00191B1A" w:rsidRPr="00191B1A">
        <w:rPr>
          <w:color w:val="000000"/>
          <w:szCs w:val="24"/>
          <w:lang w:eastAsia="ru-RU"/>
        </w:rPr>
        <w:t xml:space="preserve">, </w:t>
      </w:r>
      <w:r w:rsidR="00882085">
        <w:rPr>
          <w:color w:val="000000"/>
          <w:szCs w:val="24"/>
          <w:lang w:eastAsia="ru-RU"/>
        </w:rPr>
        <w:t xml:space="preserve">«Мария-Глубокая» </w:t>
      </w:r>
      <w:r w:rsidR="00191B1A" w:rsidRPr="00191B1A">
        <w:rPr>
          <w:color w:val="000000"/>
          <w:szCs w:val="24"/>
          <w:lang w:eastAsia="ru-RU"/>
        </w:rPr>
        <w:t>1-2 им. Свердлова и др. такие бетоны использовали для крепления подземных выработок. Обследование бетонной крепи через 10... 15 лет показало, что изделия находятся в хорошем состоянии.</w:t>
      </w:r>
    </w:p>
    <w:p w:rsidR="00191B1A" w:rsidRPr="00191B1A" w:rsidRDefault="00191B1A" w:rsidP="0001764F">
      <w:pPr>
        <w:spacing w:line="360" w:lineRule="auto"/>
        <w:ind w:firstLine="567"/>
        <w:contextualSpacing/>
        <w:jc w:val="both"/>
        <w:rPr>
          <w:color w:val="000000"/>
          <w:szCs w:val="24"/>
          <w:lang w:eastAsia="ru-RU"/>
        </w:rPr>
      </w:pPr>
      <w:r w:rsidRPr="00191B1A">
        <w:rPr>
          <w:color w:val="000000"/>
          <w:szCs w:val="24"/>
          <w:lang w:eastAsia="ru-RU"/>
        </w:rPr>
        <w:t>В то же время увеличению объемов производства бетонов, а также расширению номенклатуры изделий на их основе препятствует ряд факторов, среди которых первостепенное значение имеет крайняя неоднородность состава и свойств пород шахтных отвалов.</w:t>
      </w:r>
    </w:p>
    <w:p w:rsidR="00191B1A" w:rsidRPr="00191B1A" w:rsidRDefault="00191B1A" w:rsidP="0001764F">
      <w:pPr>
        <w:spacing w:line="360" w:lineRule="auto"/>
        <w:ind w:firstLine="567"/>
        <w:contextualSpacing/>
        <w:jc w:val="both"/>
        <w:rPr>
          <w:color w:val="000000"/>
          <w:szCs w:val="24"/>
          <w:lang w:eastAsia="ru-RU"/>
        </w:rPr>
      </w:pPr>
      <w:r w:rsidRPr="00191B1A">
        <w:rPr>
          <w:color w:val="000000"/>
          <w:szCs w:val="24"/>
          <w:lang w:eastAsia="ru-RU"/>
        </w:rPr>
        <w:lastRenderedPageBreak/>
        <w:t xml:space="preserve">Широкие пределы изменения содержания различных оксидов и минералов свидетельствует о том, что для оценки горелых пород как технологического сырья необходим индивидуальный (по каждому террикону) подход. </w:t>
      </w:r>
    </w:p>
    <w:p w:rsidR="00191B1A" w:rsidRPr="00191B1A" w:rsidRDefault="00191B1A" w:rsidP="0001764F">
      <w:pPr>
        <w:spacing w:line="360" w:lineRule="auto"/>
        <w:ind w:firstLine="567"/>
        <w:contextualSpacing/>
        <w:jc w:val="both"/>
        <w:rPr>
          <w:szCs w:val="24"/>
          <w:lang w:eastAsia="ru-RU"/>
        </w:rPr>
      </w:pPr>
      <w:r w:rsidRPr="00F3538F">
        <w:rPr>
          <w:szCs w:val="24"/>
          <w:lang w:eastAsia="ru-RU"/>
        </w:rPr>
        <w:t>Таким образом, не исключается возможность получения такого рода горелых пород и путем искусственного сжигания или самовозгорания шахтных терриконов.</w:t>
      </w:r>
      <w:r w:rsidRPr="00191B1A">
        <w:rPr>
          <w:szCs w:val="24"/>
          <w:lang w:eastAsia="ru-RU"/>
        </w:rPr>
        <w:t xml:space="preserve"> </w:t>
      </w:r>
    </w:p>
    <w:p w:rsidR="0071582A" w:rsidRDefault="0071582A" w:rsidP="0071582A">
      <w:pPr>
        <w:widowControl w:val="0"/>
        <w:shd w:val="clear" w:color="auto" w:fill="FFFFFF"/>
        <w:spacing w:line="360" w:lineRule="auto"/>
        <w:ind w:firstLine="567"/>
        <w:jc w:val="both"/>
        <w:rPr>
          <w:b/>
          <w:szCs w:val="24"/>
        </w:rPr>
      </w:pPr>
      <w:r>
        <w:rPr>
          <w:b/>
          <w:szCs w:val="24"/>
        </w:rPr>
        <w:t xml:space="preserve">Силикатные горелые породы. </w:t>
      </w:r>
      <w:r>
        <w:rPr>
          <w:szCs w:val="24"/>
        </w:rPr>
        <w:t xml:space="preserve">Близкое сходство фазового, химического состава и механических свойств прокаленных глинистых пород с различными видами технической керамики предопределило их использование прежде всего в </w:t>
      </w:r>
      <w:r>
        <w:rPr>
          <w:i/>
          <w:iCs/>
          <w:szCs w:val="24"/>
        </w:rPr>
        <w:t xml:space="preserve">производстве строительных материалов </w:t>
      </w:r>
      <w:r>
        <w:rPr>
          <w:szCs w:val="24"/>
        </w:rPr>
        <w:t>(Якунин, Агроскин, 1978). Обстоятельные научно-исследовательские работы в области их использования в строительной индустрии были выполнены в 1953-1966 гг. в лаборатории Новосибирского инженерно-строительного института под руководством Г.И. Книгиной (1966). Освоение горелых пород терриконов началось в 1938-1940 гг. в Донбассе и заключалось в их мокром помоле совместно с известью и портландцементом. Этот способ известен под названием «пробуждение» и перенесен из технологии переработки шлаков. Внедрение его в промышленность сыграло огромную роль - с этого времени, по существу, начинается освоение колоссальных резервов техногенного строительного сырья в виде шлаков, зол и горелых пород.</w:t>
      </w:r>
    </w:p>
    <w:p w:rsidR="0071582A" w:rsidRDefault="0071582A" w:rsidP="0071582A">
      <w:pPr>
        <w:widowControl w:val="0"/>
        <w:shd w:val="clear" w:color="auto" w:fill="FFFFFF"/>
        <w:spacing w:line="360" w:lineRule="auto"/>
        <w:ind w:firstLine="567"/>
        <w:jc w:val="both"/>
        <w:rPr>
          <w:szCs w:val="24"/>
        </w:rPr>
      </w:pPr>
      <w:r>
        <w:rPr>
          <w:szCs w:val="24"/>
        </w:rPr>
        <w:t>Наиболее ценным компонентом горелой массы при производстве строительных материалов, безусловно, является клинкер - продукт, прошедший стадию высокотемпературного обжига, остеклования и новообразования кристаллических фаз, прежде всего тонкоигольчатого муллита, армирующего породу и повышающего ее прочностные характеристики.</w:t>
      </w:r>
    </w:p>
    <w:p w:rsidR="0071582A" w:rsidRDefault="0071582A" w:rsidP="0071582A">
      <w:pPr>
        <w:widowControl w:val="0"/>
        <w:shd w:val="clear" w:color="auto" w:fill="FFFFFF"/>
        <w:spacing w:line="360" w:lineRule="auto"/>
        <w:ind w:firstLine="567"/>
        <w:jc w:val="both"/>
        <w:rPr>
          <w:szCs w:val="24"/>
        </w:rPr>
      </w:pPr>
      <w:r>
        <w:rPr>
          <w:szCs w:val="24"/>
        </w:rPr>
        <w:t xml:space="preserve">Породы такого рода нашли следующее применение. Крупный щебень (&gt;50 мм) используется в </w:t>
      </w:r>
      <w:r>
        <w:rPr>
          <w:iCs/>
          <w:szCs w:val="24"/>
        </w:rPr>
        <w:t xml:space="preserve">производстве бетона, </w:t>
      </w:r>
      <w:r>
        <w:rPr>
          <w:szCs w:val="24"/>
        </w:rPr>
        <w:t xml:space="preserve">мелкий щебень (&gt;22 мм) и песок - при </w:t>
      </w:r>
      <w:r>
        <w:rPr>
          <w:iCs/>
          <w:szCs w:val="24"/>
        </w:rPr>
        <w:t>производстве блоков</w:t>
      </w:r>
      <w:r>
        <w:rPr>
          <w:i/>
          <w:iCs/>
          <w:szCs w:val="24"/>
        </w:rPr>
        <w:t xml:space="preserve">. </w:t>
      </w:r>
      <w:r>
        <w:rPr>
          <w:szCs w:val="24"/>
        </w:rPr>
        <w:t xml:space="preserve">Хорошо прогоревшая порода (класса 22-50 мм) совместно с известью идет на изготовление </w:t>
      </w:r>
      <w:r>
        <w:rPr>
          <w:iCs/>
          <w:szCs w:val="24"/>
        </w:rPr>
        <w:t>горелопородного цемента.</w:t>
      </w:r>
    </w:p>
    <w:p w:rsidR="0071582A" w:rsidRDefault="0071582A" w:rsidP="0071582A">
      <w:pPr>
        <w:widowControl w:val="0"/>
        <w:shd w:val="clear" w:color="auto" w:fill="FFFFFF"/>
        <w:spacing w:line="360" w:lineRule="auto"/>
        <w:ind w:firstLine="567"/>
        <w:jc w:val="both"/>
        <w:rPr>
          <w:szCs w:val="24"/>
        </w:rPr>
      </w:pPr>
      <w:r>
        <w:rPr>
          <w:szCs w:val="24"/>
        </w:rPr>
        <w:t>Клинкер, сложенный в основном тонко- и скрытокристаляическими агрегатами высокопрочных минералов (муллит, кордиерит, тридимит, гематит, иногда анортит) и стекла, представляет собой твердый, прочный, химически и термически устойчивый материал. При его дроблении могут быть получены остроугольные обломки с высокой абразивной способностью и высокой степенью сцепления с текучими материалами. Эти свойства выдвигают его в ряд материалов значительно более ценных, нежели рядовой щебень.</w:t>
      </w:r>
    </w:p>
    <w:p w:rsidR="0071582A" w:rsidRDefault="0071582A" w:rsidP="0071582A">
      <w:pPr>
        <w:widowControl w:val="0"/>
        <w:shd w:val="clear" w:color="auto" w:fill="FFFFFF"/>
        <w:spacing w:line="360" w:lineRule="auto"/>
        <w:ind w:firstLine="567"/>
        <w:jc w:val="both"/>
        <w:rPr>
          <w:szCs w:val="24"/>
        </w:rPr>
      </w:pPr>
      <w:r>
        <w:rPr>
          <w:szCs w:val="24"/>
        </w:rPr>
        <w:t xml:space="preserve">Самым ценным компонентом горелой массы является клинкер, прошедший высокотемпературный обжиг, остеклование и содержащий тонкоигольчатый муллит, </w:t>
      </w:r>
      <w:r>
        <w:rPr>
          <w:szCs w:val="24"/>
        </w:rPr>
        <w:lastRenderedPageBreak/>
        <w:t xml:space="preserve">армирующий породу. Эти породы нашли применение в </w:t>
      </w:r>
      <w:r>
        <w:rPr>
          <w:i/>
          <w:iCs/>
          <w:szCs w:val="24"/>
        </w:rPr>
        <w:t xml:space="preserve">производстве бетона, блоков, горелопородного цемента </w:t>
      </w:r>
      <w:r>
        <w:rPr>
          <w:szCs w:val="24"/>
        </w:rPr>
        <w:t xml:space="preserve">и </w:t>
      </w:r>
      <w:r>
        <w:rPr>
          <w:i/>
          <w:iCs/>
          <w:szCs w:val="24"/>
        </w:rPr>
        <w:t xml:space="preserve">шлакоблоков. </w:t>
      </w:r>
      <w:r>
        <w:rPr>
          <w:szCs w:val="24"/>
        </w:rPr>
        <w:t>Данная область утилизации является наиболее материалоемкой и не требует сложных процедур переработки (Якунин, Агроскин, 1978).</w:t>
      </w:r>
    </w:p>
    <w:p w:rsidR="0071582A" w:rsidRDefault="0071582A" w:rsidP="0071582A">
      <w:pPr>
        <w:widowControl w:val="0"/>
        <w:spacing w:line="360" w:lineRule="auto"/>
        <w:ind w:firstLine="567"/>
        <w:jc w:val="both"/>
        <w:rPr>
          <w:szCs w:val="24"/>
        </w:rPr>
      </w:pPr>
      <w:r>
        <w:rPr>
          <w:szCs w:val="24"/>
        </w:rPr>
        <w:t>Клинкер представляет собой твердый, прочный, химически и термически устойчивый материал. При его дроблении получаются остроугольные обломки с высокой абразивной способностью и высокой степенью сцепления с текучими материалами. Эти свойства выдвигают его в ряд материалов значительно более ценных, нежели рядовой щебень. Однако содержание клинкера даже в интенсивно горевших отвалах не превышает 25 %. Поэтому нецелесообразно организовывать «перетряхивание» огромного неоднородного террикона и извлекать из него прочные фрагменты прокаленных аргиллитов лишь затем, чтобы превратить их в щебень.</w:t>
      </w:r>
    </w:p>
    <w:p w:rsidR="0071582A" w:rsidRDefault="0071582A" w:rsidP="0071582A">
      <w:pPr>
        <w:widowControl w:val="0"/>
        <w:shd w:val="clear" w:color="auto" w:fill="FFFFFF"/>
        <w:spacing w:line="360" w:lineRule="auto"/>
        <w:ind w:firstLine="567"/>
        <w:jc w:val="both"/>
        <w:rPr>
          <w:szCs w:val="24"/>
        </w:rPr>
      </w:pPr>
      <w:r>
        <w:rPr>
          <w:szCs w:val="24"/>
        </w:rPr>
        <w:t xml:space="preserve">Имеющийся литературный материал заставляет признать, что из всех конструкционных материалов только в производстве </w:t>
      </w:r>
      <w:r>
        <w:rPr>
          <w:iCs/>
          <w:szCs w:val="24"/>
        </w:rPr>
        <w:t>кирпича</w:t>
      </w:r>
      <w:r>
        <w:rPr>
          <w:i/>
          <w:iCs/>
          <w:szCs w:val="24"/>
        </w:rPr>
        <w:t xml:space="preserve"> </w:t>
      </w:r>
      <w:r>
        <w:rPr>
          <w:szCs w:val="24"/>
        </w:rPr>
        <w:t>до сих пор удавалось использовать рядовые горелые силикатные породы и получать при этом качественный продукт. В этом случае горелая масса играла роль добавки к сырым отвальным породам, либо вводилась как отощитель в пластичные глины. Опытные партии изделий из таких масс были получены в лаборатории строительных материалов Объединения Кузбассгипрошахта, а также на предприятиях Закавказья (Якунин, Агроскин, 1978).</w:t>
      </w:r>
    </w:p>
    <w:p w:rsidR="0071582A" w:rsidRDefault="0071582A" w:rsidP="0071582A">
      <w:pPr>
        <w:widowControl w:val="0"/>
        <w:shd w:val="clear" w:color="auto" w:fill="FFFFFF"/>
        <w:spacing w:line="360" w:lineRule="auto"/>
        <w:ind w:firstLine="567"/>
        <w:jc w:val="both"/>
        <w:rPr>
          <w:szCs w:val="24"/>
        </w:rPr>
      </w:pPr>
      <w:r>
        <w:rPr>
          <w:szCs w:val="24"/>
        </w:rPr>
        <w:t xml:space="preserve">С 1993 года на упомянутом заводе в Астурии (Canibano, 1995) реализуется оригинальный проект использования силикатной составляющей терриконов </w:t>
      </w:r>
      <w:r>
        <w:rPr>
          <w:iCs/>
          <w:szCs w:val="24"/>
        </w:rPr>
        <w:t>в качестве грунта для выращивания томатов и декоративных растений методом гидропоники</w:t>
      </w:r>
      <w:r>
        <w:rPr>
          <w:i/>
          <w:iCs/>
          <w:szCs w:val="24"/>
        </w:rPr>
        <w:t xml:space="preserve">. </w:t>
      </w:r>
      <w:r>
        <w:rPr>
          <w:szCs w:val="24"/>
        </w:rPr>
        <w:t>После соответствующей проверки рядовая масса прокаленных аргиллитов может найти применение в тепличном хозяйстве в качестве влагопоглотителя.</w:t>
      </w:r>
    </w:p>
    <w:p w:rsidR="0071582A" w:rsidRDefault="0071582A" w:rsidP="0071582A">
      <w:pPr>
        <w:widowControl w:val="0"/>
        <w:shd w:val="clear" w:color="auto" w:fill="FFFFFF"/>
        <w:spacing w:line="360" w:lineRule="auto"/>
        <w:ind w:firstLine="567"/>
        <w:jc w:val="both"/>
        <w:rPr>
          <w:szCs w:val="24"/>
        </w:rPr>
      </w:pPr>
      <w:r>
        <w:rPr>
          <w:szCs w:val="24"/>
        </w:rPr>
        <w:t xml:space="preserve">Б.В. Чесноков и Е.П. Щербакова (1991) обращают внимание на высокую пористость и прочность клинкера и рассматривают его как потенциальный </w:t>
      </w:r>
      <w:r>
        <w:rPr>
          <w:i/>
          <w:iCs/>
          <w:szCs w:val="24"/>
        </w:rPr>
        <w:t xml:space="preserve">фильтрующий материал, </w:t>
      </w:r>
      <w:r>
        <w:rPr>
          <w:szCs w:val="24"/>
        </w:rPr>
        <w:t>в 1.5-2 раза превосходящий кварцевый. В этом случае клинкер должен пройти строгий биохимический контроль.</w:t>
      </w:r>
    </w:p>
    <w:p w:rsidR="0071582A" w:rsidRDefault="0071582A" w:rsidP="0071582A">
      <w:pPr>
        <w:widowControl w:val="0"/>
        <w:shd w:val="clear" w:color="auto" w:fill="FFFFFF"/>
        <w:spacing w:line="360" w:lineRule="auto"/>
        <w:ind w:firstLine="567"/>
        <w:jc w:val="both"/>
        <w:rPr>
          <w:szCs w:val="24"/>
        </w:rPr>
      </w:pPr>
      <w:r>
        <w:rPr>
          <w:szCs w:val="24"/>
        </w:rPr>
        <w:t xml:space="preserve">Близкое сходство минерального состава, химических особенностей и механических свойств прокаленных глинистых пород с различными видами технической керамики надолго предопределило их использование прежде всего в </w:t>
      </w:r>
      <w:r>
        <w:rPr>
          <w:iCs/>
          <w:szCs w:val="24"/>
        </w:rPr>
        <w:t>производстве строительных материалов</w:t>
      </w:r>
      <w:r>
        <w:rPr>
          <w:i/>
          <w:iCs/>
          <w:szCs w:val="24"/>
        </w:rPr>
        <w:t>.</w:t>
      </w:r>
    </w:p>
    <w:p w:rsidR="0071582A" w:rsidRDefault="0071582A" w:rsidP="0071582A">
      <w:pPr>
        <w:widowControl w:val="0"/>
        <w:shd w:val="clear" w:color="auto" w:fill="FFFFFF"/>
        <w:spacing w:line="360" w:lineRule="auto"/>
        <w:ind w:firstLine="567"/>
        <w:jc w:val="both"/>
        <w:rPr>
          <w:szCs w:val="24"/>
        </w:rPr>
      </w:pPr>
      <w:r>
        <w:rPr>
          <w:szCs w:val="24"/>
        </w:rPr>
        <w:t>В СССР первое масштабное производство строительных материалов из горелых пород шахтных отвалов было организовано в 1945 году на базе колоссальных терриконов Донбасса (Якунин, Агроскин, 1978).</w:t>
      </w:r>
    </w:p>
    <w:p w:rsidR="0071582A" w:rsidRDefault="0071582A" w:rsidP="0071582A">
      <w:pPr>
        <w:widowControl w:val="0"/>
        <w:shd w:val="clear" w:color="auto" w:fill="FFFFFF"/>
        <w:spacing w:line="360" w:lineRule="auto"/>
        <w:ind w:firstLine="567"/>
        <w:jc w:val="both"/>
        <w:rPr>
          <w:szCs w:val="24"/>
        </w:rPr>
      </w:pPr>
      <w:r>
        <w:rPr>
          <w:szCs w:val="24"/>
        </w:rPr>
        <w:t xml:space="preserve">Наиболее обстоятельные научно-исследовательские и опытно-производственные </w:t>
      </w:r>
      <w:r>
        <w:rPr>
          <w:szCs w:val="24"/>
        </w:rPr>
        <w:lastRenderedPageBreak/>
        <w:t>работы в области использования природных и техногенных пород в строительной индустрии были выполнены в период 1953-1966 годов в лаборатории Новосибирского инженерно-строительного института группой специалистов под руководством Г.И. Книгиной. Обобщенные материалы были опубликованы в виде монографии «Строительные материалы из горелых пород» (Книгина, 1966), где приведены технологические схемы, различных производственных процессов, начиная от разборки терриконов и кончая производством конкретных видов продукции.</w:t>
      </w:r>
    </w:p>
    <w:p w:rsidR="0071582A" w:rsidRDefault="0071582A" w:rsidP="0071582A">
      <w:pPr>
        <w:widowControl w:val="0"/>
        <w:shd w:val="clear" w:color="auto" w:fill="FFFFFF"/>
        <w:spacing w:line="360" w:lineRule="auto"/>
        <w:ind w:firstLine="567"/>
        <w:jc w:val="both"/>
        <w:rPr>
          <w:szCs w:val="24"/>
        </w:rPr>
      </w:pPr>
      <w:r>
        <w:rPr>
          <w:szCs w:val="24"/>
        </w:rPr>
        <w:t xml:space="preserve">Самым простым и оптимальным способом утилизации участков «черных блоков» терриконов является их </w:t>
      </w:r>
      <w:r>
        <w:rPr>
          <w:iCs/>
          <w:szCs w:val="24"/>
        </w:rPr>
        <w:t>сжигание в топках</w:t>
      </w:r>
      <w:r>
        <w:rPr>
          <w:i/>
          <w:iCs/>
          <w:szCs w:val="24"/>
        </w:rPr>
        <w:t xml:space="preserve"> </w:t>
      </w:r>
      <w:r>
        <w:rPr>
          <w:iCs/>
          <w:szCs w:val="24"/>
        </w:rPr>
        <w:t>ТЭЦ,</w:t>
      </w:r>
      <w:r>
        <w:rPr>
          <w:i/>
          <w:iCs/>
          <w:szCs w:val="24"/>
        </w:rPr>
        <w:t xml:space="preserve"> </w:t>
      </w:r>
      <w:r>
        <w:rPr>
          <w:szCs w:val="24"/>
        </w:rPr>
        <w:t>оснащенных фильтрами для улавливания вредных выбросов. Это использование основано на отличительной особенности химического состава отвальной массы в пределах «черных блоков» заключать в себе высокое содержание углерода (до 15-20%), основная доля которого приходится на тонкодисперсное вещество типа газовой сажи, образующегося в ходе термической диссоциации СО</w:t>
      </w:r>
      <w:r>
        <w:rPr>
          <w:szCs w:val="24"/>
          <w:vertAlign w:val="subscript"/>
        </w:rPr>
        <w:t>2</w:t>
      </w:r>
      <w:r>
        <w:rPr>
          <w:szCs w:val="24"/>
        </w:rPr>
        <w:t>, освобождающегося при высокотемпературном разложении карбонатов. Помимо этого, куски угля, прокаленные без доступа воздуха, превращаются в шунгитоподобное вещество, органический материал унифицируется. Вследствие этих процессов материал «черных блоков» существенно обогащается различными формами углерода и фактически представляет собой нетрадиционное низкокалорийное топливо.</w:t>
      </w:r>
    </w:p>
    <w:p w:rsidR="0071582A" w:rsidRDefault="0071582A" w:rsidP="0071582A">
      <w:pPr>
        <w:widowControl w:val="0"/>
        <w:shd w:val="clear" w:color="auto" w:fill="FFFFFF"/>
        <w:spacing w:line="360" w:lineRule="auto"/>
        <w:ind w:firstLine="567"/>
        <w:jc w:val="both"/>
        <w:rPr>
          <w:szCs w:val="24"/>
        </w:rPr>
      </w:pPr>
      <w:r>
        <w:rPr>
          <w:szCs w:val="24"/>
        </w:rPr>
        <w:t>Но поскольку составляющие компоненты «черных блоков» содержат высокие концентрации вредных примесей, основным моментом при их утилизации должно стать селективное извлечение и безопасное уничтожение этого материала. Крайне нежелательным является использование его совместно с прочей горелой массой и особенно при засыпке дорог, как это делается сейчас. Пагубно для территории, граничащей с отвалами, и для работающего здесь населения вскрытие «черных блоков» экскаваторными забоями, поскольку свободный доступ кислорода и влаги интенсифицирует процессы синтеза токсичных газообразных соединений.</w:t>
      </w:r>
    </w:p>
    <w:p w:rsidR="0071582A" w:rsidRDefault="0071582A" w:rsidP="0071582A">
      <w:pPr>
        <w:widowControl w:val="0"/>
        <w:shd w:val="clear" w:color="auto" w:fill="FFFFFF"/>
        <w:spacing w:line="360" w:lineRule="auto"/>
        <w:ind w:firstLine="567"/>
        <w:jc w:val="both"/>
        <w:rPr>
          <w:szCs w:val="24"/>
        </w:rPr>
      </w:pPr>
      <w:r>
        <w:rPr>
          <w:szCs w:val="24"/>
        </w:rPr>
        <w:t xml:space="preserve">Традиционной областью использования тонких фракций горельника является </w:t>
      </w:r>
      <w:r>
        <w:rPr>
          <w:iCs/>
          <w:szCs w:val="24"/>
        </w:rPr>
        <w:t xml:space="preserve">строительная индустрия. </w:t>
      </w:r>
      <w:r>
        <w:rPr>
          <w:szCs w:val="24"/>
        </w:rPr>
        <w:t xml:space="preserve">Они находят широкое применение в производстве </w:t>
      </w:r>
      <w:r>
        <w:rPr>
          <w:iCs/>
          <w:szCs w:val="24"/>
        </w:rPr>
        <w:t xml:space="preserve">портландцемента, массивного, силикатного </w:t>
      </w:r>
      <w:r>
        <w:rPr>
          <w:szCs w:val="24"/>
        </w:rPr>
        <w:t xml:space="preserve">и </w:t>
      </w:r>
      <w:r>
        <w:rPr>
          <w:iCs/>
          <w:szCs w:val="24"/>
        </w:rPr>
        <w:t xml:space="preserve">ячеистого бетона, силикатного </w:t>
      </w:r>
      <w:r>
        <w:rPr>
          <w:szCs w:val="24"/>
        </w:rPr>
        <w:t xml:space="preserve">и </w:t>
      </w:r>
      <w:r>
        <w:rPr>
          <w:iCs/>
          <w:szCs w:val="24"/>
        </w:rPr>
        <w:t>керамического кирпича, искусственных заполнителей.</w:t>
      </w:r>
    </w:p>
    <w:p w:rsidR="0071582A" w:rsidRDefault="0071582A" w:rsidP="0071582A">
      <w:pPr>
        <w:widowControl w:val="0"/>
        <w:shd w:val="clear" w:color="auto" w:fill="FFFFFF"/>
        <w:spacing w:line="360" w:lineRule="auto"/>
        <w:ind w:firstLine="567"/>
        <w:jc w:val="both"/>
        <w:rPr>
          <w:szCs w:val="24"/>
        </w:rPr>
      </w:pPr>
      <w:r>
        <w:rPr>
          <w:szCs w:val="24"/>
        </w:rPr>
        <w:t xml:space="preserve">Непосредственно тонкие фракции горелых пород способны заменять до 50% цемента в </w:t>
      </w:r>
      <w:r>
        <w:rPr>
          <w:iCs/>
          <w:szCs w:val="24"/>
        </w:rPr>
        <w:t>тампонажных растворах.</w:t>
      </w:r>
      <w:r>
        <w:rPr>
          <w:i/>
          <w:iCs/>
          <w:szCs w:val="24"/>
        </w:rPr>
        <w:t xml:space="preserve"> </w:t>
      </w:r>
      <w:r>
        <w:rPr>
          <w:szCs w:val="24"/>
        </w:rPr>
        <w:t xml:space="preserve">Эти материалы прошли практическую апробацию при строительстве шахт. Водонепроницаемость, коррозийная стойкость, седиментационная устойчивость у них выше, чем у тех, которые были получены на основе чисто цементных растворов. Применение горелых пород значительно снижает и стоимость продукта. </w:t>
      </w:r>
      <w:r>
        <w:rPr>
          <w:szCs w:val="24"/>
        </w:rPr>
        <w:lastRenderedPageBreak/>
        <w:t>(Физико-химические основы.., 1980).</w:t>
      </w:r>
    </w:p>
    <w:p w:rsidR="0071582A" w:rsidRDefault="0071582A" w:rsidP="0071582A">
      <w:pPr>
        <w:widowControl w:val="0"/>
        <w:shd w:val="clear" w:color="auto" w:fill="FFFFFF"/>
        <w:spacing w:line="360" w:lineRule="auto"/>
        <w:ind w:firstLine="567"/>
        <w:jc w:val="both"/>
        <w:rPr>
          <w:szCs w:val="24"/>
        </w:rPr>
      </w:pPr>
      <w:r>
        <w:rPr>
          <w:szCs w:val="24"/>
        </w:rPr>
        <w:t xml:space="preserve">Не исключено, что мелкодисперсные фракции горельников могли бы найти широкое применение в качестве </w:t>
      </w:r>
      <w:r>
        <w:rPr>
          <w:iCs/>
          <w:szCs w:val="24"/>
        </w:rPr>
        <w:t>известковых удобрений</w:t>
      </w:r>
      <w:r>
        <w:rPr>
          <w:i/>
          <w:iCs/>
          <w:szCs w:val="24"/>
        </w:rPr>
        <w:t xml:space="preserve"> </w:t>
      </w:r>
      <w:r>
        <w:rPr>
          <w:szCs w:val="24"/>
        </w:rPr>
        <w:t>на полях и в лесах для понижения уровня кислотности и улучшения структуры почв.</w:t>
      </w:r>
    </w:p>
    <w:p w:rsidR="004A69C3" w:rsidRPr="00504D34" w:rsidRDefault="004A69C3" w:rsidP="0001764F">
      <w:pPr>
        <w:widowControl w:val="0"/>
        <w:shd w:val="clear" w:color="auto" w:fill="FFFFFF"/>
        <w:spacing w:line="360" w:lineRule="auto"/>
        <w:ind w:firstLine="567"/>
        <w:contextualSpacing/>
        <w:jc w:val="both"/>
        <w:rPr>
          <w:szCs w:val="24"/>
        </w:rPr>
      </w:pPr>
    </w:p>
    <w:p w:rsidR="004A69C3" w:rsidRPr="0095172E" w:rsidRDefault="00C5421F" w:rsidP="0001764F">
      <w:pPr>
        <w:pStyle w:val="1"/>
        <w:ind w:firstLine="567"/>
        <w:jc w:val="center"/>
      </w:pPr>
      <w:r>
        <w:rPr>
          <w:szCs w:val="24"/>
        </w:rPr>
        <w:br w:type="page"/>
      </w:r>
      <w:bookmarkStart w:id="8" w:name="_Toc377773767"/>
      <w:r w:rsidR="004A69C3" w:rsidRPr="0095172E">
        <w:lastRenderedPageBreak/>
        <w:t>Заключение</w:t>
      </w:r>
      <w:bookmarkEnd w:id="8"/>
    </w:p>
    <w:p w:rsidR="004A69C3" w:rsidRDefault="004A69C3" w:rsidP="0001764F">
      <w:pPr>
        <w:widowControl w:val="0"/>
        <w:shd w:val="clear" w:color="auto" w:fill="FFFFFF"/>
        <w:tabs>
          <w:tab w:val="left" w:pos="960"/>
        </w:tabs>
        <w:autoSpaceDE w:val="0"/>
        <w:autoSpaceDN w:val="0"/>
        <w:adjustRightInd w:val="0"/>
        <w:spacing w:line="360" w:lineRule="auto"/>
        <w:ind w:firstLine="567"/>
        <w:contextualSpacing/>
        <w:jc w:val="both"/>
        <w:rPr>
          <w:szCs w:val="24"/>
        </w:rPr>
      </w:pPr>
    </w:p>
    <w:p w:rsidR="004A69C3" w:rsidRPr="0095172E" w:rsidRDefault="004A69C3" w:rsidP="0001764F">
      <w:pPr>
        <w:widowControl w:val="0"/>
        <w:shd w:val="clear" w:color="auto" w:fill="FFFFFF"/>
        <w:tabs>
          <w:tab w:val="left" w:pos="960"/>
        </w:tabs>
        <w:autoSpaceDE w:val="0"/>
        <w:autoSpaceDN w:val="0"/>
        <w:adjustRightInd w:val="0"/>
        <w:spacing w:line="360" w:lineRule="auto"/>
        <w:ind w:firstLine="567"/>
        <w:contextualSpacing/>
        <w:jc w:val="both"/>
        <w:rPr>
          <w:szCs w:val="24"/>
        </w:rPr>
      </w:pPr>
      <w:r w:rsidRPr="0095172E">
        <w:rPr>
          <w:szCs w:val="24"/>
        </w:rPr>
        <w:t>Отобранные геологоразведочные пробы с террикона были объединены в три гранулометрические сопряженные зоны: крупноблоковая, среднеблоковая, мелкоблоковая.</w:t>
      </w:r>
    </w:p>
    <w:p w:rsidR="004A69C3" w:rsidRPr="0095172E" w:rsidRDefault="004A69C3" w:rsidP="0001764F">
      <w:pPr>
        <w:widowControl w:val="0"/>
        <w:shd w:val="clear" w:color="auto" w:fill="FFFFFF"/>
        <w:tabs>
          <w:tab w:val="left" w:pos="960"/>
        </w:tabs>
        <w:autoSpaceDE w:val="0"/>
        <w:autoSpaceDN w:val="0"/>
        <w:adjustRightInd w:val="0"/>
        <w:spacing w:line="360" w:lineRule="auto"/>
        <w:ind w:firstLine="567"/>
        <w:contextualSpacing/>
        <w:jc w:val="both"/>
        <w:rPr>
          <w:szCs w:val="24"/>
        </w:rPr>
      </w:pPr>
      <w:r w:rsidRPr="0095172E">
        <w:rPr>
          <w:szCs w:val="24"/>
        </w:rPr>
        <w:t xml:space="preserve">Установлено, что средний литологический состав терриконов отражает состав угленосной толщи. Это аргиллиты (60-80%), алевролиты (10-30%), песчаники (4-10%), известняки (редко до 6%, обычно меньше), а также значительные примеси угля (6-20%). </w:t>
      </w:r>
    </w:p>
    <w:p w:rsidR="004A69C3" w:rsidRPr="0095172E" w:rsidRDefault="004A69C3" w:rsidP="0001764F">
      <w:pPr>
        <w:widowControl w:val="0"/>
        <w:shd w:val="clear" w:color="auto" w:fill="FFFFFF"/>
        <w:tabs>
          <w:tab w:val="left" w:pos="960"/>
        </w:tabs>
        <w:autoSpaceDE w:val="0"/>
        <w:autoSpaceDN w:val="0"/>
        <w:adjustRightInd w:val="0"/>
        <w:spacing w:line="360" w:lineRule="auto"/>
        <w:ind w:firstLine="567"/>
        <w:contextualSpacing/>
        <w:jc w:val="both"/>
        <w:rPr>
          <w:szCs w:val="24"/>
        </w:rPr>
      </w:pPr>
      <w:r w:rsidRPr="0095172E">
        <w:rPr>
          <w:szCs w:val="24"/>
        </w:rPr>
        <w:t>Также установлено, что отвальная масса изученных шахтных терриконов имеет зольность в пределах 57-99%, составляя в среднем 88,5%.</w:t>
      </w:r>
    </w:p>
    <w:p w:rsidR="004A69C3" w:rsidRPr="0095172E" w:rsidRDefault="004A69C3" w:rsidP="0001764F">
      <w:pPr>
        <w:widowControl w:val="0"/>
        <w:shd w:val="clear" w:color="auto" w:fill="FFFFFF"/>
        <w:tabs>
          <w:tab w:val="left" w:pos="960"/>
        </w:tabs>
        <w:autoSpaceDE w:val="0"/>
        <w:autoSpaceDN w:val="0"/>
        <w:adjustRightInd w:val="0"/>
        <w:spacing w:line="360" w:lineRule="auto"/>
        <w:ind w:firstLine="567"/>
        <w:contextualSpacing/>
        <w:jc w:val="both"/>
        <w:rPr>
          <w:szCs w:val="24"/>
        </w:rPr>
      </w:pPr>
      <w:r w:rsidRPr="0095172E">
        <w:rPr>
          <w:szCs w:val="24"/>
        </w:rPr>
        <w:t>Это кристаллизация из горячих газовых струй серы, хлоридов, сульфатов и даже сульфидов, процессы застывания лав с образованием базальтов, вулканического стекла (обсидиана) и других минералов и пород.</w:t>
      </w:r>
    </w:p>
    <w:p w:rsidR="004A69C3" w:rsidRPr="00807E0A" w:rsidRDefault="004A69C3" w:rsidP="0001764F">
      <w:pPr>
        <w:widowControl w:val="0"/>
        <w:shd w:val="clear" w:color="auto" w:fill="FFFFFF"/>
        <w:tabs>
          <w:tab w:val="left" w:pos="960"/>
        </w:tabs>
        <w:autoSpaceDE w:val="0"/>
        <w:autoSpaceDN w:val="0"/>
        <w:adjustRightInd w:val="0"/>
        <w:spacing w:line="360" w:lineRule="auto"/>
        <w:ind w:firstLine="567"/>
        <w:contextualSpacing/>
        <w:jc w:val="both"/>
        <w:rPr>
          <w:szCs w:val="24"/>
        </w:rPr>
      </w:pPr>
      <w:r w:rsidRPr="0095172E">
        <w:rPr>
          <w:szCs w:val="24"/>
        </w:rPr>
        <w:t>Значительно более распространенными, чем природные пирометаморфические комплексы, являются их техногенные аналоги, возникновение которых связано с процессами спонтанного возгорания углистого материала в различного рода терриконах.</w:t>
      </w:r>
    </w:p>
    <w:p w:rsidR="00993370" w:rsidRDefault="00C5421F" w:rsidP="00993370">
      <w:pPr>
        <w:pStyle w:val="1"/>
        <w:ind w:firstLine="567"/>
        <w:jc w:val="center"/>
      </w:pPr>
      <w:r>
        <w:rPr>
          <w:szCs w:val="24"/>
        </w:rPr>
        <w:br w:type="page"/>
      </w:r>
      <w:bookmarkStart w:id="9" w:name="_Toc368231095"/>
      <w:bookmarkStart w:id="10" w:name="_Toc377773768"/>
      <w:r w:rsidR="00993370">
        <w:lastRenderedPageBreak/>
        <w:t>Литература</w:t>
      </w:r>
      <w:bookmarkEnd w:id="9"/>
      <w:bookmarkEnd w:id="10"/>
    </w:p>
    <w:p w:rsidR="00993370" w:rsidRDefault="00993370" w:rsidP="00993370">
      <w:pPr>
        <w:shd w:val="clear" w:color="auto" w:fill="FFFFFF"/>
        <w:spacing w:line="360" w:lineRule="auto"/>
        <w:ind w:firstLine="567"/>
        <w:jc w:val="center"/>
        <w:rPr>
          <w:b/>
          <w:sz w:val="28"/>
          <w:szCs w:val="28"/>
        </w:rPr>
      </w:pPr>
    </w:p>
    <w:p w:rsidR="00993370" w:rsidRPr="00E83810" w:rsidRDefault="00993370" w:rsidP="00993370">
      <w:pPr>
        <w:pStyle w:val="a9"/>
        <w:spacing w:after="0" w:line="360" w:lineRule="auto"/>
        <w:ind w:left="0" w:firstLine="567"/>
        <w:jc w:val="both"/>
        <w:rPr>
          <w:rFonts w:ascii="Times New Roman" w:hAnsi="Times New Roman"/>
          <w:sz w:val="24"/>
          <w:szCs w:val="24"/>
        </w:rPr>
      </w:pPr>
      <w:r w:rsidRPr="00E83810">
        <w:rPr>
          <w:rFonts w:ascii="Times New Roman" w:hAnsi="Times New Roman"/>
          <w:sz w:val="24"/>
          <w:szCs w:val="24"/>
        </w:rPr>
        <w:t>1. Касимов Н.С., Воробьев А.Е. Геохимические барьеры в зоне гипергенеза, г. Москва изд. МГГУ 2002 г, 394 с.</w:t>
      </w:r>
    </w:p>
    <w:p w:rsidR="00993370" w:rsidRPr="00E83810" w:rsidRDefault="00993370" w:rsidP="00993370">
      <w:pPr>
        <w:pStyle w:val="a9"/>
        <w:spacing w:after="0" w:line="360" w:lineRule="auto"/>
        <w:ind w:left="0" w:firstLine="567"/>
        <w:jc w:val="both"/>
        <w:rPr>
          <w:rFonts w:ascii="Times New Roman" w:hAnsi="Times New Roman"/>
          <w:sz w:val="24"/>
          <w:szCs w:val="24"/>
        </w:rPr>
      </w:pPr>
      <w:r w:rsidRPr="00E83810">
        <w:rPr>
          <w:rFonts w:ascii="Times New Roman" w:hAnsi="Times New Roman"/>
          <w:sz w:val="24"/>
          <w:szCs w:val="24"/>
        </w:rPr>
        <w:t>2. Воробьев А.Е.,  Лоцев Г.В. Подземная разработка угольных месторождений: учебное пособие для горных специальностей ВУЗов и СПУЗов. г. Ош 2006 178 с.</w:t>
      </w:r>
    </w:p>
    <w:p w:rsidR="00993370" w:rsidRPr="00E83810" w:rsidRDefault="00993370" w:rsidP="00993370">
      <w:pPr>
        <w:pStyle w:val="a9"/>
        <w:spacing w:after="0" w:line="360" w:lineRule="auto"/>
        <w:ind w:left="0" w:firstLine="567"/>
        <w:jc w:val="both"/>
        <w:rPr>
          <w:rFonts w:ascii="Times New Roman" w:hAnsi="Times New Roman"/>
          <w:sz w:val="24"/>
          <w:szCs w:val="24"/>
        </w:rPr>
      </w:pPr>
      <w:r w:rsidRPr="00E83810">
        <w:rPr>
          <w:rFonts w:ascii="Times New Roman" w:hAnsi="Times New Roman"/>
          <w:sz w:val="24"/>
          <w:szCs w:val="24"/>
        </w:rPr>
        <w:t>3. Максимова Н.В. Продукты пирогенного преобразования углевмещающих пород из горелых терриконов и золоотвалов ТЭС Южного Урала  / Диссертация на соискание ученой степени кандидата геолого-минералогических наук / Новосибирск 2001 г.</w:t>
      </w:r>
    </w:p>
    <w:p w:rsidR="00993370" w:rsidRPr="00E83810" w:rsidRDefault="00993370" w:rsidP="00993370">
      <w:pPr>
        <w:pStyle w:val="a9"/>
        <w:tabs>
          <w:tab w:val="left" w:pos="4111"/>
          <w:tab w:val="left" w:pos="4253"/>
        </w:tabs>
        <w:spacing w:after="0" w:line="360" w:lineRule="auto"/>
        <w:ind w:left="0" w:firstLine="567"/>
        <w:jc w:val="both"/>
        <w:rPr>
          <w:rFonts w:ascii="Times New Roman" w:hAnsi="Times New Roman"/>
          <w:sz w:val="24"/>
          <w:szCs w:val="24"/>
        </w:rPr>
      </w:pPr>
      <w:r w:rsidRPr="00E83810">
        <w:rPr>
          <w:rFonts w:ascii="Times New Roman" w:hAnsi="Times New Roman"/>
          <w:sz w:val="24"/>
          <w:szCs w:val="24"/>
        </w:rPr>
        <w:t>4. Мещанинов Ф.В. Геолого-структурные и термобарогеохимические условия формирования террикоников – техногенных месторождений угольного ряда Восточного Донбасса (на примере Краснодонецкого углепромышленного района) / Диссертация на соискание ученой степени кандидата геолого-минералогических наук, / 2002 г.</w:t>
      </w:r>
    </w:p>
    <w:p w:rsidR="00993370" w:rsidRPr="00E83810" w:rsidRDefault="00993370" w:rsidP="00993370">
      <w:pPr>
        <w:pStyle w:val="a9"/>
        <w:shd w:val="clear" w:color="auto" w:fill="FFFFFF"/>
        <w:spacing w:after="0" w:line="360" w:lineRule="auto"/>
        <w:ind w:left="0" w:firstLine="567"/>
        <w:jc w:val="both"/>
        <w:rPr>
          <w:rFonts w:ascii="Times New Roman" w:hAnsi="Times New Roman"/>
          <w:sz w:val="24"/>
          <w:szCs w:val="24"/>
        </w:rPr>
      </w:pPr>
      <w:r w:rsidRPr="00E83810">
        <w:rPr>
          <w:rFonts w:ascii="Times New Roman" w:hAnsi="Times New Roman"/>
          <w:bCs/>
          <w:spacing w:val="-9"/>
          <w:sz w:val="24"/>
          <w:szCs w:val="24"/>
        </w:rPr>
        <w:t xml:space="preserve">5. Нигматулина Е.Н. </w:t>
      </w:r>
      <w:r w:rsidRPr="00E83810">
        <w:rPr>
          <w:rFonts w:ascii="Times New Roman" w:hAnsi="Times New Roman"/>
          <w:sz w:val="24"/>
          <w:szCs w:val="24"/>
        </w:rPr>
        <w:t xml:space="preserve">Минералогия техногенных парабазальтов из горелых терриконов Челябинского угольного бассейна / </w:t>
      </w:r>
      <w:r w:rsidRPr="00E83810">
        <w:rPr>
          <w:rFonts w:ascii="Times New Roman" w:hAnsi="Times New Roman"/>
          <w:spacing w:val="-10"/>
          <w:sz w:val="24"/>
          <w:szCs w:val="24"/>
        </w:rPr>
        <w:t>Диссертация на соискание ученой степени кандидата геолого-минералогических наук / Новосибирск 1999 г.</w:t>
      </w:r>
    </w:p>
    <w:p w:rsidR="00993370" w:rsidRPr="00DA1E6A" w:rsidRDefault="00993370" w:rsidP="00993370">
      <w:pPr>
        <w:spacing w:line="360" w:lineRule="auto"/>
        <w:ind w:firstLine="567"/>
        <w:contextualSpacing/>
        <w:jc w:val="both"/>
        <w:rPr>
          <w:szCs w:val="24"/>
          <w:lang w:val="en-US"/>
        </w:rPr>
      </w:pPr>
      <w:r w:rsidRPr="00DA1E6A">
        <w:rPr>
          <w:szCs w:val="24"/>
          <w:lang w:val="en-US"/>
        </w:rPr>
        <w:t xml:space="preserve">6. </w:t>
      </w:r>
      <w:r w:rsidRPr="00DA1E6A">
        <w:rPr>
          <w:szCs w:val="24"/>
        </w:rPr>
        <w:t>Маг</w:t>
      </w:r>
      <w:r w:rsidRPr="00DA1E6A">
        <w:rPr>
          <w:szCs w:val="24"/>
          <w:lang w:val="en-US"/>
        </w:rPr>
        <w:t>s</w:t>
      </w:r>
      <w:r w:rsidRPr="00DA1E6A">
        <w:rPr>
          <w:szCs w:val="24"/>
        </w:rPr>
        <w:t>с</w:t>
      </w:r>
      <w:r w:rsidRPr="00DA1E6A">
        <w:rPr>
          <w:szCs w:val="24"/>
          <w:lang w:val="en-US"/>
        </w:rPr>
        <w:t>h</w:t>
      </w:r>
      <w:r w:rsidRPr="00DA1E6A">
        <w:rPr>
          <w:szCs w:val="24"/>
        </w:rPr>
        <w:t>а</w:t>
      </w:r>
      <w:r w:rsidRPr="00DA1E6A">
        <w:rPr>
          <w:szCs w:val="24"/>
          <w:lang w:val="en-US"/>
        </w:rPr>
        <w:t xml:space="preserve">ll </w:t>
      </w:r>
      <w:r w:rsidRPr="00DA1E6A">
        <w:rPr>
          <w:szCs w:val="24"/>
        </w:rPr>
        <w:t>Е</w:t>
      </w:r>
      <w:r w:rsidRPr="00DA1E6A">
        <w:rPr>
          <w:szCs w:val="24"/>
          <w:lang w:val="en-US"/>
        </w:rPr>
        <w:t>. A. The orientation of anisotropie particles in the electrical field, Transaction of the Farady society, v. XXVI, 1930.</w:t>
      </w:r>
    </w:p>
    <w:p w:rsidR="00993370" w:rsidRPr="00E83810" w:rsidRDefault="00993370" w:rsidP="00993370">
      <w:pPr>
        <w:spacing w:line="360" w:lineRule="auto"/>
        <w:ind w:firstLine="567"/>
        <w:contextualSpacing/>
        <w:jc w:val="both"/>
        <w:rPr>
          <w:szCs w:val="24"/>
        </w:rPr>
      </w:pPr>
      <w:r w:rsidRPr="00E83810">
        <w:rPr>
          <w:szCs w:val="24"/>
        </w:rPr>
        <w:t xml:space="preserve">7. Горбачева Е.Ю. Эколого-геохимическая оценка состояния породных отвалов угольных шахт. - Донецк, ДонНТУ – 2012 </w:t>
      </w:r>
    </w:p>
    <w:p w:rsidR="00993370" w:rsidRPr="00E83810" w:rsidRDefault="00993370" w:rsidP="00993370">
      <w:pPr>
        <w:spacing w:line="360" w:lineRule="auto"/>
        <w:ind w:firstLine="567"/>
        <w:contextualSpacing/>
        <w:jc w:val="both"/>
        <w:rPr>
          <w:szCs w:val="24"/>
        </w:rPr>
      </w:pPr>
      <w:r w:rsidRPr="00E83810">
        <w:rPr>
          <w:szCs w:val="24"/>
        </w:rPr>
        <w:t>8. Проскурня Ю.А. Диссертационная работа на соискание степени кандидата геологических наук на тему: «Минералогия породных отвалов угольных шахт Донбасса (на примере Донецко-Макеевского промышленного района). ДонГТУ, Донецк, 2000. 165 с.</w:t>
      </w:r>
    </w:p>
    <w:p w:rsidR="00993370" w:rsidRPr="00E83810" w:rsidRDefault="00993370" w:rsidP="00993370">
      <w:pPr>
        <w:spacing w:line="360" w:lineRule="auto"/>
        <w:ind w:firstLine="567"/>
        <w:contextualSpacing/>
        <w:jc w:val="both"/>
        <w:rPr>
          <w:szCs w:val="24"/>
        </w:rPr>
      </w:pPr>
      <w:r w:rsidRPr="00E83810">
        <w:rPr>
          <w:szCs w:val="24"/>
        </w:rPr>
        <w:t xml:space="preserve">9. </w:t>
      </w:r>
      <w:hyperlink r:id="rId18" w:history="1">
        <w:r w:rsidRPr="00E83810">
          <w:rPr>
            <w:rStyle w:val="af8"/>
            <w:szCs w:val="24"/>
          </w:rPr>
          <w:t>http://donrise.ru/handsmade/terricons/tabid/402/Default.aspx</w:t>
        </w:r>
      </w:hyperlink>
    </w:p>
    <w:p w:rsidR="00993370" w:rsidRPr="00E83810" w:rsidRDefault="00993370" w:rsidP="00993370">
      <w:pPr>
        <w:spacing w:line="360" w:lineRule="auto"/>
        <w:ind w:firstLine="567"/>
        <w:contextualSpacing/>
        <w:jc w:val="both"/>
        <w:rPr>
          <w:szCs w:val="24"/>
        </w:rPr>
      </w:pPr>
      <w:r w:rsidRPr="00E83810">
        <w:rPr>
          <w:szCs w:val="24"/>
        </w:rPr>
        <w:t>10. Потапов С. С., Паршина Н. В., Максимович Н. Г. Минералого-экологические последствия разработки угольных месторождений. Связь с геологическими условиями и способами добычи (на примере Челябинского и Кизеловского бассейнов) // Восьмые Всероссийские научные чтения памяти ильменского минералога В. О. Полякова. – Миасс: Имин УрО РАН, 2007. - С.12-34.</w:t>
      </w:r>
    </w:p>
    <w:p w:rsidR="00993370" w:rsidRPr="00E83810" w:rsidRDefault="00993370" w:rsidP="00993370">
      <w:pPr>
        <w:spacing w:line="360" w:lineRule="auto"/>
        <w:ind w:firstLine="567"/>
        <w:contextualSpacing/>
        <w:jc w:val="both"/>
        <w:rPr>
          <w:szCs w:val="24"/>
        </w:rPr>
      </w:pPr>
      <w:r w:rsidRPr="00E83810">
        <w:rPr>
          <w:szCs w:val="24"/>
        </w:rPr>
        <w:t xml:space="preserve">11. </w:t>
      </w:r>
      <w:r w:rsidRPr="00DA1E6A">
        <w:rPr>
          <w:szCs w:val="24"/>
        </w:rPr>
        <w:t>Яблоков В. С. Строение угольных пластов ерунаковской свиты Кузбасса. Труды ИГН АН ССР. Вып. 136. Госгеоливдат, 1957.</w:t>
      </w:r>
    </w:p>
    <w:p w:rsidR="00993370" w:rsidRPr="00E83810" w:rsidRDefault="00993370" w:rsidP="00993370">
      <w:pPr>
        <w:spacing w:line="360" w:lineRule="auto"/>
        <w:ind w:firstLine="567"/>
        <w:contextualSpacing/>
        <w:jc w:val="both"/>
        <w:rPr>
          <w:szCs w:val="24"/>
        </w:rPr>
      </w:pPr>
      <w:r w:rsidRPr="00E83810">
        <w:rPr>
          <w:szCs w:val="24"/>
        </w:rPr>
        <w:t>12. Горбачева Е.Ю. Эколого-геохимическая оценка состояния породных отвалов угольных шахт. - Донецк, ДонНТУ – 2012</w:t>
      </w:r>
    </w:p>
    <w:p w:rsidR="00993370" w:rsidRPr="00E83810" w:rsidRDefault="00993370" w:rsidP="00993370">
      <w:pPr>
        <w:spacing w:line="360" w:lineRule="auto"/>
        <w:ind w:firstLine="567"/>
        <w:contextualSpacing/>
        <w:jc w:val="both"/>
        <w:rPr>
          <w:szCs w:val="24"/>
        </w:rPr>
      </w:pPr>
      <w:r w:rsidRPr="00E83810">
        <w:rPr>
          <w:szCs w:val="24"/>
        </w:rPr>
        <w:t xml:space="preserve">13. </w:t>
      </w:r>
      <w:hyperlink r:id="rId19" w:history="1">
        <w:r w:rsidRPr="00E83810">
          <w:rPr>
            <w:rStyle w:val="af8"/>
            <w:szCs w:val="24"/>
          </w:rPr>
          <w:t>http://www.ggd.nsu.ru/iso/ecogis/ecoproblems/ft/fp2.htm</w:t>
        </w:r>
      </w:hyperlink>
    </w:p>
    <w:p w:rsidR="00993370" w:rsidRPr="005C7C14" w:rsidRDefault="00993370" w:rsidP="00993370">
      <w:pPr>
        <w:spacing w:line="360" w:lineRule="auto"/>
        <w:ind w:firstLine="567"/>
        <w:contextualSpacing/>
        <w:rPr>
          <w:szCs w:val="24"/>
          <w:shd w:val="clear" w:color="auto" w:fill="FFFFFF"/>
        </w:rPr>
      </w:pPr>
      <w:r w:rsidRPr="00E83810">
        <w:rPr>
          <w:szCs w:val="24"/>
        </w:rPr>
        <w:lastRenderedPageBreak/>
        <w:t xml:space="preserve">14. Научная библиотека диссертаций и авторефератов, </w:t>
      </w:r>
      <w:r w:rsidRPr="00E83810">
        <w:rPr>
          <w:szCs w:val="24"/>
          <w:shd w:val="clear" w:color="auto" w:fill="FFFFFF"/>
        </w:rPr>
        <w:t>Федорова С.В. Исследование физико-химических факторов самовозгорания углей и профилактика эндогенных пожаров в условиях криолитозоны :На примере Кангаласского буроугольного месторождения  2001 г.</w:t>
      </w:r>
    </w:p>
    <w:p w:rsidR="00993370" w:rsidRPr="00EE14A9" w:rsidRDefault="00993370" w:rsidP="00993370">
      <w:pPr>
        <w:autoSpaceDE w:val="0"/>
        <w:autoSpaceDN w:val="0"/>
        <w:adjustRightInd w:val="0"/>
        <w:spacing w:line="360" w:lineRule="auto"/>
        <w:ind w:firstLine="567"/>
        <w:contextualSpacing/>
        <w:rPr>
          <w:szCs w:val="24"/>
          <w:lang w:eastAsia="ru-RU"/>
        </w:rPr>
      </w:pPr>
      <w:r w:rsidRPr="00EE14A9">
        <w:rPr>
          <w:szCs w:val="24"/>
        </w:rPr>
        <w:t xml:space="preserve">15. </w:t>
      </w:r>
      <w:r w:rsidRPr="00EE14A9">
        <w:rPr>
          <w:szCs w:val="24"/>
          <w:lang w:eastAsia="ru-RU"/>
        </w:rPr>
        <w:t>Потапов С.С., Максимович Н.Г. К минералогии горелых отвалов Кизеловского угольного бассейна (Пермский край) // Седьмые Всероссийские</w:t>
      </w:r>
      <w:r>
        <w:rPr>
          <w:szCs w:val="24"/>
          <w:lang w:eastAsia="ru-RU"/>
        </w:rPr>
        <w:t xml:space="preserve"> </w:t>
      </w:r>
      <w:r w:rsidRPr="00EE14A9">
        <w:rPr>
          <w:szCs w:val="24"/>
          <w:lang w:eastAsia="ru-RU"/>
        </w:rPr>
        <w:t>научные чтения памяти ильменского минералога В. О. Полякова. – Миасс, 2006. – С.56-67.</w:t>
      </w:r>
    </w:p>
    <w:p w:rsidR="00993370" w:rsidRPr="00E83810" w:rsidRDefault="00993370" w:rsidP="00993370">
      <w:pPr>
        <w:spacing w:line="360" w:lineRule="auto"/>
        <w:ind w:firstLine="567"/>
        <w:contextualSpacing/>
        <w:jc w:val="both"/>
        <w:rPr>
          <w:szCs w:val="24"/>
        </w:rPr>
      </w:pPr>
      <w:r w:rsidRPr="00E83810">
        <w:rPr>
          <w:szCs w:val="24"/>
        </w:rPr>
        <w:t xml:space="preserve">16. </w:t>
      </w:r>
      <w:hyperlink r:id="rId20" w:history="1">
        <w:r w:rsidRPr="00E83810">
          <w:rPr>
            <w:rStyle w:val="af8"/>
            <w:szCs w:val="24"/>
          </w:rPr>
          <w:t>http://www.pojarobezopasnost.ru/?Sklady_uglya</w:t>
        </w:r>
      </w:hyperlink>
      <w:bookmarkStart w:id="11" w:name="_GoBack"/>
      <w:bookmarkEnd w:id="11"/>
    </w:p>
    <w:p w:rsidR="00993370" w:rsidRPr="00E83810" w:rsidRDefault="00993370" w:rsidP="00993370">
      <w:pPr>
        <w:spacing w:line="360" w:lineRule="auto"/>
        <w:ind w:firstLine="567"/>
        <w:contextualSpacing/>
        <w:jc w:val="both"/>
        <w:rPr>
          <w:szCs w:val="24"/>
        </w:rPr>
      </w:pPr>
      <w:r w:rsidRPr="00E83810">
        <w:rPr>
          <w:szCs w:val="24"/>
          <w:highlight w:val="red"/>
        </w:rPr>
        <w:t>17</w:t>
      </w:r>
      <w:r w:rsidRPr="00E83810">
        <w:rPr>
          <w:szCs w:val="24"/>
        </w:rPr>
        <w:t>. Ф.А. Голынская, Журнал "Маркшейдерия и недропользование" № 5 - 2011г.</w:t>
      </w:r>
    </w:p>
    <w:p w:rsidR="00993370" w:rsidRPr="00E83810" w:rsidRDefault="00993370" w:rsidP="00993370">
      <w:pPr>
        <w:spacing w:line="360" w:lineRule="auto"/>
        <w:ind w:firstLine="567"/>
        <w:contextualSpacing/>
        <w:rPr>
          <w:color w:val="000000"/>
          <w:szCs w:val="24"/>
        </w:rPr>
      </w:pPr>
      <w:r w:rsidRPr="00E83810">
        <w:rPr>
          <w:szCs w:val="24"/>
        </w:rPr>
        <w:t xml:space="preserve">18. </w:t>
      </w:r>
      <w:r w:rsidRPr="00E83810">
        <w:rPr>
          <w:color w:val="000000"/>
          <w:szCs w:val="24"/>
        </w:rPr>
        <w:t>Потапов С. С., Паршина Н. В., Максимович Н. Г. Минералого-экологические последствия разработки угольных месторождений. Связь с геологическими условиями и способами добычи (на примере Челябинского и Кизеловского бассейнов) // Восьмые Всероссийские научные чтения памяти ильменского минералога В. О. Полякова. – Миасс: Имин УрО РАН, 2007. - С.12-34.</w:t>
      </w:r>
    </w:p>
    <w:p w:rsidR="00993370" w:rsidRPr="00E83810" w:rsidRDefault="00993370" w:rsidP="00993370">
      <w:pPr>
        <w:spacing w:line="360" w:lineRule="auto"/>
        <w:ind w:firstLine="567"/>
        <w:contextualSpacing/>
        <w:rPr>
          <w:szCs w:val="24"/>
        </w:rPr>
      </w:pPr>
      <w:r>
        <w:rPr>
          <w:szCs w:val="24"/>
        </w:rPr>
        <w:t>19.</w:t>
      </w:r>
      <w:r>
        <w:rPr>
          <w:szCs w:val="24"/>
          <w:lang w:eastAsia="ru-RU"/>
        </w:rPr>
        <w:t xml:space="preserve"> </w:t>
      </w:r>
      <w:r>
        <w:rPr>
          <w:rFonts w:ascii="TimesNewRomanPSMT" w:hAnsi="TimesNewRomanPSMT" w:cs="TimesNewRomanPSMT"/>
          <w:szCs w:val="24"/>
          <w:lang w:eastAsia="ru-RU"/>
        </w:rPr>
        <w:t>Сребродольский Б</w:t>
      </w:r>
      <w:r>
        <w:rPr>
          <w:szCs w:val="24"/>
          <w:lang w:eastAsia="ru-RU"/>
        </w:rPr>
        <w:t xml:space="preserve">. </w:t>
      </w:r>
      <w:r>
        <w:rPr>
          <w:rFonts w:ascii="TimesNewRomanPSMT" w:hAnsi="TimesNewRomanPSMT" w:cs="TimesNewRomanPSMT"/>
          <w:szCs w:val="24"/>
          <w:lang w:eastAsia="ru-RU"/>
        </w:rPr>
        <w:t>И</w:t>
      </w:r>
      <w:r>
        <w:rPr>
          <w:szCs w:val="24"/>
          <w:lang w:eastAsia="ru-RU"/>
        </w:rPr>
        <w:t xml:space="preserve">. </w:t>
      </w:r>
      <w:r>
        <w:rPr>
          <w:rFonts w:ascii="TimesNewRomanPSMT" w:hAnsi="TimesNewRomanPSMT" w:cs="TimesNewRomanPSMT"/>
          <w:szCs w:val="24"/>
          <w:lang w:eastAsia="ru-RU"/>
        </w:rPr>
        <w:t>Тайны сезонных минералов</w:t>
      </w:r>
      <w:r>
        <w:rPr>
          <w:szCs w:val="24"/>
          <w:lang w:eastAsia="ru-RU"/>
        </w:rPr>
        <w:t xml:space="preserve">. </w:t>
      </w:r>
      <w:r>
        <w:rPr>
          <w:rFonts w:ascii="TimesNewRomanPSMT" w:hAnsi="TimesNewRomanPSMT" w:cs="TimesNewRomanPSMT"/>
          <w:szCs w:val="24"/>
          <w:lang w:eastAsia="ru-RU"/>
        </w:rPr>
        <w:t>М</w:t>
      </w:r>
      <w:r>
        <w:rPr>
          <w:szCs w:val="24"/>
          <w:lang w:eastAsia="ru-RU"/>
        </w:rPr>
        <w:t xml:space="preserve">.: </w:t>
      </w:r>
      <w:r>
        <w:rPr>
          <w:rFonts w:ascii="TimesNewRomanPSMT" w:hAnsi="TimesNewRomanPSMT" w:cs="TimesNewRomanPSMT"/>
          <w:szCs w:val="24"/>
          <w:lang w:eastAsia="ru-RU"/>
        </w:rPr>
        <w:t>Наука</w:t>
      </w:r>
      <w:r>
        <w:rPr>
          <w:szCs w:val="24"/>
          <w:lang w:eastAsia="ru-RU"/>
        </w:rPr>
        <w:t xml:space="preserve">, 1989. 144 </w:t>
      </w:r>
      <w:r>
        <w:rPr>
          <w:rFonts w:ascii="TimesNewRomanPSMT" w:hAnsi="TimesNewRomanPSMT" w:cs="TimesNewRomanPSMT"/>
          <w:szCs w:val="24"/>
          <w:lang w:eastAsia="ru-RU"/>
        </w:rPr>
        <w:t>с</w:t>
      </w:r>
      <w:r>
        <w:rPr>
          <w:szCs w:val="24"/>
          <w:lang w:eastAsia="ru-RU"/>
        </w:rPr>
        <w:t>.</w:t>
      </w:r>
    </w:p>
    <w:p w:rsidR="00993370" w:rsidRPr="00E83810" w:rsidRDefault="00993370" w:rsidP="00993370">
      <w:pPr>
        <w:spacing w:line="360" w:lineRule="auto"/>
        <w:ind w:firstLine="567"/>
        <w:contextualSpacing/>
        <w:rPr>
          <w:szCs w:val="24"/>
        </w:rPr>
      </w:pPr>
      <w:r w:rsidRPr="00E83810">
        <w:rPr>
          <w:szCs w:val="24"/>
        </w:rPr>
        <w:t xml:space="preserve">20. </w:t>
      </w:r>
      <w:hyperlink r:id="rId21" w:history="1">
        <w:r w:rsidRPr="00E83810">
          <w:rPr>
            <w:rStyle w:val="af8"/>
            <w:szCs w:val="24"/>
          </w:rPr>
          <w:t>http://plate-tectonic.narod.ru/hydrootgonka13aphotoalbum.html</w:t>
        </w:r>
      </w:hyperlink>
    </w:p>
    <w:p w:rsidR="00993370" w:rsidRPr="00E83810" w:rsidRDefault="00993370" w:rsidP="00993370">
      <w:pPr>
        <w:spacing w:line="360" w:lineRule="auto"/>
        <w:ind w:firstLine="567"/>
        <w:contextualSpacing/>
        <w:rPr>
          <w:szCs w:val="24"/>
        </w:rPr>
      </w:pPr>
      <w:r w:rsidRPr="00E83810">
        <w:rPr>
          <w:szCs w:val="24"/>
        </w:rPr>
        <w:t xml:space="preserve">21. </w:t>
      </w:r>
      <w:hyperlink r:id="rId22" w:history="1">
        <w:r w:rsidRPr="00E83810">
          <w:rPr>
            <w:rStyle w:val="af8"/>
            <w:szCs w:val="24"/>
          </w:rPr>
          <w:t>http://geoblog.rgo.ru/blog/305.html</w:t>
        </w:r>
      </w:hyperlink>
    </w:p>
    <w:p w:rsidR="00993370" w:rsidRPr="00E83810" w:rsidRDefault="00993370" w:rsidP="00993370">
      <w:pPr>
        <w:spacing w:line="360" w:lineRule="auto"/>
        <w:ind w:firstLine="567"/>
        <w:contextualSpacing/>
        <w:rPr>
          <w:szCs w:val="24"/>
        </w:rPr>
      </w:pPr>
      <w:r w:rsidRPr="00E83810">
        <w:rPr>
          <w:szCs w:val="24"/>
        </w:rPr>
        <w:t>22. Чесноков Б. В., Баженова Л. Ф., Щербакова Е. П. и др. Минералогия горелых отвалов Челябинского угольного бассейна Свердловск: УНЦ АН СССР, 1987. 70 с.</w:t>
      </w:r>
    </w:p>
    <w:p w:rsidR="00993370" w:rsidRPr="00E83810" w:rsidRDefault="00993370" w:rsidP="00993370">
      <w:pPr>
        <w:spacing w:line="360" w:lineRule="auto"/>
        <w:ind w:firstLine="567"/>
        <w:contextualSpacing/>
        <w:rPr>
          <w:szCs w:val="24"/>
        </w:rPr>
      </w:pPr>
      <w:r w:rsidRPr="00E83810">
        <w:rPr>
          <w:szCs w:val="24"/>
        </w:rPr>
        <w:t>23. Чесноков Б. В., Баженова Л. Ф., Щербакова Е. П. и др. Новые минералы из горелых отвалов Челябинского угольного бассейна // Минералогия техногенеза и минерально-сырьевые комплексы Урала. Свердловск, 1988. С. 5-31.</w:t>
      </w:r>
    </w:p>
    <w:p w:rsidR="00993370" w:rsidRPr="00E83810" w:rsidRDefault="00993370" w:rsidP="00993370">
      <w:pPr>
        <w:spacing w:line="360" w:lineRule="auto"/>
        <w:ind w:firstLine="567"/>
        <w:contextualSpacing/>
        <w:rPr>
          <w:szCs w:val="24"/>
        </w:rPr>
      </w:pPr>
      <w:r w:rsidRPr="00E83810">
        <w:rPr>
          <w:szCs w:val="24"/>
        </w:rPr>
        <w:t>24. Чесноков Б. В., Щербакова Е. П. Минералогия горелых отвалов Челябинского угольного бассейна (опыт минералогии техногенеза). М.: Наука, 1991. 152 с.</w:t>
      </w:r>
    </w:p>
    <w:p w:rsidR="00993370" w:rsidRPr="00E83810" w:rsidRDefault="00993370" w:rsidP="00993370">
      <w:pPr>
        <w:spacing w:line="360" w:lineRule="auto"/>
        <w:ind w:firstLine="567"/>
        <w:contextualSpacing/>
        <w:rPr>
          <w:szCs w:val="24"/>
        </w:rPr>
      </w:pPr>
      <w:r w:rsidRPr="00E83810">
        <w:rPr>
          <w:szCs w:val="24"/>
        </w:rPr>
        <w:t>25. Алехин В.И., Мигуля П.С., Проскурня Ю.А. Минералого-петрографические и эколого-геохимические особенности пород терриконов Донбасса (на примере Донецко-Макеевского промышленного района) // Сб. научн. тр. НГА Украины. – Днепропетровск. – 1998. – Т. 5, №3. – с. 35-39.</w:t>
      </w:r>
    </w:p>
    <w:p w:rsidR="00993370" w:rsidRPr="00E83810" w:rsidRDefault="00993370" w:rsidP="00993370">
      <w:pPr>
        <w:spacing w:line="360" w:lineRule="auto"/>
        <w:ind w:firstLine="567"/>
        <w:contextualSpacing/>
        <w:rPr>
          <w:szCs w:val="24"/>
        </w:rPr>
      </w:pPr>
      <w:r w:rsidRPr="00E83810">
        <w:rPr>
          <w:szCs w:val="24"/>
        </w:rPr>
        <w:t>26. Алехин В.И., Проскурня Ю.А. Экологические аспекты геохимии породных отвалов шахт// Сб. мат. конф. ”Актуальные проблемы геологии Украины”. – Киев. – 1998. – 53 с.</w:t>
      </w:r>
    </w:p>
    <w:p w:rsidR="00993370" w:rsidRPr="00E83810" w:rsidRDefault="00993370" w:rsidP="00993370">
      <w:pPr>
        <w:spacing w:line="360" w:lineRule="auto"/>
        <w:ind w:firstLine="567"/>
        <w:contextualSpacing/>
        <w:rPr>
          <w:szCs w:val="24"/>
        </w:rPr>
      </w:pPr>
      <w:r w:rsidRPr="00E83810">
        <w:rPr>
          <w:szCs w:val="24"/>
        </w:rPr>
        <w:t>27. Изучение шахтных терриконов Донецко-Макеевского района как новых видов минерального сырья / Панов Б.С., Алехин В.И., Мигуля П.С. и др. // Отчет по НИР. – Донецк: Фонды ДонГТУ. – 1993. – 70 с.</w:t>
      </w:r>
    </w:p>
    <w:p w:rsidR="00993370" w:rsidRPr="00E83810" w:rsidRDefault="00993370" w:rsidP="00993370">
      <w:pPr>
        <w:spacing w:line="360" w:lineRule="auto"/>
        <w:ind w:firstLine="567"/>
        <w:contextualSpacing/>
        <w:rPr>
          <w:szCs w:val="24"/>
        </w:rPr>
      </w:pPr>
      <w:r w:rsidRPr="00E83810">
        <w:rPr>
          <w:szCs w:val="24"/>
        </w:rPr>
        <w:lastRenderedPageBreak/>
        <w:t>28. Зборщик М.П., Осокин В.В. Предотвращение самовозгорания горных пород. – К.: Техніка, 1990. – 176 с.</w:t>
      </w:r>
    </w:p>
    <w:p w:rsidR="00993370" w:rsidRPr="00E83810" w:rsidRDefault="00993370" w:rsidP="00993370">
      <w:pPr>
        <w:spacing w:line="360" w:lineRule="auto"/>
        <w:ind w:firstLine="567"/>
        <w:contextualSpacing/>
        <w:rPr>
          <w:szCs w:val="24"/>
        </w:rPr>
      </w:pPr>
      <w:r w:rsidRPr="00E83810">
        <w:rPr>
          <w:szCs w:val="24"/>
        </w:rPr>
        <w:t>29. Зборщик М.П., Осокин В.В. Предотвращение экологически вредных проявлений в породах угольных месторождений. – Донецк: ДонГТУ, 1996. – 178 с.</w:t>
      </w:r>
    </w:p>
    <w:p w:rsidR="00993370" w:rsidRPr="00E83810" w:rsidRDefault="00993370" w:rsidP="00993370">
      <w:pPr>
        <w:spacing w:line="360" w:lineRule="auto"/>
        <w:ind w:firstLine="567"/>
        <w:contextualSpacing/>
        <w:rPr>
          <w:szCs w:val="24"/>
        </w:rPr>
      </w:pPr>
      <w:r w:rsidRPr="00E83810">
        <w:rPr>
          <w:szCs w:val="24"/>
        </w:rPr>
        <w:t>30. Панов Б.С. Некоторые вопросы экологической минералогии Донецкого бассейна // Минералогический журнал. – 1993. – Т. 15, №6. – с. 43-50.</w:t>
      </w:r>
    </w:p>
    <w:p w:rsidR="00993370" w:rsidRPr="00E83810" w:rsidRDefault="00993370" w:rsidP="00993370">
      <w:pPr>
        <w:spacing w:line="360" w:lineRule="auto"/>
        <w:ind w:firstLine="567"/>
        <w:contextualSpacing/>
        <w:rPr>
          <w:szCs w:val="24"/>
        </w:rPr>
      </w:pPr>
      <w:r w:rsidRPr="00E83810">
        <w:rPr>
          <w:szCs w:val="24"/>
        </w:rPr>
        <w:t xml:space="preserve">31. </w:t>
      </w:r>
      <w:r>
        <w:rPr>
          <w:szCs w:val="24"/>
        </w:rPr>
        <w:t>поменял</w:t>
      </w:r>
    </w:p>
    <w:p w:rsidR="00993370" w:rsidRPr="00E83810" w:rsidRDefault="00993370" w:rsidP="00993370">
      <w:pPr>
        <w:spacing w:line="360" w:lineRule="auto"/>
        <w:ind w:firstLine="567"/>
        <w:contextualSpacing/>
        <w:rPr>
          <w:szCs w:val="24"/>
        </w:rPr>
      </w:pPr>
      <w:r w:rsidRPr="00E83810">
        <w:rPr>
          <w:szCs w:val="24"/>
        </w:rPr>
        <w:t>32. Веселовский В.С., Алексеева Н.Д., Виноградова Л.П. Самовозгорание промышленных материалов. – М.: Наука, 1964. – с. 242.</w:t>
      </w:r>
    </w:p>
    <w:p w:rsidR="00993370" w:rsidRPr="00E83810" w:rsidRDefault="00993370" w:rsidP="00993370">
      <w:pPr>
        <w:spacing w:line="360" w:lineRule="auto"/>
        <w:ind w:firstLine="567"/>
        <w:contextualSpacing/>
        <w:rPr>
          <w:szCs w:val="24"/>
        </w:rPr>
      </w:pPr>
      <w:r w:rsidRPr="00E83810">
        <w:rPr>
          <w:szCs w:val="24"/>
        </w:rPr>
        <w:t>33. Саранчук В.И. Окисление и самонагревание угля. – К.: Наук. Думка, 1982. – 168 с.</w:t>
      </w:r>
    </w:p>
    <w:p w:rsidR="00993370" w:rsidRPr="00E83810" w:rsidRDefault="00993370" w:rsidP="00993370">
      <w:pPr>
        <w:spacing w:line="360" w:lineRule="auto"/>
        <w:ind w:firstLine="567"/>
        <w:contextualSpacing/>
        <w:rPr>
          <w:szCs w:val="24"/>
        </w:rPr>
      </w:pPr>
      <w:r w:rsidRPr="00E83810">
        <w:rPr>
          <w:szCs w:val="24"/>
        </w:rPr>
        <w:t>34. Скочинский А.А., Огиевский В.М. Рудничные пожары. – М.: Углетехиздат, 1954. – 387 с.</w:t>
      </w:r>
    </w:p>
    <w:p w:rsidR="00993370" w:rsidRPr="00E83810" w:rsidRDefault="00993370" w:rsidP="00993370">
      <w:pPr>
        <w:spacing w:line="360" w:lineRule="auto"/>
        <w:ind w:firstLine="567"/>
        <w:contextualSpacing/>
        <w:rPr>
          <w:szCs w:val="24"/>
        </w:rPr>
      </w:pPr>
      <w:r w:rsidRPr="00E83810">
        <w:rPr>
          <w:szCs w:val="24"/>
        </w:rPr>
        <w:t>36. Юдович Я.Э., Кетрис М.П. Токсичные элементы-примеси в ископаемых углях. Екатеринбург: УрО РАН, 2005. – 602 с.</w:t>
      </w:r>
    </w:p>
    <w:p w:rsidR="00993370" w:rsidRPr="00E83810" w:rsidRDefault="00993370" w:rsidP="00993370">
      <w:pPr>
        <w:spacing w:line="360" w:lineRule="auto"/>
        <w:ind w:firstLine="567"/>
        <w:contextualSpacing/>
        <w:rPr>
          <w:szCs w:val="24"/>
          <w:lang w:eastAsia="ru-RU"/>
        </w:rPr>
      </w:pPr>
      <w:r w:rsidRPr="00E83810">
        <w:rPr>
          <w:szCs w:val="24"/>
        </w:rPr>
        <w:t>37. А. Б. МАКАРОВ Техногенные месторождения минерального сырья, УГГГА, Екатеринбург 2000 г.</w:t>
      </w:r>
    </w:p>
    <w:p w:rsidR="00993370" w:rsidRPr="00E83810" w:rsidRDefault="00993370" w:rsidP="00993370">
      <w:pPr>
        <w:spacing w:line="360" w:lineRule="auto"/>
        <w:ind w:firstLine="567"/>
        <w:contextualSpacing/>
        <w:rPr>
          <w:szCs w:val="24"/>
        </w:rPr>
      </w:pPr>
      <w:r w:rsidRPr="00E83810">
        <w:rPr>
          <w:szCs w:val="24"/>
        </w:rPr>
        <w:t xml:space="preserve">38. </w:t>
      </w:r>
      <w:r w:rsidRPr="00E83810">
        <w:rPr>
          <w:bCs/>
          <w:color w:val="000000"/>
          <w:szCs w:val="24"/>
          <w:shd w:val="clear" w:color="auto" w:fill="FFFFFF"/>
        </w:rPr>
        <w:t>И.Г. Михайлов, Т.Ф. Михайлова</w:t>
      </w:r>
      <w:r w:rsidRPr="00E83810">
        <w:rPr>
          <w:color w:val="000000"/>
          <w:szCs w:val="24"/>
        </w:rPr>
        <w:t xml:space="preserve"> </w:t>
      </w:r>
      <w:r w:rsidRPr="00E83810">
        <w:rPr>
          <w:bCs/>
          <w:color w:val="000000"/>
          <w:szCs w:val="24"/>
          <w:shd w:val="clear" w:color="auto" w:fill="FFFFFF"/>
        </w:rPr>
        <w:t>геологические экскурсии</w:t>
      </w:r>
      <w:r w:rsidRPr="00E83810">
        <w:rPr>
          <w:rStyle w:val="apple-converted-space"/>
          <w:bCs/>
          <w:color w:val="000000"/>
          <w:szCs w:val="24"/>
          <w:shd w:val="clear" w:color="auto" w:fill="FFFFFF"/>
        </w:rPr>
        <w:t> </w:t>
      </w:r>
      <w:r w:rsidRPr="00E83810">
        <w:rPr>
          <w:color w:val="000000"/>
          <w:szCs w:val="24"/>
        </w:rPr>
        <w:t xml:space="preserve"> </w:t>
      </w:r>
      <w:r w:rsidRPr="00E83810">
        <w:rPr>
          <w:bCs/>
          <w:color w:val="000000"/>
          <w:szCs w:val="24"/>
          <w:shd w:val="clear" w:color="auto" w:fill="FFFFFF"/>
        </w:rPr>
        <w:t>по челябинской области, Челябинск 2010</w:t>
      </w:r>
    </w:p>
    <w:p w:rsidR="00993370" w:rsidRPr="00E83810" w:rsidRDefault="00993370" w:rsidP="00993370">
      <w:pPr>
        <w:spacing w:line="360" w:lineRule="auto"/>
        <w:ind w:firstLine="567"/>
        <w:contextualSpacing/>
        <w:rPr>
          <w:color w:val="000000"/>
          <w:szCs w:val="24"/>
        </w:rPr>
      </w:pPr>
      <w:r w:rsidRPr="00E83810">
        <w:rPr>
          <w:szCs w:val="24"/>
        </w:rPr>
        <w:t xml:space="preserve">39. </w:t>
      </w:r>
      <w:r w:rsidRPr="00E83810">
        <w:rPr>
          <w:color w:val="000000"/>
          <w:szCs w:val="24"/>
        </w:rPr>
        <w:t>Эффективность использования промышленных отходов в строительстве / под ред. Я А. Рекитара. - М.: Стройиздат, 1978. -172 с.</w:t>
      </w:r>
    </w:p>
    <w:p w:rsidR="00993370" w:rsidRPr="00E83810" w:rsidRDefault="00993370" w:rsidP="00993370">
      <w:pPr>
        <w:spacing w:line="360" w:lineRule="auto"/>
        <w:ind w:firstLine="567"/>
        <w:contextualSpacing/>
        <w:rPr>
          <w:color w:val="000000"/>
          <w:szCs w:val="24"/>
        </w:rPr>
      </w:pPr>
      <w:r w:rsidRPr="00E83810">
        <w:rPr>
          <w:color w:val="000000"/>
          <w:szCs w:val="24"/>
        </w:rPr>
        <w:t xml:space="preserve">40. Глушнсв С.В. Использование отходов угольной промышленности в дорожном строительстве . С.В. Глушнев. - М.: ЦНИЭИУголь, 1983 - 218 с. </w:t>
      </w:r>
    </w:p>
    <w:p w:rsidR="00993370" w:rsidRDefault="00993370" w:rsidP="00993370">
      <w:pPr>
        <w:spacing w:line="360" w:lineRule="auto"/>
        <w:ind w:firstLine="567"/>
        <w:contextualSpacing/>
        <w:rPr>
          <w:szCs w:val="24"/>
        </w:rPr>
      </w:pPr>
      <w:r w:rsidRPr="00E83810">
        <w:rPr>
          <w:szCs w:val="24"/>
        </w:rPr>
        <w:t xml:space="preserve">41. </w:t>
      </w:r>
      <w:hyperlink r:id="rId23" w:history="1">
        <w:r w:rsidRPr="00E83810">
          <w:rPr>
            <w:rStyle w:val="af8"/>
            <w:szCs w:val="24"/>
          </w:rPr>
          <w:t>http://ammonit.ru/foto/25401.htm</w:t>
        </w:r>
      </w:hyperlink>
    </w:p>
    <w:p w:rsidR="00993370" w:rsidRDefault="00993370" w:rsidP="00993370">
      <w:pPr>
        <w:spacing w:line="360" w:lineRule="auto"/>
        <w:ind w:firstLine="567"/>
        <w:contextualSpacing/>
        <w:rPr>
          <w:szCs w:val="24"/>
          <w:shd w:val="clear" w:color="auto" w:fill="FFFFFF"/>
        </w:rPr>
      </w:pPr>
      <w:r>
        <w:rPr>
          <w:szCs w:val="24"/>
        </w:rPr>
        <w:t xml:space="preserve">42. </w:t>
      </w:r>
      <w:r w:rsidRPr="00E83810">
        <w:rPr>
          <w:szCs w:val="24"/>
          <w:shd w:val="clear" w:color="auto" w:fill="FFFFFF"/>
        </w:rPr>
        <w:t>Мигуля П.С. Забытая экологическая катастрофа // Газ. “Донецкий политехник”, 1998. - №4. – С. 5.</w:t>
      </w:r>
    </w:p>
    <w:p w:rsidR="00993370" w:rsidRDefault="00993370" w:rsidP="00993370">
      <w:pPr>
        <w:spacing w:line="360" w:lineRule="auto"/>
        <w:ind w:firstLine="567"/>
        <w:contextualSpacing/>
        <w:rPr>
          <w:szCs w:val="24"/>
        </w:rPr>
      </w:pPr>
      <w:r>
        <w:rPr>
          <w:szCs w:val="24"/>
        </w:rPr>
        <w:t xml:space="preserve">43. </w:t>
      </w:r>
      <w:r w:rsidRPr="000360EF">
        <w:rPr>
          <w:szCs w:val="24"/>
        </w:rPr>
        <w:t>Адам Н. К. Физика и химия поверхностей. Гостехтеоретиздат, 1947.</w:t>
      </w:r>
    </w:p>
    <w:p w:rsidR="00993370" w:rsidRPr="00090665" w:rsidRDefault="00993370" w:rsidP="00993370">
      <w:pPr>
        <w:spacing w:line="360" w:lineRule="auto"/>
        <w:ind w:firstLine="567"/>
        <w:contextualSpacing/>
        <w:jc w:val="both"/>
        <w:rPr>
          <w:szCs w:val="24"/>
        </w:rPr>
      </w:pPr>
      <w:r>
        <w:rPr>
          <w:szCs w:val="24"/>
        </w:rPr>
        <w:t xml:space="preserve">44. </w:t>
      </w:r>
      <w:r w:rsidRPr="000360EF">
        <w:rPr>
          <w:szCs w:val="24"/>
        </w:rPr>
        <w:t>Книгина Г. И. Исследование адсорбционной активности горелых пород и цемянок методом фотоэлектраколориметрии. Известия МВО СССР, сер.: «Строительство и архитектура» № 2, Новосибирск, 1962.</w:t>
      </w:r>
    </w:p>
    <w:p w:rsidR="00993370" w:rsidRPr="000360EF" w:rsidRDefault="00993370" w:rsidP="00993370">
      <w:pPr>
        <w:spacing w:line="360" w:lineRule="auto"/>
        <w:ind w:firstLine="567"/>
        <w:contextualSpacing/>
        <w:jc w:val="both"/>
        <w:rPr>
          <w:szCs w:val="24"/>
        </w:rPr>
      </w:pPr>
      <w:r>
        <w:rPr>
          <w:szCs w:val="24"/>
        </w:rPr>
        <w:t xml:space="preserve">45. </w:t>
      </w:r>
      <w:r w:rsidRPr="000360EF">
        <w:rPr>
          <w:szCs w:val="24"/>
        </w:rPr>
        <w:t>Воронов К. Передвижка горяших пород террикоников и меры борьбы с этими явлениями. Кемерово, 1959.</w:t>
      </w:r>
    </w:p>
    <w:p w:rsidR="00993370" w:rsidRPr="00675BA2" w:rsidRDefault="00993370" w:rsidP="00993370">
      <w:pPr>
        <w:spacing w:line="360" w:lineRule="auto"/>
        <w:contextualSpacing/>
      </w:pPr>
      <w:r>
        <w:rPr>
          <w:szCs w:val="24"/>
        </w:rPr>
        <w:t xml:space="preserve">46. </w:t>
      </w:r>
      <w:hyperlink r:id="rId24" w:history="1">
        <w:r w:rsidRPr="00BB51B1">
          <w:rPr>
            <w:rStyle w:val="af8"/>
            <w:szCs w:val="24"/>
            <w:highlight w:val="lightGray"/>
          </w:rPr>
          <w:t>http://n-techn.ru/index.php/program/mikro</w:t>
        </w:r>
      </w:hyperlink>
      <w:r w:rsidR="00CB4BAB">
        <w:t>.</w:t>
      </w:r>
    </w:p>
    <w:p w:rsidR="00993370" w:rsidRDefault="00CB4BAB" w:rsidP="00993370">
      <w:pPr>
        <w:spacing w:line="360" w:lineRule="auto"/>
        <w:ind w:firstLine="567"/>
        <w:contextualSpacing/>
        <w:jc w:val="both"/>
      </w:pPr>
      <w:r>
        <w:lastRenderedPageBreak/>
        <w:t>47.</w:t>
      </w:r>
      <w:r w:rsidR="00993370">
        <w:t xml:space="preserve"> </w:t>
      </w:r>
      <w:r w:rsidR="00993370" w:rsidRPr="00BA5DCD">
        <w:t>Загорская Н.Г., Яшина З.И., Слободин В.Я., Левина Ф.М.</w:t>
      </w:r>
      <w:r>
        <w:t>, Белевич А.М. Морские неоген</w:t>
      </w:r>
      <w:r w:rsidR="00993370" w:rsidRPr="00BA5DCD">
        <w:t>-четвертичные</w:t>
      </w:r>
      <w:r>
        <w:t xml:space="preserve"> отложения низовьев реки Енисея //</w:t>
      </w:r>
      <w:r w:rsidR="00993370" w:rsidRPr="00BA5DCD">
        <w:t xml:space="preserve"> Труды НИИГА. Том 144, М. «Недра». 1965. 92 с.</w:t>
      </w:r>
    </w:p>
    <w:p w:rsidR="00993370" w:rsidRDefault="00993370" w:rsidP="00CB4BAB">
      <w:pPr>
        <w:jc w:val="both"/>
        <w:rPr>
          <w:kern w:val="36"/>
          <w:lang w:eastAsia="ru-RU"/>
        </w:rPr>
      </w:pPr>
      <w:r>
        <w:t xml:space="preserve">48. </w:t>
      </w:r>
      <w:r w:rsidRPr="00675345">
        <w:rPr>
          <w:kern w:val="36"/>
          <w:lang w:eastAsia="ru-RU"/>
        </w:rPr>
        <w:t>Методическое руководство по изучению и оценке техногенных минеральных объектов, представляемых на государственную экспертизу недр</w:t>
      </w:r>
      <w:r>
        <w:rPr>
          <w:kern w:val="36"/>
          <w:lang w:eastAsia="ru-RU"/>
        </w:rPr>
        <w:t xml:space="preserve"> </w:t>
      </w:r>
      <w:r w:rsidRPr="00675345">
        <w:rPr>
          <w:kern w:val="36"/>
          <w:lang w:eastAsia="ru-RU"/>
        </w:rPr>
        <w:t>//</w:t>
      </w:r>
      <w:r w:rsidR="00CB4BAB">
        <w:rPr>
          <w:kern w:val="36"/>
          <w:lang w:eastAsia="ru-RU"/>
        </w:rPr>
        <w:t xml:space="preserve"> </w:t>
      </w:r>
      <w:r w:rsidRPr="00675345">
        <w:rPr>
          <w:kern w:val="36"/>
          <w:lang w:eastAsia="ru-RU"/>
        </w:rPr>
        <w:t>Министра энергетики</w:t>
      </w:r>
      <w:r>
        <w:rPr>
          <w:kern w:val="36"/>
          <w:lang w:eastAsia="ru-RU"/>
        </w:rPr>
        <w:t xml:space="preserve"> и минеральных ресурсов </w:t>
      </w:r>
      <w:r w:rsidRPr="00675345">
        <w:rPr>
          <w:kern w:val="36"/>
          <w:lang w:eastAsia="ru-RU"/>
        </w:rPr>
        <w:t xml:space="preserve">Республики Казахстан// </w:t>
      </w:r>
      <w:r>
        <w:rPr>
          <w:kern w:val="36"/>
          <w:lang w:eastAsia="ru-RU"/>
        </w:rPr>
        <w:t>2008 г.</w:t>
      </w:r>
    </w:p>
    <w:p w:rsidR="00993370" w:rsidRDefault="00993370" w:rsidP="00CB4BAB">
      <w:pPr>
        <w:jc w:val="both"/>
        <w:rPr>
          <w:kern w:val="36"/>
          <w:lang w:eastAsia="ru-RU"/>
        </w:rPr>
      </w:pPr>
      <w:r>
        <w:rPr>
          <w:kern w:val="36"/>
          <w:lang w:eastAsia="ru-RU"/>
        </w:rPr>
        <w:t xml:space="preserve">49. </w:t>
      </w:r>
      <w:hyperlink r:id="rId25" w:history="1">
        <w:r w:rsidRPr="00C42722">
          <w:rPr>
            <w:rStyle w:val="af8"/>
            <w:bCs/>
            <w:kern w:val="36"/>
            <w:szCs w:val="24"/>
            <w:lang w:eastAsia="ru-RU"/>
          </w:rPr>
          <w:t>http://www.myshared.ru/slide/212140</w:t>
        </w:r>
      </w:hyperlink>
      <w:r w:rsidR="00CB4BAB">
        <w:rPr>
          <w:kern w:val="36"/>
          <w:lang w:eastAsia="ru-RU"/>
        </w:rPr>
        <w:t>.</w:t>
      </w:r>
    </w:p>
    <w:p w:rsidR="00993370" w:rsidRPr="00286230" w:rsidRDefault="00993370" w:rsidP="00CB4BAB">
      <w:pPr>
        <w:jc w:val="both"/>
      </w:pPr>
      <w:r>
        <w:rPr>
          <w:kern w:val="36"/>
          <w:lang w:eastAsia="ru-RU"/>
        </w:rPr>
        <w:t xml:space="preserve">50. </w:t>
      </w:r>
      <w:r w:rsidR="00CB4BAB">
        <w:t>Силин А.А., Выборов С.Г., Проскурня Ю.</w:t>
      </w:r>
      <w:r w:rsidRPr="00286230">
        <w:t>А. Экологические последствия структурно-вещественных преобразов</w:t>
      </w:r>
      <w:r w:rsidR="00CB4BAB">
        <w:t>аний отвальных пород терриконов //</w:t>
      </w:r>
      <w:r w:rsidRPr="00286230">
        <w:t xml:space="preserve"> Сборник тезисов Международной геолого-экологической конференции 08-10 сентября 2009 года. - Донецк, ДонНТУ, 2009.</w:t>
      </w:r>
    </w:p>
    <w:p w:rsidR="00993370" w:rsidRDefault="00993370" w:rsidP="00CB4BAB">
      <w:pPr>
        <w:jc w:val="both"/>
        <w:rPr>
          <w:kern w:val="36"/>
          <w:lang w:eastAsia="ru-RU"/>
        </w:rPr>
      </w:pPr>
      <w:r>
        <w:rPr>
          <w:kern w:val="36"/>
          <w:lang w:eastAsia="ru-RU"/>
        </w:rPr>
        <w:t xml:space="preserve">51. </w:t>
      </w:r>
      <w:r w:rsidR="00CB4BAB">
        <w:rPr>
          <w:kern w:val="36"/>
          <w:lang w:eastAsia="ru-RU"/>
        </w:rPr>
        <w:t>Осипов В.И., Соколов В.H., Румянцева Н.</w:t>
      </w:r>
      <w:r w:rsidRPr="00F375EC">
        <w:rPr>
          <w:kern w:val="36"/>
          <w:lang w:eastAsia="ru-RU"/>
        </w:rPr>
        <w:t>А. Микроструктура глинистых пород</w:t>
      </w:r>
      <w:r w:rsidR="00CB4BAB">
        <w:rPr>
          <w:kern w:val="36"/>
          <w:lang w:eastAsia="ru-RU"/>
        </w:rPr>
        <w:t xml:space="preserve"> </w:t>
      </w:r>
      <w:r w:rsidRPr="00F375EC">
        <w:rPr>
          <w:kern w:val="36"/>
          <w:lang w:eastAsia="ru-RU"/>
        </w:rPr>
        <w:t>/</w:t>
      </w:r>
      <w:r w:rsidR="00CB4BAB">
        <w:rPr>
          <w:kern w:val="36"/>
          <w:lang w:eastAsia="ru-RU"/>
        </w:rPr>
        <w:t xml:space="preserve"> Под ред. академика Е.</w:t>
      </w:r>
      <w:r w:rsidRPr="00F375EC">
        <w:rPr>
          <w:kern w:val="36"/>
          <w:lang w:eastAsia="ru-RU"/>
        </w:rPr>
        <w:t>М. Сергеева</w:t>
      </w:r>
      <w:r w:rsidR="00CB4BAB">
        <w:rPr>
          <w:kern w:val="36"/>
          <w:lang w:eastAsia="ru-RU"/>
        </w:rPr>
        <w:t xml:space="preserve"> —M.: Недра, 1989. - 211 с</w:t>
      </w:r>
      <w:r w:rsidRPr="00F375EC">
        <w:rPr>
          <w:kern w:val="36"/>
          <w:lang w:eastAsia="ru-RU"/>
        </w:rPr>
        <w:t>.</w:t>
      </w:r>
    </w:p>
    <w:p w:rsidR="00993370" w:rsidRPr="00F375EC" w:rsidRDefault="00993370" w:rsidP="00CB4BAB">
      <w:pPr>
        <w:jc w:val="both"/>
        <w:rPr>
          <w:kern w:val="36"/>
          <w:lang w:eastAsia="ru-RU"/>
        </w:rPr>
      </w:pPr>
      <w:r>
        <w:rPr>
          <w:kern w:val="36"/>
          <w:lang w:eastAsia="ru-RU"/>
        </w:rPr>
        <w:t xml:space="preserve">52. </w:t>
      </w:r>
      <w:r w:rsidR="00CB4BAB">
        <w:rPr>
          <w:kern w:val="36"/>
          <w:lang w:eastAsia="ru-RU"/>
        </w:rPr>
        <w:t xml:space="preserve">Багринцева К.И., Дмитриевский А.Н., Бочко Р.А. </w:t>
      </w:r>
      <w:r w:rsidRPr="00F375EC">
        <w:rPr>
          <w:kern w:val="36"/>
          <w:lang w:eastAsia="ru-RU"/>
        </w:rPr>
        <w:t>Атлас карбонатных коллекторов месторождений нефти и газа  Восточно-Европейской и Сибирской платформ. -</w:t>
      </w:r>
      <w:r w:rsidR="00CB4BAB">
        <w:rPr>
          <w:kern w:val="36"/>
          <w:lang w:eastAsia="ru-RU"/>
        </w:rPr>
        <w:t xml:space="preserve"> </w:t>
      </w:r>
      <w:r w:rsidRPr="00F375EC">
        <w:rPr>
          <w:kern w:val="36"/>
          <w:lang w:eastAsia="ru-RU"/>
        </w:rPr>
        <w:t>М.: Наука, 2003. -</w:t>
      </w:r>
      <w:r w:rsidR="00CB4BAB">
        <w:rPr>
          <w:kern w:val="36"/>
          <w:lang w:eastAsia="ru-RU"/>
        </w:rPr>
        <w:t xml:space="preserve"> </w:t>
      </w:r>
      <w:r w:rsidRPr="00F375EC">
        <w:rPr>
          <w:kern w:val="36"/>
          <w:lang w:eastAsia="ru-RU"/>
        </w:rPr>
        <w:t>264 с</w:t>
      </w:r>
    </w:p>
    <w:p w:rsidR="00210DD9" w:rsidRPr="00210DD9" w:rsidRDefault="00993370" w:rsidP="00CB4BAB">
      <w:pPr>
        <w:jc w:val="both"/>
      </w:pPr>
      <w:r>
        <w:t xml:space="preserve">53. </w:t>
      </w:r>
      <w:r w:rsidRPr="00D2196C">
        <w:t xml:space="preserve">Puura E. Техногенные минералы в породных отвалах эстонский сланцевых шахт и их использование для прогнозирования воздействия на окружающую среду отходов // Источник: </w:t>
      </w:r>
      <w:hyperlink r:id="rId26" w:history="1">
        <w:r w:rsidR="00210DD9" w:rsidRPr="00E85844">
          <w:rPr>
            <w:rStyle w:val="af8"/>
          </w:rPr>
          <w:t>http://www.eap.ee/public/oilshale/Puura.htm</w:t>
        </w:r>
      </w:hyperlink>
      <w:r w:rsidR="00CB4BAB">
        <w:t>.</w:t>
      </w:r>
    </w:p>
    <w:p w:rsidR="00210DD9" w:rsidRPr="00974345" w:rsidRDefault="00210DD9" w:rsidP="00210DD9">
      <w:pPr>
        <w:spacing w:line="360" w:lineRule="auto"/>
        <w:ind w:firstLine="567"/>
        <w:jc w:val="both"/>
        <w:rPr>
          <w:szCs w:val="24"/>
        </w:rPr>
      </w:pPr>
      <w:r>
        <w:rPr>
          <w:szCs w:val="24"/>
        </w:rPr>
        <w:t>5</w:t>
      </w:r>
      <w:r w:rsidRPr="00974345">
        <w:rPr>
          <w:szCs w:val="24"/>
        </w:rPr>
        <w:t>4. Усов М.А. Геология каустобиолитов (уголь, нефть, графит и алмаз). Томск. 1920.</w:t>
      </w:r>
    </w:p>
    <w:p w:rsidR="00993370" w:rsidRDefault="00993370" w:rsidP="00993370">
      <w:pPr>
        <w:ind w:firstLine="567"/>
        <w:jc w:val="both"/>
        <w:rPr>
          <w:szCs w:val="24"/>
        </w:rPr>
      </w:pPr>
    </w:p>
    <w:p w:rsidR="00993370" w:rsidRDefault="00993370" w:rsidP="00993370">
      <w:pPr>
        <w:ind w:firstLine="567"/>
        <w:jc w:val="both"/>
        <w:rPr>
          <w:szCs w:val="24"/>
        </w:rPr>
      </w:pPr>
    </w:p>
    <w:p w:rsidR="00993370" w:rsidRPr="00E83810" w:rsidRDefault="00993370" w:rsidP="00993370">
      <w:pPr>
        <w:ind w:firstLine="567"/>
        <w:jc w:val="both"/>
        <w:rPr>
          <w:szCs w:val="24"/>
        </w:rPr>
      </w:pPr>
      <w:r w:rsidRPr="00E83810">
        <w:rPr>
          <w:szCs w:val="24"/>
        </w:rPr>
        <w:t>60. Стадников Л.Г. Самовозгорающие угли и породы, их геологическая характеристика и методы опознавания. – М.: Углетехиздат, 1956. – 478 с.</w:t>
      </w:r>
    </w:p>
    <w:p w:rsidR="00993370" w:rsidRPr="00E83810" w:rsidRDefault="00993370" w:rsidP="00993370">
      <w:pPr>
        <w:ind w:firstLine="567"/>
        <w:jc w:val="both"/>
        <w:rPr>
          <w:szCs w:val="24"/>
        </w:rPr>
      </w:pPr>
    </w:p>
    <w:p w:rsidR="00993370" w:rsidRPr="00E83810" w:rsidRDefault="00993370" w:rsidP="00993370">
      <w:pPr>
        <w:ind w:firstLine="567"/>
        <w:jc w:val="both"/>
        <w:rPr>
          <w:szCs w:val="24"/>
        </w:rPr>
      </w:pPr>
      <w:r w:rsidRPr="00E83810">
        <w:rPr>
          <w:szCs w:val="24"/>
        </w:rPr>
        <w:t>70. Дубровский Е.М. Организация породного хозяйства угольных шахт. – М.: Недра, 1979. – 112 с.</w:t>
      </w:r>
    </w:p>
    <w:p w:rsidR="00993370" w:rsidRPr="00E83810" w:rsidRDefault="00993370" w:rsidP="00993370">
      <w:pPr>
        <w:pStyle w:val="1"/>
        <w:ind w:firstLine="567"/>
        <w:jc w:val="center"/>
        <w:rPr>
          <w:szCs w:val="24"/>
        </w:rPr>
      </w:pPr>
    </w:p>
    <w:p w:rsidR="00993370" w:rsidRDefault="00993370" w:rsidP="00993370">
      <w:pPr>
        <w:widowControl w:val="0"/>
        <w:shd w:val="clear" w:color="auto" w:fill="FFFFFF"/>
        <w:tabs>
          <w:tab w:val="left" w:pos="960"/>
        </w:tabs>
        <w:autoSpaceDE w:val="0"/>
        <w:autoSpaceDN w:val="0"/>
        <w:adjustRightInd w:val="0"/>
        <w:spacing w:line="360" w:lineRule="auto"/>
        <w:ind w:firstLine="567"/>
        <w:contextualSpacing/>
        <w:jc w:val="both"/>
        <w:rPr>
          <w:szCs w:val="24"/>
        </w:rPr>
      </w:pPr>
    </w:p>
    <w:p w:rsidR="00993370" w:rsidRPr="00FA29AC" w:rsidRDefault="00993370" w:rsidP="00993370">
      <w:pPr>
        <w:autoSpaceDE w:val="0"/>
        <w:autoSpaceDN w:val="0"/>
        <w:adjustRightInd w:val="0"/>
        <w:spacing w:line="360" w:lineRule="auto"/>
        <w:jc w:val="both"/>
        <w:rPr>
          <w:sz w:val="28"/>
          <w:szCs w:val="28"/>
          <w:lang w:val="en-GB"/>
        </w:rPr>
      </w:pPr>
      <w:r w:rsidRPr="00463E4B">
        <w:rPr>
          <w:sz w:val="28"/>
          <w:szCs w:val="28"/>
          <w:highlight w:val="cyan"/>
          <w:lang w:val="de-DE"/>
        </w:rPr>
        <w:t xml:space="preserve">Bauer, R, Trent, B, DuMontelle, P (1993). </w:t>
      </w:r>
      <w:r w:rsidRPr="00463E4B">
        <w:rPr>
          <w:sz w:val="28"/>
          <w:szCs w:val="28"/>
          <w:highlight w:val="cyan"/>
          <w:lang w:val="en-GB"/>
        </w:rPr>
        <w:t xml:space="preserve">Mine subsidence in Illinois: Facts for homeowners. </w:t>
      </w:r>
      <w:r w:rsidRPr="00463E4B">
        <w:rPr>
          <w:i/>
          <w:iCs/>
          <w:sz w:val="28"/>
          <w:szCs w:val="28"/>
          <w:highlight w:val="cyan"/>
          <w:lang w:val="en-GB"/>
        </w:rPr>
        <w:t>Environmental geology</w:t>
      </w:r>
      <w:r w:rsidRPr="00463E4B">
        <w:rPr>
          <w:sz w:val="28"/>
          <w:szCs w:val="28"/>
          <w:highlight w:val="cyan"/>
          <w:lang w:val="en-GB"/>
        </w:rPr>
        <w:t xml:space="preserve">, </w:t>
      </w:r>
      <w:r w:rsidRPr="00463E4B">
        <w:rPr>
          <w:i/>
          <w:iCs/>
          <w:sz w:val="28"/>
          <w:szCs w:val="28"/>
          <w:highlight w:val="cyan"/>
          <w:lang w:val="en-GB"/>
        </w:rPr>
        <w:t>144.</w:t>
      </w:r>
      <w:r w:rsidRPr="00FA29AC">
        <w:rPr>
          <w:i/>
          <w:iCs/>
          <w:sz w:val="28"/>
          <w:szCs w:val="28"/>
          <w:lang w:val="en-GB"/>
        </w:rPr>
        <w:t xml:space="preserve"> </w:t>
      </w:r>
    </w:p>
    <w:p w:rsidR="00993370" w:rsidRPr="00FA29AC" w:rsidRDefault="00993370" w:rsidP="00993370">
      <w:pPr>
        <w:autoSpaceDE w:val="0"/>
        <w:autoSpaceDN w:val="0"/>
        <w:adjustRightInd w:val="0"/>
        <w:spacing w:line="360" w:lineRule="auto"/>
        <w:jc w:val="both"/>
        <w:rPr>
          <w:sz w:val="28"/>
          <w:szCs w:val="28"/>
          <w:lang w:val="en-GB"/>
        </w:rPr>
      </w:pPr>
      <w:r w:rsidRPr="00463E4B">
        <w:rPr>
          <w:sz w:val="28"/>
          <w:szCs w:val="28"/>
          <w:highlight w:val="cyan"/>
          <w:lang w:val="de-DE"/>
        </w:rPr>
        <w:t xml:space="preserve">Deng C., Wang J., Wang X., Deng H. (2010). </w:t>
      </w:r>
      <w:r w:rsidRPr="00463E4B">
        <w:rPr>
          <w:sz w:val="28"/>
          <w:szCs w:val="28"/>
          <w:highlight w:val="cyan"/>
          <w:lang w:val="en-GB"/>
        </w:rPr>
        <w:t xml:space="preserve">Spontaneous coal combustion producing carbon dioxide and water. </w:t>
      </w:r>
      <w:r w:rsidRPr="00463E4B">
        <w:rPr>
          <w:i/>
          <w:iCs/>
          <w:sz w:val="28"/>
          <w:szCs w:val="28"/>
          <w:highlight w:val="cyan"/>
          <w:lang w:val="en-GB"/>
        </w:rPr>
        <w:t xml:space="preserve">Mining Science and Technology, 20, </w:t>
      </w:r>
      <w:r w:rsidRPr="00463E4B">
        <w:rPr>
          <w:sz w:val="28"/>
          <w:szCs w:val="28"/>
          <w:highlight w:val="cyan"/>
          <w:lang w:val="en-GB"/>
        </w:rPr>
        <w:t>82-87.</w:t>
      </w:r>
      <w:r w:rsidRPr="00FA29AC">
        <w:rPr>
          <w:sz w:val="28"/>
          <w:szCs w:val="28"/>
          <w:lang w:val="en-GB"/>
        </w:rPr>
        <w:t xml:space="preserve"> </w:t>
      </w:r>
    </w:p>
    <w:p w:rsidR="00993370" w:rsidRPr="00FA29AC" w:rsidRDefault="00993370" w:rsidP="00993370">
      <w:pPr>
        <w:autoSpaceDE w:val="0"/>
        <w:autoSpaceDN w:val="0"/>
        <w:adjustRightInd w:val="0"/>
        <w:spacing w:line="360" w:lineRule="auto"/>
        <w:jc w:val="both"/>
        <w:rPr>
          <w:sz w:val="28"/>
          <w:szCs w:val="28"/>
          <w:lang w:val="en-GB"/>
        </w:rPr>
      </w:pPr>
      <w:r w:rsidRPr="00463E4B">
        <w:rPr>
          <w:sz w:val="28"/>
          <w:szCs w:val="28"/>
          <w:highlight w:val="cyan"/>
          <w:lang w:val="en-GB"/>
        </w:rPr>
        <w:t xml:space="preserve">Light D., Simon D., Nadon G.C., Stoertz M.W. (2001). Coal mine subsidence and stream capture using GIS, </w:t>
      </w:r>
      <w:r w:rsidRPr="00463E4B">
        <w:rPr>
          <w:i/>
          <w:iCs/>
          <w:sz w:val="28"/>
          <w:szCs w:val="28"/>
          <w:highlight w:val="cyan"/>
          <w:lang w:val="en-GB"/>
        </w:rPr>
        <w:t>Environmental, Engineering and Hydrogeology</w:t>
      </w:r>
      <w:r w:rsidRPr="00463E4B">
        <w:rPr>
          <w:sz w:val="28"/>
          <w:szCs w:val="28"/>
          <w:highlight w:val="cyan"/>
          <w:lang w:val="en-GB"/>
        </w:rPr>
        <w:t>, Illinois State University, conference-paper.</w:t>
      </w:r>
      <w:r w:rsidRPr="00FA29AC">
        <w:rPr>
          <w:sz w:val="28"/>
          <w:szCs w:val="28"/>
          <w:lang w:val="en-GB"/>
        </w:rPr>
        <w:t xml:space="preserve"> </w:t>
      </w:r>
    </w:p>
    <w:p w:rsidR="00993370" w:rsidRPr="00FA29AC" w:rsidRDefault="00993370" w:rsidP="00993370">
      <w:pPr>
        <w:autoSpaceDE w:val="0"/>
        <w:autoSpaceDN w:val="0"/>
        <w:adjustRightInd w:val="0"/>
        <w:spacing w:line="360" w:lineRule="auto"/>
        <w:jc w:val="both"/>
        <w:rPr>
          <w:color w:val="000000"/>
          <w:sz w:val="28"/>
          <w:szCs w:val="28"/>
          <w:lang w:val="en-GB"/>
        </w:rPr>
      </w:pPr>
      <w:r w:rsidRPr="00463E4B">
        <w:rPr>
          <w:color w:val="000000"/>
          <w:sz w:val="28"/>
          <w:szCs w:val="28"/>
          <w:highlight w:val="cyan"/>
          <w:lang w:val="en-GB"/>
        </w:rPr>
        <w:t xml:space="preserve">Medek J., Weishauptová Z. (2003). Mechano-activation as Initiation of Self-ignition of Coal. </w:t>
      </w:r>
      <w:r w:rsidRPr="00463E4B">
        <w:rPr>
          <w:i/>
          <w:iCs/>
          <w:color w:val="000000"/>
          <w:sz w:val="28"/>
          <w:szCs w:val="28"/>
          <w:highlight w:val="cyan"/>
          <w:lang w:val="en-GB"/>
        </w:rPr>
        <w:t xml:space="preserve">Energy Fuels, 17(1), </w:t>
      </w:r>
      <w:r w:rsidRPr="00463E4B">
        <w:rPr>
          <w:color w:val="000000"/>
          <w:sz w:val="28"/>
          <w:szCs w:val="28"/>
          <w:highlight w:val="cyan"/>
          <w:lang w:val="en-GB"/>
        </w:rPr>
        <w:t>159-163.</w:t>
      </w:r>
      <w:r w:rsidRPr="00FA29AC">
        <w:rPr>
          <w:color w:val="000000"/>
          <w:sz w:val="28"/>
          <w:szCs w:val="28"/>
          <w:lang w:val="en-GB"/>
        </w:rPr>
        <w:t xml:space="preserve"> </w:t>
      </w:r>
    </w:p>
    <w:p w:rsidR="00993370" w:rsidRPr="00FA29AC" w:rsidRDefault="00993370" w:rsidP="00993370">
      <w:pPr>
        <w:autoSpaceDE w:val="0"/>
        <w:autoSpaceDN w:val="0"/>
        <w:adjustRightInd w:val="0"/>
        <w:spacing w:line="360" w:lineRule="auto"/>
        <w:jc w:val="both"/>
        <w:rPr>
          <w:color w:val="000000"/>
          <w:sz w:val="28"/>
          <w:szCs w:val="28"/>
          <w:lang w:val="de-DE"/>
        </w:rPr>
      </w:pPr>
      <w:r w:rsidRPr="00463E4B">
        <w:rPr>
          <w:color w:val="000000"/>
          <w:sz w:val="28"/>
          <w:szCs w:val="28"/>
          <w:highlight w:val="cyan"/>
          <w:lang w:val="en-GB"/>
        </w:rPr>
        <w:lastRenderedPageBreak/>
        <w:t xml:space="preserve">Satmari A. (2008). Geo-systemic analyze of Anina town urban area. </w:t>
      </w:r>
      <w:r w:rsidRPr="00463E4B">
        <w:rPr>
          <w:color w:val="000000"/>
          <w:sz w:val="28"/>
          <w:szCs w:val="28"/>
          <w:highlight w:val="cyan"/>
          <w:lang w:val="de-DE"/>
        </w:rPr>
        <w:t>Eurobit Eds., 225 p.</w:t>
      </w:r>
      <w:r w:rsidRPr="00FA29AC">
        <w:rPr>
          <w:color w:val="000000"/>
          <w:sz w:val="28"/>
          <w:szCs w:val="28"/>
          <w:lang w:val="de-DE"/>
        </w:rPr>
        <w:t xml:space="preserve"> </w:t>
      </w:r>
    </w:p>
    <w:p w:rsidR="00993370" w:rsidRPr="00FA29AC" w:rsidRDefault="00993370" w:rsidP="00993370">
      <w:pPr>
        <w:spacing w:line="360" w:lineRule="auto"/>
        <w:jc w:val="both"/>
        <w:rPr>
          <w:sz w:val="28"/>
          <w:szCs w:val="28"/>
          <w:lang w:val="de-DE"/>
        </w:rPr>
      </w:pPr>
      <w:r w:rsidRPr="00463E4B">
        <w:rPr>
          <w:color w:val="000000"/>
          <w:sz w:val="28"/>
          <w:szCs w:val="28"/>
          <w:highlight w:val="cyan"/>
          <w:lang w:val="en-GB"/>
        </w:rPr>
        <w:t xml:space="preserve">Zhang X., Xi G. (2008). New experimental technique to determine coal self-ignition duration. </w:t>
      </w:r>
      <w:r w:rsidRPr="00463E4B">
        <w:rPr>
          <w:i/>
          <w:iCs/>
          <w:color w:val="000000"/>
          <w:sz w:val="28"/>
          <w:szCs w:val="28"/>
          <w:highlight w:val="cyan"/>
        </w:rPr>
        <w:t xml:space="preserve">Energy Power Eng. China, 2(4), </w:t>
      </w:r>
      <w:r w:rsidRPr="00463E4B">
        <w:rPr>
          <w:color w:val="000000"/>
          <w:sz w:val="28"/>
          <w:szCs w:val="28"/>
          <w:highlight w:val="cyan"/>
        </w:rPr>
        <w:t>479-483.</w:t>
      </w:r>
    </w:p>
    <w:p w:rsidR="00993370" w:rsidRDefault="00993370" w:rsidP="00993370"/>
    <w:p w:rsidR="00CB4BAB" w:rsidRPr="00F20E5F" w:rsidRDefault="00CB4BAB" w:rsidP="00F20E5F">
      <w:pPr>
        <w:ind w:firstLine="567"/>
        <w:rPr>
          <w:bCs/>
          <w:szCs w:val="24"/>
        </w:rPr>
      </w:pPr>
      <w:r w:rsidRPr="00F20E5F">
        <w:rPr>
          <w:bCs/>
          <w:szCs w:val="24"/>
        </w:rPr>
        <w:t>Грамолин А.</w:t>
      </w:r>
      <w:r w:rsidRPr="00F20E5F">
        <w:rPr>
          <w:szCs w:val="24"/>
        </w:rPr>
        <w:t xml:space="preserve"> Минералогия техногенеза // Нау</w:t>
      </w:r>
      <w:hyperlink r:id="rId27" w:tooltip="НАУКА И ЖИЗНЬ" w:history="1">
        <w:r w:rsidRPr="00F20E5F">
          <w:rPr>
            <w:rStyle w:val="af8"/>
            <w:color w:val="auto"/>
            <w:szCs w:val="24"/>
            <w:u w:val="none"/>
          </w:rPr>
          <w:t>ка и жизнь</w:t>
        </w:r>
      </w:hyperlink>
      <w:r w:rsidRPr="00F20E5F">
        <w:rPr>
          <w:szCs w:val="24"/>
        </w:rPr>
        <w:t xml:space="preserve"> </w:t>
      </w:r>
      <w:r w:rsidRPr="00F20E5F">
        <w:rPr>
          <w:bCs/>
          <w:szCs w:val="24"/>
        </w:rPr>
        <w:t>№5, 1999.</w:t>
      </w:r>
    </w:p>
    <w:p w:rsidR="00F20E5F" w:rsidRPr="00B921A1" w:rsidRDefault="00F20E5F" w:rsidP="00F20E5F">
      <w:pPr>
        <w:ind w:firstLine="567"/>
        <w:jc w:val="both"/>
        <w:rPr>
          <w:bCs/>
          <w:szCs w:val="24"/>
        </w:rPr>
      </w:pPr>
      <w:r w:rsidRPr="00F20E5F">
        <w:rPr>
          <w:szCs w:val="24"/>
        </w:rPr>
        <w:t>Си</w:t>
      </w:r>
      <w:r>
        <w:rPr>
          <w:szCs w:val="24"/>
        </w:rPr>
        <w:t>лин А.А., Выборов С.Г., Проскурня Ю.</w:t>
      </w:r>
      <w:r w:rsidRPr="00B921A1">
        <w:rPr>
          <w:szCs w:val="24"/>
        </w:rPr>
        <w:t xml:space="preserve">А. </w:t>
      </w:r>
      <w:r w:rsidRPr="00B921A1">
        <w:rPr>
          <w:bCs/>
          <w:szCs w:val="24"/>
        </w:rPr>
        <w:t xml:space="preserve">Экологические последствия структурно-вещественных преобразований отвальных пород терриконов // </w:t>
      </w:r>
      <w:hyperlink r:id="rId28" w:history="1">
        <w:r w:rsidRPr="00F20E5F">
          <w:rPr>
            <w:rStyle w:val="af8"/>
            <w:bCs/>
            <w:color w:val="auto"/>
            <w:szCs w:val="24"/>
            <w:u w:val="none"/>
          </w:rPr>
          <w:t>http://ref.rushkolnik.ru/v36219</w:t>
        </w:r>
      </w:hyperlink>
      <w:r w:rsidRPr="00F20E5F">
        <w:rPr>
          <w:bCs/>
          <w:szCs w:val="24"/>
        </w:rPr>
        <w:t>.</w:t>
      </w:r>
    </w:p>
    <w:p w:rsidR="00340E21" w:rsidRDefault="00340E21" w:rsidP="00F20E5F">
      <w:pPr>
        <w:pStyle w:val="1"/>
        <w:ind w:firstLine="567"/>
        <w:jc w:val="both"/>
        <w:rPr>
          <w:szCs w:val="24"/>
        </w:rPr>
      </w:pPr>
    </w:p>
    <w:p w:rsidR="000763E9" w:rsidRPr="006D6DA2" w:rsidRDefault="000763E9" w:rsidP="000763E9">
      <w:pPr>
        <w:pStyle w:val="af9"/>
        <w:shd w:val="clear" w:color="auto" w:fill="FFFFFF"/>
        <w:spacing w:line="360" w:lineRule="auto"/>
        <w:jc w:val="both"/>
      </w:pPr>
      <w:r w:rsidRPr="006D6DA2">
        <w:t xml:space="preserve">1. </w:t>
      </w:r>
      <w:r w:rsidRPr="006D6DA2">
        <w:rPr>
          <w:rStyle w:val="hl1"/>
          <w:rFonts w:eastAsia="Arial"/>
          <w:color w:val="auto"/>
        </w:rPr>
        <w:t>Аблесимов</w:t>
      </w:r>
      <w:r w:rsidRPr="006D6DA2">
        <w:t xml:space="preserve"> Н.Е. Физико-химические процессы фазообразования в неравновесных системах разного масштабного уровня // Принципы и процессы создания неорганических материалов: Сб. науч. тр. Хабаровск: Дальнаука, 1998. — С. 24-25. </w:t>
      </w:r>
    </w:p>
    <w:p w:rsidR="000763E9" w:rsidRPr="006D6DA2" w:rsidRDefault="000763E9" w:rsidP="000763E9">
      <w:pPr>
        <w:pStyle w:val="af9"/>
        <w:shd w:val="clear" w:color="auto" w:fill="FFFFFF"/>
        <w:spacing w:line="360" w:lineRule="auto"/>
        <w:jc w:val="both"/>
      </w:pPr>
      <w:r w:rsidRPr="006D6DA2">
        <w:t xml:space="preserve">4. Анализ минерального сырья / Под ред. Ю.Н.Книпович, Ю.В.Морачевского. 3-е изд., стереотипное, исправленное. — Ленинград: Гос. Научно-техническое изд-во химической литературы, 1959. — С. 127-128. </w:t>
      </w:r>
    </w:p>
    <w:p w:rsidR="000763E9" w:rsidRPr="006D6DA2" w:rsidRDefault="000763E9" w:rsidP="000763E9">
      <w:pPr>
        <w:pStyle w:val="af9"/>
        <w:shd w:val="clear" w:color="auto" w:fill="FFFFFF"/>
        <w:spacing w:line="360" w:lineRule="auto"/>
        <w:jc w:val="both"/>
      </w:pPr>
      <w:r w:rsidRPr="006D6DA2">
        <w:t xml:space="preserve">5. </w:t>
      </w:r>
      <w:r w:rsidRPr="006D6DA2">
        <w:rPr>
          <w:rStyle w:val="hl1"/>
          <w:rFonts w:eastAsia="Arial"/>
          <w:color w:val="auto"/>
        </w:rPr>
        <w:t>Афонин</w:t>
      </w:r>
      <w:r w:rsidRPr="006D6DA2">
        <w:t xml:space="preserve"> В.П., Гуничева Т.Н., Пискунова Л.Ф. Рентгенофлуоресцентный силикатный анализ. — Новосибирск: Наука, 1984. 227 с. </w:t>
      </w:r>
    </w:p>
    <w:p w:rsidR="000763E9" w:rsidRPr="006D6DA2" w:rsidRDefault="000763E9" w:rsidP="000763E9">
      <w:pPr>
        <w:pStyle w:val="af9"/>
        <w:shd w:val="clear" w:color="auto" w:fill="FFFFFF"/>
        <w:spacing w:line="360" w:lineRule="auto"/>
        <w:jc w:val="both"/>
      </w:pPr>
      <w:r w:rsidRPr="006D6DA2">
        <w:t xml:space="preserve">6. </w:t>
      </w:r>
      <w:r w:rsidRPr="006D6DA2">
        <w:rPr>
          <w:rStyle w:val="hl1"/>
          <w:rFonts w:eastAsia="Arial"/>
          <w:color w:val="auto"/>
        </w:rPr>
        <w:t>Белянкин</w:t>
      </w:r>
      <w:r w:rsidRPr="006D6DA2">
        <w:t xml:space="preserve"> Д.С., Иванов Б.В., Лапин В.В. </w:t>
      </w:r>
      <w:r w:rsidRPr="006D6DA2">
        <w:rPr>
          <w:rStyle w:val="hl1"/>
          <w:rFonts w:eastAsia="Arial"/>
          <w:color w:val="auto"/>
        </w:rPr>
        <w:t>Петрография</w:t>
      </w:r>
      <w:r w:rsidRPr="006D6DA2">
        <w:t xml:space="preserve"> технического камня. М.: Изд-во АН </w:t>
      </w:r>
      <w:r w:rsidRPr="006D6DA2">
        <w:rPr>
          <w:rStyle w:val="hl1"/>
          <w:rFonts w:eastAsia="Arial"/>
          <w:color w:val="auto"/>
        </w:rPr>
        <w:t>СССР</w:t>
      </w:r>
      <w:r w:rsidRPr="006D6DA2">
        <w:t xml:space="preserve">, 1952. - 583 с. </w:t>
      </w:r>
    </w:p>
    <w:p w:rsidR="000763E9" w:rsidRPr="006D6DA2" w:rsidRDefault="000763E9" w:rsidP="000763E9">
      <w:pPr>
        <w:pStyle w:val="af9"/>
        <w:shd w:val="clear" w:color="auto" w:fill="FFFFFF"/>
        <w:spacing w:line="360" w:lineRule="auto"/>
        <w:jc w:val="both"/>
      </w:pPr>
      <w:r w:rsidRPr="006D6DA2">
        <w:t xml:space="preserve">7. </w:t>
      </w:r>
      <w:r w:rsidRPr="006D6DA2">
        <w:rPr>
          <w:rStyle w:val="hl1"/>
          <w:rFonts w:eastAsia="Arial"/>
          <w:color w:val="auto"/>
        </w:rPr>
        <w:t>Болдырев</w:t>
      </w:r>
      <w:r w:rsidRPr="006D6DA2">
        <w:t xml:space="preserve"> В.В. Реакционная способность твердых веществ. — Новосибирск: Изд.СО </w:t>
      </w:r>
      <w:r w:rsidRPr="006D6DA2">
        <w:rPr>
          <w:rStyle w:val="hl1"/>
          <w:rFonts w:eastAsia="Arial"/>
          <w:color w:val="auto"/>
        </w:rPr>
        <w:t>РАН</w:t>
      </w:r>
      <w:r w:rsidRPr="006D6DA2">
        <w:t xml:space="preserve">, 1997.-487 с. </w:t>
      </w:r>
    </w:p>
    <w:p w:rsidR="000763E9" w:rsidRPr="006D6DA2" w:rsidRDefault="000763E9" w:rsidP="000763E9">
      <w:pPr>
        <w:pStyle w:val="af9"/>
        <w:shd w:val="clear" w:color="auto" w:fill="FFFFFF"/>
        <w:spacing w:line="360" w:lineRule="auto"/>
        <w:jc w:val="both"/>
      </w:pPr>
      <w:r w:rsidRPr="006D6DA2">
        <w:t xml:space="preserve">8. </w:t>
      </w:r>
      <w:r w:rsidRPr="006D6DA2">
        <w:rPr>
          <w:rStyle w:val="hl1"/>
          <w:rFonts w:eastAsia="Arial"/>
          <w:color w:val="auto"/>
        </w:rPr>
        <w:t>Бондарев</w:t>
      </w:r>
      <w:r w:rsidRPr="006D6DA2">
        <w:t xml:space="preserve"> Л.Г. Ландшафты, металлы, человек. М.: Мысль, 1976. — 72 с. </w:t>
      </w:r>
    </w:p>
    <w:p w:rsidR="000763E9" w:rsidRPr="006D6DA2" w:rsidRDefault="000763E9" w:rsidP="000763E9">
      <w:pPr>
        <w:pStyle w:val="af9"/>
        <w:shd w:val="clear" w:color="auto" w:fill="FFFFFF"/>
        <w:spacing w:line="360" w:lineRule="auto"/>
      </w:pPr>
      <w:r w:rsidRPr="006D6DA2">
        <w:t xml:space="preserve">9. </w:t>
      </w:r>
      <w:r w:rsidRPr="006D6DA2">
        <w:rPr>
          <w:rStyle w:val="hl1"/>
          <w:rFonts w:eastAsia="Arial"/>
          <w:color w:val="auto"/>
        </w:rPr>
        <w:t>Будников</w:t>
      </w:r>
      <w:r w:rsidRPr="006D6DA2">
        <w:t xml:space="preserve"> П.П., Гистлинг А.М. Реакции в смесях твердых веществ. М.: Стройиздат, 1971. - 546 с. </w:t>
      </w:r>
    </w:p>
    <w:p w:rsidR="000763E9" w:rsidRPr="006D6DA2" w:rsidRDefault="000763E9" w:rsidP="000763E9">
      <w:pPr>
        <w:pStyle w:val="af9"/>
        <w:shd w:val="clear" w:color="auto" w:fill="FFFFFF"/>
        <w:spacing w:line="360" w:lineRule="auto"/>
        <w:jc w:val="both"/>
      </w:pPr>
      <w:r w:rsidRPr="006D6DA2">
        <w:t xml:space="preserve">10. </w:t>
      </w:r>
      <w:r w:rsidRPr="006D6DA2">
        <w:rPr>
          <w:rStyle w:val="hl1"/>
          <w:rFonts w:eastAsia="Arial"/>
          <w:color w:val="auto"/>
        </w:rPr>
        <w:t>Веселовский</w:t>
      </w:r>
      <w:r w:rsidRPr="006D6DA2">
        <w:t xml:space="preserve"> B.C. Физические основы самовозгорания углей и </w:t>
      </w:r>
      <w:r w:rsidRPr="006D6DA2">
        <w:rPr>
          <w:rStyle w:val="hl1"/>
          <w:rFonts w:eastAsia="Arial"/>
          <w:color w:val="auto"/>
        </w:rPr>
        <w:t>руд</w:t>
      </w:r>
      <w:r w:rsidRPr="006D6DA2">
        <w:t xml:space="preserve">. М.: Наука, 1972.- 178 с. </w:t>
      </w:r>
    </w:p>
    <w:p w:rsidR="000763E9" w:rsidRPr="006D6DA2" w:rsidRDefault="000763E9" w:rsidP="000763E9">
      <w:pPr>
        <w:pStyle w:val="af9"/>
        <w:shd w:val="clear" w:color="auto" w:fill="FFFFFF"/>
        <w:spacing w:line="360" w:lineRule="auto"/>
        <w:jc w:val="both"/>
      </w:pPr>
      <w:r w:rsidRPr="006D6DA2">
        <w:t xml:space="preserve">11. Вильяме X., Тернер Ф., Гилберт Ч. Петрография. Т. 2. Введение в изучение горных пород в шлифах. Пер. с англ. М.: Мир, 1985. - 301 с. </w:t>
      </w:r>
    </w:p>
    <w:p w:rsidR="000763E9" w:rsidRPr="006D6DA2" w:rsidRDefault="000763E9" w:rsidP="000763E9">
      <w:pPr>
        <w:pStyle w:val="af9"/>
        <w:shd w:val="clear" w:color="auto" w:fill="FFFFFF"/>
        <w:spacing w:line="360" w:lineRule="auto"/>
        <w:jc w:val="both"/>
      </w:pPr>
      <w:r w:rsidRPr="006D6DA2">
        <w:lastRenderedPageBreak/>
        <w:t xml:space="preserve">13. </w:t>
      </w:r>
      <w:r w:rsidRPr="006D6DA2">
        <w:rPr>
          <w:rStyle w:val="hl1"/>
          <w:rFonts w:eastAsia="Arial"/>
          <w:color w:val="auto"/>
        </w:rPr>
        <w:t>Гапеев</w:t>
      </w:r>
      <w:r w:rsidRPr="006D6DA2">
        <w:t xml:space="preserve"> A.A. Твердые горючие ископаемые (</w:t>
      </w:r>
      <w:r w:rsidRPr="006D6DA2">
        <w:rPr>
          <w:rStyle w:val="hl1"/>
          <w:rFonts w:eastAsia="Arial"/>
          <w:color w:val="auto"/>
        </w:rPr>
        <w:t>каустобиолиты</w:t>
      </w:r>
      <w:r w:rsidRPr="006D6DA2">
        <w:t xml:space="preserve">). Учеб. для геол.-развед. вузов. М.: Гос. изд-во </w:t>
      </w:r>
      <w:r w:rsidRPr="006D6DA2">
        <w:rPr>
          <w:rStyle w:val="hl1"/>
          <w:rFonts w:eastAsia="Arial"/>
          <w:color w:val="auto"/>
        </w:rPr>
        <w:t>геол</w:t>
      </w:r>
      <w:r w:rsidRPr="006D6DA2">
        <w:t xml:space="preserve">. лит-ры, 1949. - 335 с. </w:t>
      </w:r>
    </w:p>
    <w:p w:rsidR="000763E9" w:rsidRPr="006D6DA2" w:rsidRDefault="000763E9" w:rsidP="000763E9">
      <w:pPr>
        <w:pStyle w:val="af9"/>
        <w:shd w:val="clear" w:color="auto" w:fill="FFFFFF"/>
        <w:spacing w:line="360" w:lineRule="auto"/>
        <w:jc w:val="both"/>
      </w:pPr>
      <w:r w:rsidRPr="006D6DA2">
        <w:t xml:space="preserve">14. </w:t>
      </w:r>
      <w:r w:rsidRPr="006D6DA2">
        <w:rPr>
          <w:rStyle w:val="hl1"/>
          <w:rFonts w:eastAsia="Arial"/>
          <w:color w:val="auto"/>
        </w:rPr>
        <w:t>Гегузин</w:t>
      </w:r>
      <w:r w:rsidRPr="006D6DA2">
        <w:t xml:space="preserve"> Я.Е. Физика спекания. -</w:t>
      </w:r>
      <w:r>
        <w:t xml:space="preserve"> </w:t>
      </w:r>
      <w:r w:rsidRPr="006D6DA2">
        <w:t xml:space="preserve">М.: Наука, 1967. 167 с. </w:t>
      </w:r>
    </w:p>
    <w:p w:rsidR="000763E9" w:rsidRPr="006D6DA2" w:rsidRDefault="000763E9" w:rsidP="000763E9">
      <w:pPr>
        <w:pStyle w:val="af9"/>
        <w:shd w:val="clear" w:color="auto" w:fill="FFFFFF"/>
        <w:spacing w:line="360" w:lineRule="auto"/>
        <w:jc w:val="both"/>
      </w:pPr>
      <w:r w:rsidRPr="006D6DA2">
        <w:t xml:space="preserve">15. </w:t>
      </w:r>
      <w:r w:rsidRPr="006D6DA2">
        <w:rPr>
          <w:rStyle w:val="hl1"/>
          <w:rFonts w:eastAsia="Arial"/>
          <w:color w:val="auto"/>
        </w:rPr>
        <w:t>Геология</w:t>
      </w:r>
      <w:r w:rsidRPr="006D6DA2">
        <w:t xml:space="preserve"> месторождений угля и горючих </w:t>
      </w:r>
      <w:r w:rsidRPr="006D6DA2">
        <w:rPr>
          <w:rStyle w:val="hl1"/>
          <w:rFonts w:eastAsia="Arial"/>
          <w:color w:val="auto"/>
        </w:rPr>
        <w:t>сланцев</w:t>
      </w:r>
      <w:r w:rsidRPr="006D6DA2">
        <w:t xml:space="preserve"> СССР. В 12 т. Т.4: Угольные бассейны и </w:t>
      </w:r>
      <w:r w:rsidRPr="006D6DA2">
        <w:rPr>
          <w:rStyle w:val="hl1"/>
          <w:rFonts w:eastAsia="Arial"/>
          <w:color w:val="auto"/>
        </w:rPr>
        <w:t>месторождения</w:t>
      </w:r>
      <w:r w:rsidRPr="006D6DA2">
        <w:t xml:space="preserve"> Урала / Под ред. И.И.Аммосова и др. М.: Недра, 1967. -476 с. </w:t>
      </w:r>
    </w:p>
    <w:p w:rsidR="000763E9" w:rsidRPr="006D6DA2" w:rsidRDefault="000763E9" w:rsidP="000763E9">
      <w:pPr>
        <w:pStyle w:val="af9"/>
        <w:shd w:val="clear" w:color="auto" w:fill="FFFFFF"/>
        <w:spacing w:line="360" w:lineRule="auto"/>
        <w:jc w:val="both"/>
      </w:pPr>
      <w:r w:rsidRPr="006D6DA2">
        <w:t xml:space="preserve">16. </w:t>
      </w:r>
      <w:r w:rsidRPr="006D6DA2">
        <w:rPr>
          <w:rStyle w:val="hl1"/>
          <w:rFonts w:eastAsia="Arial"/>
          <w:color w:val="auto"/>
        </w:rPr>
        <w:t>Годовиков</w:t>
      </w:r>
      <w:r w:rsidRPr="006D6DA2">
        <w:t xml:space="preserve"> A.A. Минералогия. М.: Недра, 1975. - 519 с. </w:t>
      </w:r>
    </w:p>
    <w:p w:rsidR="000763E9" w:rsidRPr="006D6DA2" w:rsidRDefault="000763E9" w:rsidP="008A6803">
      <w:pPr>
        <w:pStyle w:val="af9"/>
        <w:shd w:val="clear" w:color="auto" w:fill="FFFFFF"/>
        <w:spacing w:line="360" w:lineRule="auto"/>
        <w:jc w:val="both"/>
      </w:pPr>
      <w:r w:rsidRPr="006D6DA2">
        <w:t xml:space="preserve">24. </w:t>
      </w:r>
      <w:r w:rsidRPr="006D6DA2">
        <w:rPr>
          <w:rStyle w:val="hl1"/>
          <w:rFonts w:eastAsia="Arial"/>
          <w:color w:val="auto"/>
        </w:rPr>
        <w:t>Калугин</w:t>
      </w:r>
      <w:r w:rsidRPr="006D6DA2">
        <w:t xml:space="preserve"> В.М., Шелепаев P.A. Частичное плавление </w:t>
      </w:r>
      <w:r w:rsidRPr="006D6DA2">
        <w:rPr>
          <w:rStyle w:val="hl1"/>
          <w:rFonts w:eastAsia="Arial"/>
          <w:color w:val="auto"/>
        </w:rPr>
        <w:t>аргиллитов</w:t>
      </w:r>
      <w:r w:rsidRPr="006D6DA2">
        <w:t xml:space="preserve"> и образование гранитных расплавов // Геология и </w:t>
      </w:r>
      <w:r w:rsidRPr="006D6DA2">
        <w:rPr>
          <w:rStyle w:val="hl1"/>
          <w:rFonts w:eastAsia="Arial"/>
          <w:color w:val="auto"/>
        </w:rPr>
        <w:t>геодинамика</w:t>
      </w:r>
      <w:r w:rsidRPr="006D6DA2">
        <w:t xml:space="preserve"> Евразии: Материалы XVIII Всероссийской молодежной конференции (19-23 апреля 1999 г.). Иркутск, 1999. С. 17-18. </w:t>
      </w:r>
    </w:p>
    <w:p w:rsidR="000763E9" w:rsidRPr="006D6DA2" w:rsidRDefault="000763E9" w:rsidP="008A6803">
      <w:pPr>
        <w:pStyle w:val="af9"/>
        <w:shd w:val="clear" w:color="auto" w:fill="FFFFFF"/>
        <w:spacing w:line="360" w:lineRule="auto"/>
        <w:jc w:val="both"/>
      </w:pPr>
      <w:r w:rsidRPr="006D6DA2">
        <w:t xml:space="preserve">25. </w:t>
      </w:r>
      <w:r w:rsidRPr="006D6DA2">
        <w:rPr>
          <w:rStyle w:val="hl1"/>
          <w:rFonts w:eastAsia="Arial"/>
          <w:color w:val="auto"/>
        </w:rPr>
        <w:t>Калугин</w:t>
      </w:r>
      <w:r w:rsidRPr="006D6DA2">
        <w:t xml:space="preserve"> И.А., Третьяков Г.А., Бобров В.А. Железорудные </w:t>
      </w:r>
      <w:r w:rsidRPr="006D6DA2">
        <w:rPr>
          <w:rStyle w:val="hl1"/>
          <w:rFonts w:eastAsia="Arial"/>
          <w:color w:val="auto"/>
        </w:rPr>
        <w:t>базальты</w:t>
      </w:r>
      <w:r w:rsidRPr="006D6DA2">
        <w:t xml:space="preserve"> в горелых породах Восточного Казахстана. Новосибирск: Наука, 1991. - 80 с. </w:t>
      </w:r>
    </w:p>
    <w:p w:rsidR="000763E9" w:rsidRPr="006D6DA2" w:rsidRDefault="000763E9" w:rsidP="008A6803">
      <w:pPr>
        <w:pStyle w:val="af9"/>
        <w:shd w:val="clear" w:color="auto" w:fill="FFFFFF"/>
        <w:spacing w:line="360" w:lineRule="auto"/>
        <w:jc w:val="both"/>
      </w:pPr>
      <w:r w:rsidRPr="006D6DA2">
        <w:t xml:space="preserve">26. Кизилыдтейн Л.Я. </w:t>
      </w:r>
      <w:r w:rsidRPr="006D6DA2">
        <w:rPr>
          <w:rStyle w:val="hl1"/>
          <w:rFonts w:eastAsia="Arial"/>
          <w:color w:val="auto"/>
        </w:rPr>
        <w:t>Геохимия</w:t>
      </w:r>
      <w:r w:rsidRPr="006D6DA2">
        <w:t xml:space="preserve"> тяжелых металлов в углях: экологический аспект // Геохимия 1998. - № 8. — С. 848-853. </w:t>
      </w:r>
    </w:p>
    <w:p w:rsidR="000763E9" w:rsidRPr="006D6DA2" w:rsidRDefault="000763E9" w:rsidP="000763E9">
      <w:pPr>
        <w:pStyle w:val="af9"/>
        <w:shd w:val="clear" w:color="auto" w:fill="FFFFFF"/>
        <w:spacing w:line="360" w:lineRule="auto"/>
      </w:pPr>
      <w:r w:rsidRPr="006D6DA2">
        <w:t xml:space="preserve">28. </w:t>
      </w:r>
      <w:r w:rsidRPr="006D6DA2">
        <w:rPr>
          <w:rStyle w:val="hl1"/>
          <w:rFonts w:eastAsia="Arial"/>
          <w:color w:val="auto"/>
        </w:rPr>
        <w:t>Книгина</w:t>
      </w:r>
      <w:r w:rsidRPr="006D6DA2">
        <w:t xml:space="preserve"> Г.И. Строительные материалы из горелых пород. М.: Изд-во литературы по строительству, 1966. - 207 с. </w:t>
      </w:r>
    </w:p>
    <w:p w:rsidR="000763E9" w:rsidRPr="006D6DA2" w:rsidRDefault="000763E9" w:rsidP="000763E9">
      <w:pPr>
        <w:pStyle w:val="af9"/>
        <w:shd w:val="clear" w:color="auto" w:fill="FFFFFF"/>
        <w:spacing w:line="360" w:lineRule="auto"/>
      </w:pPr>
      <w:r w:rsidRPr="006D6DA2">
        <w:t xml:space="preserve">30. </w:t>
      </w:r>
      <w:r w:rsidRPr="006D6DA2">
        <w:rPr>
          <w:rStyle w:val="hl1"/>
          <w:rFonts w:eastAsia="Arial"/>
          <w:color w:val="auto"/>
        </w:rPr>
        <w:t>Козлова</w:t>
      </w:r>
      <w:r w:rsidRPr="006D6DA2">
        <w:t xml:space="preserve"> О.Г. Рост и морфология кристаллов. М.: Издательство </w:t>
      </w:r>
      <w:r w:rsidRPr="006D6DA2">
        <w:rPr>
          <w:rStyle w:val="hl1"/>
          <w:rFonts w:eastAsia="Arial"/>
          <w:color w:val="auto"/>
        </w:rPr>
        <w:t>МГУ</w:t>
      </w:r>
      <w:r w:rsidRPr="006D6DA2">
        <w:t>. - 1980.</w:t>
      </w:r>
      <w:r w:rsidR="008A6803">
        <w:t xml:space="preserve"> </w:t>
      </w:r>
      <w:r w:rsidRPr="006D6DA2">
        <w:t xml:space="preserve">357 с. </w:t>
      </w:r>
    </w:p>
    <w:p w:rsidR="000763E9" w:rsidRPr="006D6DA2" w:rsidRDefault="000763E9" w:rsidP="008A6803">
      <w:pPr>
        <w:pStyle w:val="af9"/>
        <w:shd w:val="clear" w:color="auto" w:fill="FFFFFF"/>
        <w:spacing w:line="360" w:lineRule="auto"/>
        <w:jc w:val="both"/>
      </w:pPr>
      <w:r w:rsidRPr="006D6DA2">
        <w:t xml:space="preserve">31. </w:t>
      </w:r>
      <w:r w:rsidRPr="006D6DA2">
        <w:rPr>
          <w:rStyle w:val="hl1"/>
          <w:rFonts w:eastAsia="Arial"/>
          <w:color w:val="auto"/>
        </w:rPr>
        <w:t>Кольцов</w:t>
      </w:r>
      <w:r w:rsidRPr="006D6DA2">
        <w:t xml:space="preserve"> К.С., Попов Б.Г. Самовозгорание твердых веществ и материалов и их профилактика. М.: Химическая промышленность, 1978. - 184 с. </w:t>
      </w:r>
    </w:p>
    <w:p w:rsidR="000763E9" w:rsidRPr="006D6DA2" w:rsidRDefault="000763E9" w:rsidP="008A6803">
      <w:pPr>
        <w:pStyle w:val="af9"/>
        <w:shd w:val="clear" w:color="auto" w:fill="FFFFFF"/>
        <w:spacing w:line="360" w:lineRule="auto"/>
        <w:jc w:val="both"/>
      </w:pPr>
      <w:r w:rsidRPr="006D6DA2">
        <w:t xml:space="preserve">32. </w:t>
      </w:r>
      <w:r w:rsidRPr="006D6DA2">
        <w:rPr>
          <w:rStyle w:val="hl1"/>
          <w:rFonts w:eastAsia="Arial"/>
          <w:color w:val="auto"/>
        </w:rPr>
        <w:t>Коробецкий</w:t>
      </w:r>
      <w:r w:rsidRPr="006D6DA2">
        <w:t xml:space="preserve"> И.А., Шпирт М.Я. Генезис и свойства минеральных компонентов углей. Новосибирск: Наука, 1988. - 227 с. </w:t>
      </w:r>
    </w:p>
    <w:p w:rsidR="000763E9" w:rsidRPr="006D6DA2" w:rsidRDefault="000763E9" w:rsidP="008A6803">
      <w:pPr>
        <w:pStyle w:val="af9"/>
        <w:shd w:val="clear" w:color="auto" w:fill="FFFFFF"/>
        <w:spacing w:line="360" w:lineRule="auto"/>
        <w:jc w:val="both"/>
      </w:pPr>
      <w:r w:rsidRPr="006D6DA2">
        <w:t xml:space="preserve">33. </w:t>
      </w:r>
      <w:r w:rsidRPr="006D6DA2">
        <w:rPr>
          <w:rStyle w:val="hl1"/>
          <w:rFonts w:eastAsia="Arial"/>
          <w:color w:val="auto"/>
        </w:rPr>
        <w:t>Крашенинников</w:t>
      </w:r>
      <w:r w:rsidRPr="006D6DA2">
        <w:t xml:space="preserve"> Г.Ф. Условия накопления угленосных формаций СССР. М.: Изд-во МГУ, 1957. - 294 с. </w:t>
      </w:r>
    </w:p>
    <w:p w:rsidR="000763E9" w:rsidRPr="006D6DA2" w:rsidRDefault="000763E9" w:rsidP="000763E9">
      <w:pPr>
        <w:pStyle w:val="af9"/>
        <w:shd w:val="clear" w:color="auto" w:fill="FFFFFF"/>
        <w:spacing w:line="360" w:lineRule="auto"/>
      </w:pPr>
      <w:r w:rsidRPr="006D6DA2">
        <w:t xml:space="preserve">35. </w:t>
      </w:r>
      <w:r w:rsidRPr="006D6DA2">
        <w:rPr>
          <w:rStyle w:val="hl1"/>
          <w:rFonts w:eastAsia="Arial"/>
          <w:color w:val="auto"/>
        </w:rPr>
        <w:t>Лаврентьев</w:t>
      </w:r>
      <w:r w:rsidRPr="006D6DA2">
        <w:t xml:space="preserve"> Ю.Г., Усова Л.В. Программный комплекс </w:t>
      </w:r>
      <w:r w:rsidRPr="006D6DA2">
        <w:rPr>
          <w:rStyle w:val="hl1"/>
          <w:rFonts w:eastAsia="Arial"/>
          <w:color w:val="auto"/>
        </w:rPr>
        <w:t>РМА</w:t>
      </w:r>
      <w:r w:rsidRPr="006D6DA2">
        <w:t xml:space="preserve">89 для количественного рентгеноспектрального микроанализа на </w:t>
      </w:r>
      <w:r w:rsidRPr="006D6DA2">
        <w:rPr>
          <w:rStyle w:val="hl1"/>
          <w:rFonts w:eastAsia="Arial"/>
          <w:color w:val="auto"/>
        </w:rPr>
        <w:t>микрозонде</w:t>
      </w:r>
      <w:r w:rsidRPr="006D6DA2">
        <w:t xml:space="preserve"> Камебакс Микро // Журн. аналит. химии. 1991. -</w:t>
      </w:r>
      <w:r w:rsidR="008A6803">
        <w:t xml:space="preserve"> </w:t>
      </w:r>
      <w:r w:rsidRPr="006D6DA2">
        <w:t xml:space="preserve">46, № 1. - С. 67-75. </w:t>
      </w:r>
    </w:p>
    <w:p w:rsidR="000763E9" w:rsidRPr="006D6DA2" w:rsidRDefault="000763E9" w:rsidP="008A6803">
      <w:pPr>
        <w:pStyle w:val="af9"/>
        <w:shd w:val="clear" w:color="auto" w:fill="FFFFFF"/>
        <w:spacing w:line="360" w:lineRule="auto"/>
      </w:pPr>
      <w:r w:rsidRPr="006D6DA2">
        <w:lastRenderedPageBreak/>
        <w:t xml:space="preserve">37. </w:t>
      </w:r>
      <w:r w:rsidRPr="006D6DA2">
        <w:rPr>
          <w:rStyle w:val="hl1"/>
          <w:rFonts w:eastAsia="Arial"/>
          <w:color w:val="auto"/>
        </w:rPr>
        <w:t>Лотова</w:t>
      </w:r>
      <w:r w:rsidRPr="006D6DA2">
        <w:t xml:space="preserve"> Э.В., Нигматулина E.H. Генетические особенности кордиеритов из горелых пород//Геология и </w:t>
      </w:r>
      <w:r w:rsidRPr="006D6DA2">
        <w:rPr>
          <w:rStyle w:val="hl1"/>
          <w:rFonts w:eastAsia="Arial"/>
          <w:color w:val="auto"/>
        </w:rPr>
        <w:t>геофизика</w:t>
      </w:r>
      <w:r w:rsidRPr="006D6DA2">
        <w:t xml:space="preserve">. 1989. -№ 5. - С. 70-77. </w:t>
      </w:r>
    </w:p>
    <w:p w:rsidR="000763E9" w:rsidRPr="006D6DA2" w:rsidRDefault="000763E9" w:rsidP="000763E9">
      <w:pPr>
        <w:pStyle w:val="af9"/>
        <w:shd w:val="clear" w:color="auto" w:fill="FFFFFF"/>
        <w:spacing w:line="360" w:lineRule="auto"/>
      </w:pPr>
      <w:r w:rsidRPr="006D6DA2">
        <w:t xml:space="preserve">44. </w:t>
      </w:r>
      <w:r w:rsidRPr="006D6DA2">
        <w:rPr>
          <w:rStyle w:val="hl1"/>
          <w:rFonts w:eastAsia="Arial"/>
          <w:color w:val="auto"/>
        </w:rPr>
        <w:t>Перепелицын</w:t>
      </w:r>
      <w:r w:rsidRPr="006D6DA2">
        <w:t xml:space="preserve"> В.А. Основы технической минералогии и </w:t>
      </w:r>
      <w:r w:rsidRPr="006D6DA2">
        <w:rPr>
          <w:rStyle w:val="hl1"/>
          <w:rFonts w:eastAsia="Arial"/>
          <w:color w:val="auto"/>
        </w:rPr>
        <w:t>петрографии</w:t>
      </w:r>
      <w:r w:rsidRPr="006D6DA2">
        <w:t>. М.: Недра, 1987.</w:t>
      </w:r>
      <w:r w:rsidR="008A6803">
        <w:t xml:space="preserve"> </w:t>
      </w:r>
      <w:r w:rsidRPr="006D6DA2">
        <w:t>-</w:t>
      </w:r>
      <w:r w:rsidR="008A6803">
        <w:t xml:space="preserve"> </w:t>
      </w:r>
      <w:r w:rsidRPr="006D6DA2">
        <w:t xml:space="preserve">255 с. </w:t>
      </w:r>
    </w:p>
    <w:p w:rsidR="000763E9" w:rsidRPr="006D6DA2" w:rsidRDefault="000763E9" w:rsidP="008A6803">
      <w:pPr>
        <w:pStyle w:val="af9"/>
        <w:shd w:val="clear" w:color="auto" w:fill="FFFFFF"/>
        <w:spacing w:line="360" w:lineRule="auto"/>
        <w:jc w:val="both"/>
      </w:pPr>
      <w:r w:rsidRPr="006D6DA2">
        <w:t xml:space="preserve">45. Петролого-минералогические особенности пород и технических камней / АН СССР, Институт </w:t>
      </w:r>
      <w:r w:rsidRPr="006D6DA2">
        <w:rPr>
          <w:rStyle w:val="hl1"/>
          <w:rFonts w:eastAsia="Arial"/>
          <w:color w:val="auto"/>
        </w:rPr>
        <w:t>геологии</w:t>
      </w:r>
      <w:r w:rsidRPr="006D6DA2">
        <w:t xml:space="preserve"> руд. Месторождений, минералогии, петрографии и </w:t>
      </w:r>
      <w:r w:rsidRPr="006D6DA2">
        <w:rPr>
          <w:rStyle w:val="hl1"/>
          <w:rFonts w:eastAsia="Arial"/>
          <w:color w:val="auto"/>
        </w:rPr>
        <w:t>геохимии</w:t>
      </w:r>
      <w:r w:rsidRPr="006D6DA2">
        <w:t xml:space="preserve">; Отв. ред. В.П. Петров. -. М: Наука, 1979. 271 с. </w:t>
      </w:r>
    </w:p>
    <w:p w:rsidR="000763E9" w:rsidRPr="006D6DA2" w:rsidRDefault="000763E9" w:rsidP="000763E9">
      <w:pPr>
        <w:pStyle w:val="af9"/>
        <w:shd w:val="clear" w:color="auto" w:fill="FFFFFF"/>
        <w:spacing w:line="360" w:lineRule="auto"/>
      </w:pPr>
      <w:r w:rsidRPr="006D6DA2">
        <w:t xml:space="preserve">48. Рид С. Электронно-зондовый микроанализ. Пер. с англ. М.: Мир, 1979. - 424 с. </w:t>
      </w:r>
    </w:p>
    <w:p w:rsidR="000763E9" w:rsidRPr="006D6DA2" w:rsidRDefault="000763E9" w:rsidP="008A6803">
      <w:pPr>
        <w:pStyle w:val="af9"/>
        <w:shd w:val="clear" w:color="auto" w:fill="FFFFFF"/>
        <w:spacing w:line="360" w:lineRule="auto"/>
        <w:jc w:val="both"/>
      </w:pPr>
      <w:r w:rsidRPr="006D6DA2">
        <w:t xml:space="preserve">49. Ринардсон Х.М. Рентгеновские методы изучения и структура </w:t>
      </w:r>
      <w:r w:rsidRPr="006D6DA2">
        <w:rPr>
          <w:rStyle w:val="hl1"/>
          <w:rFonts w:eastAsia="Arial"/>
          <w:color w:val="auto"/>
        </w:rPr>
        <w:t>глинистых</w:t>
      </w:r>
      <w:r w:rsidRPr="006D6DA2">
        <w:t xml:space="preserve"> минералов. М.: Мир, 1965. - 599 с. </w:t>
      </w:r>
    </w:p>
    <w:p w:rsidR="000763E9" w:rsidRPr="006D6DA2" w:rsidRDefault="000763E9" w:rsidP="008A6803">
      <w:pPr>
        <w:pStyle w:val="af9"/>
        <w:shd w:val="clear" w:color="auto" w:fill="FFFFFF"/>
        <w:spacing w:line="360" w:lineRule="auto"/>
        <w:jc w:val="both"/>
      </w:pPr>
      <w:r w:rsidRPr="006D6DA2">
        <w:t xml:space="preserve">50. Руководство по рентгеновскому исследованию минералов / Под ред. В.А.Франк-Каменецкого. Л.: Недра, 1975. - 399 с. </w:t>
      </w:r>
    </w:p>
    <w:p w:rsidR="000763E9" w:rsidRPr="006D6DA2" w:rsidRDefault="000763E9" w:rsidP="008A6803">
      <w:pPr>
        <w:pStyle w:val="af9"/>
        <w:shd w:val="clear" w:color="auto" w:fill="FFFFFF"/>
        <w:spacing w:line="360" w:lineRule="auto"/>
        <w:jc w:val="both"/>
      </w:pPr>
      <w:r w:rsidRPr="006D6DA2">
        <w:t xml:space="preserve">52. </w:t>
      </w:r>
      <w:r w:rsidRPr="006D6DA2">
        <w:rPr>
          <w:rStyle w:val="hl1"/>
          <w:rFonts w:eastAsia="Arial"/>
          <w:color w:val="auto"/>
        </w:rPr>
        <w:t>Саранчук</w:t>
      </w:r>
      <w:r w:rsidRPr="006D6DA2">
        <w:t xml:space="preserve"> С.И., Баев Х.А. Теоретические основы самовозгорания. М.: Недра, 1976.- 112 с. </w:t>
      </w:r>
    </w:p>
    <w:p w:rsidR="000763E9" w:rsidRPr="006D6DA2" w:rsidRDefault="000763E9" w:rsidP="008A6803">
      <w:pPr>
        <w:pStyle w:val="af9"/>
        <w:shd w:val="clear" w:color="auto" w:fill="FFFFFF"/>
        <w:spacing w:line="360" w:lineRule="auto"/>
        <w:jc w:val="both"/>
      </w:pPr>
      <w:r w:rsidRPr="006D6DA2">
        <w:t xml:space="preserve">53. </w:t>
      </w:r>
      <w:r w:rsidRPr="006D6DA2">
        <w:rPr>
          <w:rStyle w:val="hl1"/>
          <w:rFonts w:eastAsia="Arial"/>
          <w:color w:val="auto"/>
        </w:rPr>
        <w:t>Симонова</w:t>
      </w:r>
      <w:r w:rsidRPr="006D6DA2">
        <w:t xml:space="preserve"> В.И. Атомно-адсорбционные методы определения элементов в породах и </w:t>
      </w:r>
      <w:r w:rsidRPr="006D6DA2">
        <w:rPr>
          <w:rStyle w:val="hl1"/>
          <w:rFonts w:eastAsia="Arial"/>
          <w:color w:val="auto"/>
        </w:rPr>
        <w:t>минералах</w:t>
      </w:r>
      <w:r w:rsidRPr="006D6DA2">
        <w:t xml:space="preserve">. Новосибирск: Наука, 1986. - 216 с. </w:t>
      </w:r>
    </w:p>
    <w:p w:rsidR="000763E9" w:rsidRPr="006D6DA2" w:rsidRDefault="000763E9" w:rsidP="008A6803">
      <w:pPr>
        <w:pStyle w:val="af9"/>
        <w:shd w:val="clear" w:color="auto" w:fill="FFFFFF"/>
        <w:spacing w:line="360" w:lineRule="auto"/>
        <w:jc w:val="both"/>
      </w:pPr>
      <w:r w:rsidRPr="006D6DA2">
        <w:t xml:space="preserve">54. </w:t>
      </w:r>
      <w:r w:rsidRPr="006D6DA2">
        <w:rPr>
          <w:rStyle w:val="hl1"/>
          <w:rFonts w:eastAsia="Arial"/>
          <w:color w:val="auto"/>
        </w:rPr>
        <w:t>Соболев</w:t>
      </w:r>
      <w:r w:rsidRPr="006D6DA2">
        <w:t xml:space="preserve"> B.C. Введение в минералогию силикатов. Львов: Изд-во Львовского государственного университета, 1949. - 330 с. </w:t>
      </w:r>
    </w:p>
    <w:p w:rsidR="000763E9" w:rsidRPr="006D6DA2" w:rsidRDefault="000763E9" w:rsidP="008A6803">
      <w:pPr>
        <w:pStyle w:val="af9"/>
        <w:shd w:val="clear" w:color="auto" w:fill="FFFFFF"/>
        <w:spacing w:line="360" w:lineRule="auto"/>
        <w:jc w:val="both"/>
      </w:pPr>
      <w:r w:rsidRPr="006D6DA2">
        <w:t xml:space="preserve">57. </w:t>
      </w:r>
      <w:r w:rsidRPr="006D6DA2">
        <w:rPr>
          <w:rStyle w:val="hl1"/>
          <w:rFonts w:eastAsia="Arial"/>
          <w:color w:val="auto"/>
        </w:rPr>
        <w:t>Сокол</w:t>
      </w:r>
      <w:r w:rsidRPr="006D6DA2">
        <w:t xml:space="preserve"> Э.В., Ларина И.А., Максимова Н.В. Фазовые преобразования </w:t>
      </w:r>
      <w:r w:rsidRPr="006D6DA2">
        <w:rPr>
          <w:rStyle w:val="hl1"/>
          <w:rFonts w:eastAsia="Arial"/>
          <w:color w:val="auto"/>
        </w:rPr>
        <w:t>пелитов</w:t>
      </w:r>
      <w:r w:rsidRPr="006D6DA2">
        <w:t xml:space="preserve"> в процессах пирогенеза (на примере горельников Челябинского угольного бассейна) // Минералогия техногенеза 2001: Сб. науч. тр. - Миасс: Изд-во ИМин. УрО РАН, 2001. -</w:t>
      </w:r>
      <w:r w:rsidR="008A6803">
        <w:t xml:space="preserve"> </w:t>
      </w:r>
      <w:r w:rsidRPr="006D6DA2">
        <w:t xml:space="preserve">С. 193-212. </w:t>
      </w:r>
    </w:p>
    <w:p w:rsidR="000763E9" w:rsidRPr="006D6DA2" w:rsidRDefault="000763E9" w:rsidP="008A6803">
      <w:pPr>
        <w:pStyle w:val="af9"/>
        <w:shd w:val="clear" w:color="auto" w:fill="FFFFFF"/>
        <w:spacing w:line="360" w:lineRule="auto"/>
        <w:jc w:val="both"/>
      </w:pPr>
      <w:r w:rsidRPr="006D6DA2">
        <w:t>59. Справочник по геохимии / Г.В.Войткевич, А.В.</w:t>
      </w:r>
      <w:r w:rsidR="008A6803">
        <w:t xml:space="preserve"> </w:t>
      </w:r>
      <w:r w:rsidRPr="006D6DA2">
        <w:t>Кокин, А.Е.</w:t>
      </w:r>
      <w:r w:rsidR="008A6803">
        <w:t xml:space="preserve"> </w:t>
      </w:r>
      <w:r w:rsidRPr="006D6DA2">
        <w:t xml:space="preserve">Мирошников, В.Г Прохоров. М.: Недра, 1990. - 479 с. </w:t>
      </w:r>
    </w:p>
    <w:p w:rsidR="000763E9" w:rsidRPr="006D6DA2" w:rsidRDefault="000763E9" w:rsidP="000763E9">
      <w:pPr>
        <w:pStyle w:val="af9"/>
        <w:shd w:val="clear" w:color="auto" w:fill="FFFFFF"/>
        <w:spacing w:line="360" w:lineRule="auto"/>
      </w:pPr>
      <w:r w:rsidRPr="006D6DA2">
        <w:t xml:space="preserve">60. </w:t>
      </w:r>
      <w:r w:rsidRPr="006D6DA2">
        <w:rPr>
          <w:rStyle w:val="hl1"/>
          <w:rFonts w:eastAsia="Arial"/>
          <w:color w:val="auto"/>
        </w:rPr>
        <w:t>Сребродольский</w:t>
      </w:r>
      <w:r w:rsidRPr="006D6DA2">
        <w:t xml:space="preserve"> Б.И. Тайны сезонных минералов. М.: Наука, 1989. - 144 с. </w:t>
      </w:r>
    </w:p>
    <w:p w:rsidR="000763E9" w:rsidRPr="006D6DA2" w:rsidRDefault="000763E9" w:rsidP="008A6803">
      <w:pPr>
        <w:pStyle w:val="af9"/>
        <w:shd w:val="clear" w:color="auto" w:fill="FFFFFF"/>
        <w:spacing w:line="360" w:lineRule="auto"/>
        <w:jc w:val="both"/>
      </w:pPr>
      <w:r w:rsidRPr="006D6DA2">
        <w:lastRenderedPageBreak/>
        <w:t xml:space="preserve">63. </w:t>
      </w:r>
      <w:r w:rsidRPr="006D6DA2">
        <w:rPr>
          <w:rStyle w:val="hl1"/>
          <w:rFonts w:eastAsia="Arial"/>
          <w:color w:val="auto"/>
        </w:rPr>
        <w:t>Титов</w:t>
      </w:r>
      <w:r w:rsidRPr="006D6DA2">
        <w:t xml:space="preserve"> Н.Г. Физико-химическая характеристика углей Челябинского месторождения // Челябинские угли. Материалы первой конференции по углехимическим вопросам Челябинского бассейна / Под общей ред. А.Е.</w:t>
      </w:r>
      <w:r w:rsidR="008A6803">
        <w:t xml:space="preserve"> </w:t>
      </w:r>
      <w:r w:rsidRPr="006D6DA2">
        <w:t xml:space="preserve">Ферсмана. М., Л.: АН СССР, 1935. т1. C. 45-52. </w:t>
      </w:r>
    </w:p>
    <w:p w:rsidR="000763E9" w:rsidRPr="006D6DA2" w:rsidRDefault="000763E9" w:rsidP="008A6803">
      <w:pPr>
        <w:pStyle w:val="af9"/>
        <w:shd w:val="clear" w:color="auto" w:fill="FFFFFF"/>
        <w:spacing w:line="360" w:lineRule="auto"/>
        <w:jc w:val="both"/>
      </w:pPr>
      <w:r w:rsidRPr="006D6DA2">
        <w:t xml:space="preserve">66. </w:t>
      </w:r>
      <w:r w:rsidRPr="006D6DA2">
        <w:rPr>
          <w:rStyle w:val="hl1"/>
          <w:rFonts w:eastAsia="Arial"/>
          <w:color w:val="auto"/>
        </w:rPr>
        <w:t>Ферсман</w:t>
      </w:r>
      <w:r w:rsidRPr="006D6DA2">
        <w:t xml:space="preserve"> А.Е., Караваев Н.М. Итоги и выводы // Челябинские угли. Материалы первой конференции по углехимическим вопросам Челябинского бассейна / Под общей ред. А.Е</w:t>
      </w:r>
      <w:r w:rsidR="008A6803">
        <w:t xml:space="preserve"> </w:t>
      </w:r>
      <w:r w:rsidRPr="006D6DA2">
        <w:t xml:space="preserve">.Ферсмана. М., Л.: АН СССР, 1935. - С. 133-134. </w:t>
      </w:r>
    </w:p>
    <w:p w:rsidR="000763E9" w:rsidRPr="006D6DA2" w:rsidRDefault="000763E9" w:rsidP="008A6803">
      <w:pPr>
        <w:pStyle w:val="af9"/>
        <w:shd w:val="clear" w:color="auto" w:fill="FFFFFF"/>
        <w:spacing w:line="360" w:lineRule="auto"/>
        <w:jc w:val="both"/>
      </w:pPr>
      <w:r w:rsidRPr="006D6DA2">
        <w:t>72. Ценные и токсичные элементы в товарных углях России: Справочник / Сост. Ю.Н.</w:t>
      </w:r>
      <w:r w:rsidR="008A6803">
        <w:t xml:space="preserve"> </w:t>
      </w:r>
      <w:r w:rsidRPr="006D6DA2">
        <w:t xml:space="preserve">Жаров и др., Ред. В.Ф. Череповский. М.: Недра, 1996. - 238 с. </w:t>
      </w:r>
    </w:p>
    <w:p w:rsidR="000763E9" w:rsidRPr="006D6DA2" w:rsidRDefault="000763E9" w:rsidP="008A6803">
      <w:pPr>
        <w:pStyle w:val="af9"/>
        <w:shd w:val="clear" w:color="auto" w:fill="FFFFFF"/>
        <w:spacing w:line="360" w:lineRule="auto"/>
        <w:jc w:val="both"/>
      </w:pPr>
      <w:r w:rsidRPr="006D6DA2">
        <w:t xml:space="preserve">73. </w:t>
      </w:r>
      <w:r w:rsidRPr="006D6DA2">
        <w:rPr>
          <w:rStyle w:val="hl1"/>
          <w:rFonts w:eastAsia="Arial"/>
          <w:color w:val="auto"/>
        </w:rPr>
        <w:t>Чесноков</w:t>
      </w:r>
      <w:r w:rsidRPr="006D6DA2">
        <w:t xml:space="preserve"> Б.В. Высокотемпературная хлорсиликатная минерализация в горелых отвалах Челябинского угольного бассейна // Докл. РАН. 1995. - 343, № 1. — С. 94-95. </w:t>
      </w:r>
    </w:p>
    <w:p w:rsidR="000763E9" w:rsidRPr="006D6DA2" w:rsidRDefault="000763E9" w:rsidP="008A6803">
      <w:pPr>
        <w:pStyle w:val="af9"/>
        <w:shd w:val="clear" w:color="auto" w:fill="FFFFFF"/>
        <w:spacing w:line="360" w:lineRule="auto"/>
        <w:jc w:val="both"/>
      </w:pPr>
      <w:r w:rsidRPr="006D6DA2">
        <w:t xml:space="preserve">74. </w:t>
      </w:r>
      <w:r w:rsidRPr="006D6DA2">
        <w:rPr>
          <w:rStyle w:val="hl1"/>
          <w:rFonts w:eastAsia="Arial"/>
          <w:color w:val="auto"/>
        </w:rPr>
        <w:t>Чесноков</w:t>
      </w:r>
      <w:r w:rsidRPr="006D6DA2">
        <w:t xml:space="preserve"> Б.В. Новые минералы из горелых отвалов Челябинского угольного бассейна (сообщение десятое обзор результатов за 1982-1996 гг.) // Уральский минералогический сборник № 7. -Миасс: Имин. УрО РАН, 1997. - С. 5-32. </w:t>
      </w:r>
    </w:p>
    <w:p w:rsidR="000763E9" w:rsidRPr="006D6DA2" w:rsidRDefault="000763E9" w:rsidP="008A6803">
      <w:pPr>
        <w:pStyle w:val="af9"/>
        <w:shd w:val="clear" w:color="auto" w:fill="FFFFFF"/>
        <w:spacing w:line="360" w:lineRule="auto"/>
        <w:jc w:val="both"/>
      </w:pPr>
      <w:r w:rsidRPr="006D6DA2">
        <w:t xml:space="preserve">75. </w:t>
      </w:r>
      <w:r w:rsidRPr="006D6DA2">
        <w:rPr>
          <w:rStyle w:val="hl1"/>
          <w:rFonts w:eastAsia="Arial"/>
          <w:color w:val="auto"/>
        </w:rPr>
        <w:t>Чесноков</w:t>
      </w:r>
      <w:r w:rsidRPr="006D6DA2">
        <w:t xml:space="preserve"> Б.В. Опыт минералогии техногенеза 15 лет на горелых отвалах угольных шахт, разрезов и </w:t>
      </w:r>
      <w:r w:rsidRPr="006D6DA2">
        <w:rPr>
          <w:rStyle w:val="hl1"/>
          <w:rFonts w:eastAsia="Arial"/>
          <w:color w:val="auto"/>
        </w:rPr>
        <w:t>обогатительных</w:t>
      </w:r>
      <w:r w:rsidRPr="006D6DA2">
        <w:t xml:space="preserve"> фабрик Южного Урала // Уральск, </w:t>
      </w:r>
      <w:r w:rsidRPr="006D6DA2">
        <w:rPr>
          <w:rStyle w:val="hl1"/>
          <w:rFonts w:eastAsia="Arial"/>
          <w:color w:val="auto"/>
        </w:rPr>
        <w:t>минерал</w:t>
      </w:r>
      <w:r w:rsidRPr="006D6DA2">
        <w:t xml:space="preserve">, сборн. № 9. - Миасс, 1999.-С. 138-167. </w:t>
      </w:r>
    </w:p>
    <w:p w:rsidR="000763E9" w:rsidRPr="006D6DA2" w:rsidRDefault="000763E9" w:rsidP="008A6803">
      <w:pPr>
        <w:pStyle w:val="af9"/>
        <w:shd w:val="clear" w:color="auto" w:fill="FFFFFF"/>
        <w:spacing w:line="360" w:lineRule="auto"/>
        <w:jc w:val="both"/>
      </w:pPr>
      <w:r w:rsidRPr="006D6DA2">
        <w:t xml:space="preserve">76. </w:t>
      </w:r>
      <w:r w:rsidRPr="006D6DA2">
        <w:rPr>
          <w:rStyle w:val="hl1"/>
          <w:rFonts w:eastAsia="Arial"/>
          <w:color w:val="auto"/>
        </w:rPr>
        <w:t>Чесноков</w:t>
      </w:r>
      <w:r w:rsidRPr="006D6DA2">
        <w:t xml:space="preserve"> Б.В. Хлор и фтор в горелых отвалах Челябинского угольного бассейна // Уральский геол. журнал. 2000. - № 3. - С. 153-163. </w:t>
      </w:r>
    </w:p>
    <w:p w:rsidR="000763E9" w:rsidRPr="006D6DA2" w:rsidRDefault="000763E9" w:rsidP="008A6803">
      <w:pPr>
        <w:pStyle w:val="af9"/>
        <w:shd w:val="clear" w:color="auto" w:fill="FFFFFF"/>
        <w:spacing w:line="360" w:lineRule="auto"/>
        <w:jc w:val="both"/>
      </w:pPr>
      <w:r w:rsidRPr="006D6DA2">
        <w:t xml:space="preserve">77. </w:t>
      </w:r>
      <w:r w:rsidRPr="006D6DA2">
        <w:rPr>
          <w:rStyle w:val="hl1"/>
          <w:rFonts w:eastAsia="Arial"/>
          <w:color w:val="auto"/>
        </w:rPr>
        <w:t>Чесноков</w:t>
      </w:r>
      <w:r w:rsidRPr="006D6DA2">
        <w:t xml:space="preserve"> Б.В. Фундаментальные характеристики минерализации горелых отвалов Челябинского угольного бассейна // Минералогия техногенеза 2001: Сб. науч. тр. - Миасс: Изд-во ИМин. УрО РАН, 2001. - С. 9-15. </w:t>
      </w:r>
    </w:p>
    <w:p w:rsidR="000763E9" w:rsidRPr="006D6DA2" w:rsidRDefault="000763E9" w:rsidP="008A6803">
      <w:pPr>
        <w:pStyle w:val="af9"/>
        <w:shd w:val="clear" w:color="auto" w:fill="FFFFFF"/>
        <w:spacing w:line="360" w:lineRule="auto"/>
        <w:jc w:val="both"/>
      </w:pPr>
      <w:r w:rsidRPr="006D6DA2">
        <w:t xml:space="preserve">78. </w:t>
      </w:r>
      <w:r w:rsidRPr="006D6DA2">
        <w:rPr>
          <w:rStyle w:val="hl1"/>
          <w:rFonts w:eastAsia="Arial"/>
          <w:color w:val="auto"/>
        </w:rPr>
        <w:t>Чесноков</w:t>
      </w:r>
      <w:r w:rsidRPr="006D6DA2">
        <w:t xml:space="preserve"> Б.В., Щербакова Е.П. Минералогия горелых отвалов Челябинского угольного бассейна (опыт </w:t>
      </w:r>
      <w:r w:rsidRPr="006D6DA2">
        <w:rPr>
          <w:rStyle w:val="hl1"/>
          <w:rFonts w:eastAsia="Arial"/>
          <w:color w:val="auto"/>
        </w:rPr>
        <w:t>минералогии</w:t>
      </w:r>
      <w:r w:rsidRPr="006D6DA2">
        <w:t xml:space="preserve"> техногенеза). М.: Наука, 1991. - 152 с. </w:t>
      </w:r>
    </w:p>
    <w:p w:rsidR="000763E9" w:rsidRPr="006D6DA2" w:rsidRDefault="000763E9" w:rsidP="008A6803">
      <w:pPr>
        <w:pStyle w:val="af9"/>
        <w:shd w:val="clear" w:color="auto" w:fill="FFFFFF"/>
        <w:spacing w:line="360" w:lineRule="auto"/>
        <w:jc w:val="both"/>
      </w:pPr>
      <w:r w:rsidRPr="006D6DA2">
        <w:t xml:space="preserve">79. </w:t>
      </w:r>
      <w:r w:rsidRPr="006D6DA2">
        <w:rPr>
          <w:rStyle w:val="hl1"/>
          <w:rFonts w:eastAsia="Arial"/>
          <w:color w:val="auto"/>
        </w:rPr>
        <w:t>Шарыгин</w:t>
      </w:r>
      <w:r w:rsidRPr="006D6DA2">
        <w:t xml:space="preserve"> В.В., Сокол Э.В., Нигматулина E.H., </w:t>
      </w:r>
      <w:r w:rsidRPr="006D6DA2">
        <w:rPr>
          <w:rStyle w:val="hl1"/>
          <w:rFonts w:eastAsia="Arial"/>
          <w:color w:val="auto"/>
        </w:rPr>
        <w:t>Лепезин</w:t>
      </w:r>
      <w:r w:rsidRPr="006D6DA2">
        <w:t xml:space="preserve"> Г.Г., Калугин В.М., Френкель А.Е. Минералогия и петрография техногенных </w:t>
      </w:r>
      <w:r w:rsidRPr="006D6DA2">
        <w:rPr>
          <w:rStyle w:val="hl1"/>
          <w:rFonts w:eastAsia="Arial"/>
          <w:color w:val="auto"/>
        </w:rPr>
        <w:t>парабазальтов</w:t>
      </w:r>
      <w:r w:rsidRPr="006D6DA2">
        <w:t xml:space="preserve"> Челябинского буроугольного бассейна // Геология и геофизика. 1999. - № 6. - С. 896-917. </w:t>
      </w:r>
    </w:p>
    <w:p w:rsidR="000763E9" w:rsidRPr="006D6DA2" w:rsidRDefault="000763E9" w:rsidP="007B1ED0">
      <w:pPr>
        <w:pStyle w:val="af9"/>
        <w:shd w:val="clear" w:color="auto" w:fill="FFFFFF"/>
        <w:spacing w:line="360" w:lineRule="auto"/>
        <w:jc w:val="both"/>
      </w:pPr>
      <w:r w:rsidRPr="006D6DA2">
        <w:lastRenderedPageBreak/>
        <w:t xml:space="preserve">81. </w:t>
      </w:r>
      <w:r w:rsidRPr="006D6DA2">
        <w:rPr>
          <w:rStyle w:val="hl1"/>
          <w:rFonts w:eastAsia="Arial"/>
          <w:color w:val="auto"/>
        </w:rPr>
        <w:t>Шпирт</w:t>
      </w:r>
      <w:r w:rsidRPr="006D6DA2">
        <w:t xml:space="preserve"> М.Я. Безотходная технология. Утилизация отходов добычи и переработки твердых горючих ископаемых. М.: Недра, 1986. - 255 с. </w:t>
      </w:r>
    </w:p>
    <w:p w:rsidR="000763E9" w:rsidRPr="006D6DA2" w:rsidRDefault="000763E9" w:rsidP="007B1ED0">
      <w:pPr>
        <w:pStyle w:val="af9"/>
        <w:shd w:val="clear" w:color="auto" w:fill="FFFFFF"/>
        <w:spacing w:line="360" w:lineRule="auto"/>
        <w:jc w:val="both"/>
      </w:pPr>
      <w:r w:rsidRPr="006D6DA2">
        <w:t xml:space="preserve">82. </w:t>
      </w:r>
      <w:r w:rsidRPr="006D6DA2">
        <w:rPr>
          <w:rStyle w:val="hl1"/>
          <w:rFonts w:eastAsia="Arial"/>
          <w:color w:val="auto"/>
        </w:rPr>
        <w:t>Щербакова</w:t>
      </w:r>
      <w:r w:rsidRPr="006D6DA2">
        <w:t xml:space="preserve"> Е.П. Низкотемпературные минерализации горелых отвалов Челябинского угольного бассейна (Южный Урал): Автореф. дис. . канд. геол.- мин. наук. -</w:t>
      </w:r>
      <w:r w:rsidR="007B1ED0">
        <w:t xml:space="preserve"> </w:t>
      </w:r>
      <w:r w:rsidRPr="006D6DA2">
        <w:t>Свердловск, 1989. -</w:t>
      </w:r>
      <w:r w:rsidR="007B1ED0">
        <w:t xml:space="preserve"> </w:t>
      </w:r>
      <w:r w:rsidRPr="006D6DA2">
        <w:t xml:space="preserve">16 с. </w:t>
      </w:r>
    </w:p>
    <w:p w:rsidR="000763E9" w:rsidRPr="006D6DA2" w:rsidRDefault="000763E9" w:rsidP="007B1ED0">
      <w:pPr>
        <w:pStyle w:val="af9"/>
        <w:shd w:val="clear" w:color="auto" w:fill="FFFFFF"/>
        <w:spacing w:line="360" w:lineRule="auto"/>
        <w:jc w:val="both"/>
      </w:pPr>
      <w:r w:rsidRPr="006D6DA2">
        <w:t xml:space="preserve">85. </w:t>
      </w:r>
      <w:r w:rsidRPr="006D6DA2">
        <w:rPr>
          <w:rStyle w:val="hl1"/>
          <w:rFonts w:eastAsia="Arial"/>
          <w:color w:val="auto"/>
        </w:rPr>
        <w:t>Юровский</w:t>
      </w:r>
      <w:r w:rsidRPr="006D6DA2">
        <w:t xml:space="preserve"> А.З. Минеральные компоненты твердых горючих ископаемых. М.: Недра, 1968.-214 с. </w:t>
      </w:r>
    </w:p>
    <w:p w:rsidR="000763E9" w:rsidRDefault="000763E9" w:rsidP="007B1ED0">
      <w:pPr>
        <w:pStyle w:val="af9"/>
        <w:shd w:val="clear" w:color="auto" w:fill="FFFFFF"/>
        <w:spacing w:line="360" w:lineRule="auto"/>
        <w:jc w:val="both"/>
      </w:pPr>
      <w:r w:rsidRPr="006D6DA2">
        <w:t xml:space="preserve">86. </w:t>
      </w:r>
      <w:r w:rsidRPr="006D6DA2">
        <w:rPr>
          <w:rStyle w:val="hl1"/>
          <w:rFonts w:eastAsia="Arial"/>
          <w:color w:val="auto"/>
        </w:rPr>
        <w:t>Якунин</w:t>
      </w:r>
      <w:r w:rsidRPr="006D6DA2">
        <w:t xml:space="preserve"> В.П., Агроскин А.А. Использование отходов обогащения углей. М</w:t>
      </w:r>
      <w:r w:rsidRPr="006D6DA2">
        <w:rPr>
          <w:lang w:val="en-US"/>
        </w:rPr>
        <w:t xml:space="preserve">.: </w:t>
      </w:r>
      <w:r w:rsidRPr="006D6DA2">
        <w:t>Недра</w:t>
      </w:r>
      <w:r w:rsidR="007B1ED0">
        <w:rPr>
          <w:lang w:val="en-US"/>
        </w:rPr>
        <w:t>, 1978</w:t>
      </w:r>
      <w:r w:rsidR="007B1ED0">
        <w:t xml:space="preserve">. </w:t>
      </w:r>
      <w:r w:rsidRPr="006D6DA2">
        <w:rPr>
          <w:lang w:val="en-US"/>
        </w:rPr>
        <w:t xml:space="preserve">- 167 </w:t>
      </w:r>
      <w:r w:rsidRPr="006D6DA2">
        <w:t>с</w:t>
      </w:r>
      <w:r w:rsidRPr="006D6DA2">
        <w:rPr>
          <w:lang w:val="en-US"/>
        </w:rPr>
        <w:t xml:space="preserve">. </w:t>
      </w:r>
    </w:p>
    <w:p w:rsidR="00CB4AD4" w:rsidRDefault="00CB4AD4" w:rsidP="007B1ED0">
      <w:pPr>
        <w:pStyle w:val="af9"/>
        <w:shd w:val="clear" w:color="auto" w:fill="FFFFFF"/>
        <w:spacing w:line="360" w:lineRule="auto"/>
        <w:jc w:val="both"/>
      </w:pPr>
    </w:p>
    <w:p w:rsidR="00CB4AD4" w:rsidRPr="00CB4AD4" w:rsidRDefault="00CB4AD4" w:rsidP="00CB4AD4">
      <w:pPr>
        <w:spacing w:line="240" w:lineRule="auto"/>
        <w:jc w:val="both"/>
        <w:rPr>
          <w:szCs w:val="24"/>
        </w:rPr>
      </w:pPr>
      <w:r w:rsidRPr="00275A81">
        <w:rPr>
          <w:bCs/>
          <w:szCs w:val="24"/>
          <w:lang w:eastAsia="ru-RU"/>
        </w:rPr>
        <w:t xml:space="preserve">Панов Б.С., Проскурня Ю.А. </w:t>
      </w:r>
      <w:r w:rsidRPr="00275A81">
        <w:rPr>
          <w:szCs w:val="24"/>
        </w:rPr>
        <w:t xml:space="preserve">Модель самовозгорания породных отвалов угольных шахт Донбасса // </w:t>
      </w:r>
      <w:hyperlink r:id="rId29" w:history="1">
        <w:r w:rsidRPr="00CB4AD4">
          <w:rPr>
            <w:rStyle w:val="af8"/>
            <w:color w:val="auto"/>
            <w:szCs w:val="24"/>
            <w:u w:val="none"/>
          </w:rPr>
          <w:t>http://terrikon.donbass.name/ter_s/290-model-samovozgoraniya-porodnyx-otvalov-ugolnyx-shaxt-donbassa.html</w:t>
        </w:r>
      </w:hyperlink>
      <w:r w:rsidRPr="00CB4AD4">
        <w:rPr>
          <w:szCs w:val="24"/>
        </w:rPr>
        <w:t>.</w:t>
      </w:r>
    </w:p>
    <w:p w:rsidR="002E2EFF" w:rsidRPr="002E2EFF" w:rsidRDefault="002E2EFF" w:rsidP="002E2EFF">
      <w:pPr>
        <w:ind w:firstLine="567"/>
        <w:jc w:val="both"/>
        <w:rPr>
          <w:szCs w:val="24"/>
        </w:rPr>
      </w:pPr>
      <w:r w:rsidRPr="00445DAE">
        <w:rPr>
          <w:szCs w:val="24"/>
        </w:rPr>
        <w:t xml:space="preserve">Горбачева Е.Ю. Эколого-геохимическая оценка состояния породных отвалов угольных шахт // </w:t>
      </w:r>
      <w:hyperlink r:id="rId30" w:history="1">
        <w:r w:rsidRPr="002E2EFF">
          <w:rPr>
            <w:rStyle w:val="af8"/>
            <w:color w:val="auto"/>
            <w:szCs w:val="24"/>
            <w:u w:val="none"/>
          </w:rPr>
          <w:t>http://masters.donntu.edu.ua/2012/feht/gorbachova/diss/index.htm</w:t>
        </w:r>
      </w:hyperlink>
      <w:r w:rsidRPr="002E2EFF">
        <w:rPr>
          <w:szCs w:val="24"/>
        </w:rPr>
        <w:t>.</w:t>
      </w:r>
    </w:p>
    <w:p w:rsidR="00E97D03" w:rsidRPr="00842ECB" w:rsidRDefault="00E97D03" w:rsidP="00E97D03">
      <w:pPr>
        <w:ind w:firstLine="567"/>
        <w:jc w:val="both"/>
        <w:rPr>
          <w:szCs w:val="24"/>
        </w:rPr>
      </w:pPr>
      <w:r w:rsidRPr="00842ECB">
        <w:rPr>
          <w:szCs w:val="24"/>
        </w:rPr>
        <w:t xml:space="preserve">Силин А.А. Факторы и процессы негативного влияния породных отвалов г. Донецка на окружающую среду при их формировании, захоронении и последующей разработке // </w:t>
      </w:r>
      <w:hyperlink r:id="rId31" w:history="1">
        <w:r w:rsidRPr="00E97D03">
          <w:rPr>
            <w:rStyle w:val="af8"/>
            <w:color w:val="auto"/>
            <w:szCs w:val="24"/>
            <w:u w:val="none"/>
          </w:rPr>
          <w:t>http://masters.donntu.edu.ua/2009/ggeo/silin/diss/index.htm</w:t>
        </w:r>
      </w:hyperlink>
      <w:r w:rsidRPr="00E97D03">
        <w:rPr>
          <w:szCs w:val="24"/>
        </w:rPr>
        <w:t>.</w:t>
      </w:r>
    </w:p>
    <w:p w:rsidR="007C28E7" w:rsidRPr="007C28E7" w:rsidRDefault="007C28E7" w:rsidP="007C28E7">
      <w:pPr>
        <w:ind w:firstLine="567"/>
        <w:jc w:val="both"/>
        <w:rPr>
          <w:rStyle w:val="af8"/>
          <w:bCs/>
          <w:color w:val="auto"/>
          <w:u w:val="none"/>
        </w:rPr>
      </w:pPr>
      <w:r w:rsidRPr="007C28E7">
        <w:rPr>
          <w:rStyle w:val="af8"/>
          <w:bCs/>
          <w:color w:val="auto"/>
          <w:u w:val="none"/>
        </w:rPr>
        <w:t>Акулова В.В., Худоногова Е.В. Терриконы как объект исследования современных эпигенетических изменений техногенных отложений // Геология, поиски и разведка ископаемых и методы геологических исследований : материалы Всерос. науч.-практ. конф. "Геонауки", посвящ. 80-летию фак. геологии, геоинформатики и геоэкологии. – Иркутск, 2010. – Вып. 10. – C. 150-152.</w:t>
      </w:r>
    </w:p>
    <w:p w:rsidR="00CB4AD4" w:rsidRPr="00CB4AD4" w:rsidRDefault="00CB4AD4" w:rsidP="007B1ED0">
      <w:pPr>
        <w:pStyle w:val="af9"/>
        <w:shd w:val="clear" w:color="auto" w:fill="FFFFFF"/>
        <w:spacing w:line="360" w:lineRule="auto"/>
        <w:jc w:val="both"/>
      </w:pPr>
    </w:p>
    <w:sectPr w:rsidR="00CB4AD4" w:rsidRPr="00CB4AD4" w:rsidSect="0001764F">
      <w:footerReference w:type="default" r:id="rId32"/>
      <w:pgSz w:w="11906" w:h="16838"/>
      <w:pgMar w:top="113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A7E" w:rsidRDefault="00191A7E" w:rsidP="00AB20B2">
      <w:pPr>
        <w:spacing w:line="240" w:lineRule="auto"/>
      </w:pPr>
      <w:r>
        <w:separator/>
      </w:r>
    </w:p>
  </w:endnote>
  <w:endnote w:type="continuationSeparator" w:id="0">
    <w:p w:rsidR="00191A7E" w:rsidRDefault="00191A7E" w:rsidP="00AB20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E24" w:rsidRDefault="00510E24">
    <w:pPr>
      <w:pStyle w:val="a7"/>
      <w:jc w:val="right"/>
    </w:pPr>
    <w:fldSimple w:instr=" PAGE   \* MERGEFORMAT ">
      <w:r w:rsidR="00A40CD7">
        <w:rPr>
          <w:noProof/>
        </w:rPr>
        <w:t>39</w:t>
      </w:r>
    </w:fldSimple>
  </w:p>
  <w:p w:rsidR="00510E24" w:rsidRDefault="00510E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A7E" w:rsidRDefault="00191A7E" w:rsidP="00AB20B2">
      <w:pPr>
        <w:spacing w:line="240" w:lineRule="auto"/>
      </w:pPr>
      <w:r>
        <w:separator/>
      </w:r>
    </w:p>
  </w:footnote>
  <w:footnote w:type="continuationSeparator" w:id="0">
    <w:p w:rsidR="00191A7E" w:rsidRDefault="00191A7E" w:rsidP="00AB20B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6CB"/>
      </v:shape>
    </w:pict>
  </w:numPicBullet>
  <w:abstractNum w:abstractNumId="0">
    <w:nsid w:val="FFFFFF89"/>
    <w:multiLevelType w:val="singleLevel"/>
    <w:tmpl w:val="F2DEEE1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abstractNum>
  <w:abstractNum w:abstractNumId="2">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abstractNum>
  <w:abstractNum w:abstractNumId="3">
    <w:nsid w:val="039E71BB"/>
    <w:multiLevelType w:val="hybridMultilevel"/>
    <w:tmpl w:val="AE7E8EF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08EF6834"/>
    <w:multiLevelType w:val="multilevel"/>
    <w:tmpl w:val="CEA4E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F26423"/>
    <w:multiLevelType w:val="hybridMultilevel"/>
    <w:tmpl w:val="B1CEB6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6C30A6"/>
    <w:multiLevelType w:val="hybridMultilevel"/>
    <w:tmpl w:val="22580C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A4E6887"/>
    <w:multiLevelType w:val="multilevel"/>
    <w:tmpl w:val="C20E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DE7CE3"/>
    <w:multiLevelType w:val="hybridMultilevel"/>
    <w:tmpl w:val="371487B6"/>
    <w:lvl w:ilvl="0" w:tplc="04190001">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9">
    <w:nsid w:val="1FA41B53"/>
    <w:multiLevelType w:val="singleLevel"/>
    <w:tmpl w:val="0FAEE564"/>
    <w:lvl w:ilvl="0">
      <w:start w:val="1"/>
      <w:numFmt w:val="decimal"/>
      <w:lvlText w:val="%1)"/>
      <w:legacy w:legacy="1" w:legacySpace="0" w:legacyIndent="278"/>
      <w:lvlJc w:val="left"/>
      <w:rPr>
        <w:rFonts w:ascii="Times New Roman" w:hAnsi="Times New Roman" w:cs="Times New Roman" w:hint="default"/>
      </w:rPr>
    </w:lvl>
  </w:abstractNum>
  <w:abstractNum w:abstractNumId="10">
    <w:nsid w:val="22D916CB"/>
    <w:multiLevelType w:val="hybridMultilevel"/>
    <w:tmpl w:val="3F50714E"/>
    <w:lvl w:ilvl="0" w:tplc="0419000D">
      <w:start w:val="1"/>
      <w:numFmt w:val="bullet"/>
      <w:lvlText w:val=""/>
      <w:lvlJc w:val="left"/>
      <w:pPr>
        <w:ind w:left="1473" w:hanging="360"/>
      </w:pPr>
      <w:rPr>
        <w:rFonts w:ascii="Wingdings" w:hAnsi="Wingdings"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11">
    <w:nsid w:val="2B115F10"/>
    <w:multiLevelType w:val="hybridMultilevel"/>
    <w:tmpl w:val="8D0A30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B3C4C92"/>
    <w:multiLevelType w:val="multilevel"/>
    <w:tmpl w:val="A35EFF4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C6A14AB"/>
    <w:multiLevelType w:val="singleLevel"/>
    <w:tmpl w:val="C32ABAA2"/>
    <w:lvl w:ilvl="0">
      <w:start w:val="1"/>
      <w:numFmt w:val="decimal"/>
      <w:lvlText w:val="%1."/>
      <w:legacy w:legacy="1" w:legacySpace="0" w:legacyIndent="336"/>
      <w:lvlJc w:val="left"/>
      <w:rPr>
        <w:rFonts w:ascii="Times New Roman" w:hAnsi="Times New Roman" w:cs="Times New Roman" w:hint="default"/>
      </w:rPr>
    </w:lvl>
  </w:abstractNum>
  <w:abstractNum w:abstractNumId="14">
    <w:nsid w:val="2F120646"/>
    <w:multiLevelType w:val="hybridMultilevel"/>
    <w:tmpl w:val="6E308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0E6421"/>
    <w:multiLevelType w:val="hybridMultilevel"/>
    <w:tmpl w:val="23549C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4F84C60"/>
    <w:multiLevelType w:val="multilevel"/>
    <w:tmpl w:val="9C2E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F375E7"/>
    <w:multiLevelType w:val="hybridMultilevel"/>
    <w:tmpl w:val="044ADB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9F798B"/>
    <w:multiLevelType w:val="multilevel"/>
    <w:tmpl w:val="5312621C"/>
    <w:lvl w:ilvl="0">
      <w:start w:val="1"/>
      <w:numFmt w:val="decimal"/>
      <w:pStyle w:val="Bulletnum"/>
      <w:lvlText w:val="%1."/>
      <w:lvlJc w:val="left"/>
      <w:pPr>
        <w:tabs>
          <w:tab w:val="num" w:pos="700"/>
        </w:tabs>
        <w:ind w:left="0" w:firstLine="34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741" w:hanging="720"/>
      </w:pPr>
      <w:rPr>
        <w:rFonts w:hint="default"/>
      </w:rPr>
    </w:lvl>
    <w:lvl w:ilvl="4">
      <w:start w:val="1"/>
      <w:numFmt w:val="decimal"/>
      <w:isLgl/>
      <w:lvlText w:val="%1.%2.%3.%4.%5."/>
      <w:lvlJc w:val="left"/>
      <w:pPr>
        <w:ind w:left="2328" w:hanging="1080"/>
      </w:pPr>
      <w:rPr>
        <w:rFonts w:hint="default"/>
      </w:rPr>
    </w:lvl>
    <w:lvl w:ilvl="5">
      <w:start w:val="1"/>
      <w:numFmt w:val="decimal"/>
      <w:isLgl/>
      <w:lvlText w:val="%1.%2.%3.%4.%5.%6."/>
      <w:lvlJc w:val="left"/>
      <w:pPr>
        <w:ind w:left="2555"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369" w:hanging="1440"/>
      </w:pPr>
      <w:rPr>
        <w:rFonts w:hint="default"/>
      </w:rPr>
    </w:lvl>
    <w:lvl w:ilvl="8">
      <w:start w:val="1"/>
      <w:numFmt w:val="decimal"/>
      <w:isLgl/>
      <w:lvlText w:val="%1.%2.%3.%4.%5.%6.%7.%8.%9."/>
      <w:lvlJc w:val="left"/>
      <w:pPr>
        <w:ind w:left="3956" w:hanging="1800"/>
      </w:pPr>
      <w:rPr>
        <w:rFonts w:hint="default"/>
      </w:rPr>
    </w:lvl>
  </w:abstractNum>
  <w:abstractNum w:abstractNumId="19">
    <w:nsid w:val="3A24249D"/>
    <w:multiLevelType w:val="hybridMultilevel"/>
    <w:tmpl w:val="A680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7D7ED2"/>
    <w:multiLevelType w:val="hybridMultilevel"/>
    <w:tmpl w:val="FFEED2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BA86787"/>
    <w:multiLevelType w:val="hybridMultilevel"/>
    <w:tmpl w:val="F9168868"/>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22">
    <w:nsid w:val="3C0D7268"/>
    <w:multiLevelType w:val="hybridMultilevel"/>
    <w:tmpl w:val="9142FA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3431BF2"/>
    <w:multiLevelType w:val="hybridMultilevel"/>
    <w:tmpl w:val="880CDF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7FD0858"/>
    <w:multiLevelType w:val="hybridMultilevel"/>
    <w:tmpl w:val="4836AAE8"/>
    <w:lvl w:ilvl="0" w:tplc="ADDAF1C2">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9033829"/>
    <w:multiLevelType w:val="hybridMultilevel"/>
    <w:tmpl w:val="E76CBE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B9D1CAD"/>
    <w:multiLevelType w:val="multilevel"/>
    <w:tmpl w:val="9E94078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58DD6F4E"/>
    <w:multiLevelType w:val="hybridMultilevel"/>
    <w:tmpl w:val="C5561016"/>
    <w:lvl w:ilvl="0" w:tplc="0419000D">
      <w:start w:val="1"/>
      <w:numFmt w:val="bullet"/>
      <w:lvlText w:val=""/>
      <w:lvlJc w:val="left"/>
      <w:pPr>
        <w:ind w:left="1540" w:hanging="360"/>
      </w:pPr>
      <w:rPr>
        <w:rFonts w:ascii="Wingdings" w:hAnsi="Wingdings"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28">
    <w:nsid w:val="59AD00E3"/>
    <w:multiLevelType w:val="hybridMultilevel"/>
    <w:tmpl w:val="78B06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4446208"/>
    <w:multiLevelType w:val="multilevel"/>
    <w:tmpl w:val="4DCA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0F3D21"/>
    <w:multiLevelType w:val="hybridMultilevel"/>
    <w:tmpl w:val="E2F8E274"/>
    <w:lvl w:ilvl="0" w:tplc="E9087E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80C676E"/>
    <w:multiLevelType w:val="multilevel"/>
    <w:tmpl w:val="4E8E08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DF142F"/>
    <w:multiLevelType w:val="multilevel"/>
    <w:tmpl w:val="FCF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D80B42"/>
    <w:multiLevelType w:val="multilevel"/>
    <w:tmpl w:val="2B666704"/>
    <w:lvl w:ilvl="0">
      <w:start w:val="1"/>
      <w:numFmt w:val="decimal"/>
      <w:lvlText w:val="%1."/>
      <w:lvlJc w:val="left"/>
      <w:pPr>
        <w:ind w:left="1211" w:hanging="360"/>
      </w:pPr>
      <w:rPr>
        <w:rFonts w:hint="default"/>
        <w:b/>
      </w:rPr>
    </w:lvl>
    <w:lvl w:ilvl="1">
      <w:start w:val="1"/>
      <w:numFmt w:val="decimal"/>
      <w:isLgl/>
      <w:lvlText w:val="%1.%2."/>
      <w:lvlJc w:val="left"/>
      <w:pPr>
        <w:ind w:left="140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06" w:hanging="1080"/>
      </w:pPr>
      <w:rPr>
        <w:rFonts w:hint="default"/>
      </w:rPr>
    </w:lvl>
    <w:lvl w:ilvl="4">
      <w:start w:val="1"/>
      <w:numFmt w:val="decimal"/>
      <w:isLgl/>
      <w:lvlText w:val="%1.%2.%3.%4.%5."/>
      <w:lvlJc w:val="left"/>
      <w:pPr>
        <w:ind w:left="2728" w:hanging="1080"/>
      </w:pPr>
      <w:rPr>
        <w:rFonts w:hint="default"/>
      </w:rPr>
    </w:lvl>
    <w:lvl w:ilvl="5">
      <w:start w:val="1"/>
      <w:numFmt w:val="decimal"/>
      <w:isLgl/>
      <w:lvlText w:val="%1.%2.%3.%4.%5.%6."/>
      <w:lvlJc w:val="left"/>
      <w:pPr>
        <w:ind w:left="3410" w:hanging="1440"/>
      </w:pPr>
      <w:rPr>
        <w:rFonts w:hint="default"/>
      </w:rPr>
    </w:lvl>
    <w:lvl w:ilvl="6">
      <w:start w:val="1"/>
      <w:numFmt w:val="decimal"/>
      <w:isLgl/>
      <w:lvlText w:val="%1.%2.%3.%4.%5.%6.%7."/>
      <w:lvlJc w:val="left"/>
      <w:pPr>
        <w:ind w:left="3732" w:hanging="1440"/>
      </w:pPr>
      <w:rPr>
        <w:rFonts w:hint="default"/>
      </w:rPr>
    </w:lvl>
    <w:lvl w:ilvl="7">
      <w:start w:val="1"/>
      <w:numFmt w:val="decimal"/>
      <w:isLgl/>
      <w:lvlText w:val="%1.%2.%3.%4.%5.%6.%7.%8."/>
      <w:lvlJc w:val="left"/>
      <w:pPr>
        <w:ind w:left="4414" w:hanging="1800"/>
      </w:pPr>
      <w:rPr>
        <w:rFonts w:hint="default"/>
      </w:rPr>
    </w:lvl>
    <w:lvl w:ilvl="8">
      <w:start w:val="1"/>
      <w:numFmt w:val="decimal"/>
      <w:isLgl/>
      <w:lvlText w:val="%1.%2.%3.%4.%5.%6.%7.%8.%9."/>
      <w:lvlJc w:val="left"/>
      <w:pPr>
        <w:ind w:left="4736" w:hanging="1800"/>
      </w:pPr>
      <w:rPr>
        <w:rFonts w:hint="default"/>
      </w:rPr>
    </w:lvl>
  </w:abstractNum>
  <w:abstractNum w:abstractNumId="34">
    <w:nsid w:val="7EB53B33"/>
    <w:multiLevelType w:val="hybridMultilevel"/>
    <w:tmpl w:val="15CE0132"/>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num w:numId="1">
    <w:abstractNumId w:val="26"/>
  </w:num>
  <w:num w:numId="2">
    <w:abstractNumId w:val="17"/>
  </w:num>
  <w:num w:numId="3">
    <w:abstractNumId w:val="0"/>
  </w:num>
  <w:num w:numId="4">
    <w:abstractNumId w:val="25"/>
  </w:num>
  <w:num w:numId="5">
    <w:abstractNumId w:val="33"/>
  </w:num>
  <w:num w:numId="6">
    <w:abstractNumId w:val="9"/>
  </w:num>
  <w:num w:numId="7">
    <w:abstractNumId w:val="24"/>
  </w:num>
  <w:num w:numId="8">
    <w:abstractNumId w:val="21"/>
  </w:num>
  <w:num w:numId="9">
    <w:abstractNumId w:val="3"/>
  </w:num>
  <w:num w:numId="10">
    <w:abstractNumId w:val="20"/>
  </w:num>
  <w:num w:numId="11">
    <w:abstractNumId w:val="18"/>
  </w:num>
  <w:num w:numId="12">
    <w:abstractNumId w:val="18"/>
    <w:lvlOverride w:ilvl="0">
      <w:startOverride w:val="1"/>
    </w:lvlOverride>
  </w:num>
  <w:num w:numId="13">
    <w:abstractNumId w:val="31"/>
  </w:num>
  <w:num w:numId="14">
    <w:abstractNumId w:val="29"/>
  </w:num>
  <w:num w:numId="15">
    <w:abstractNumId w:val="28"/>
  </w:num>
  <w:num w:numId="16">
    <w:abstractNumId w:val="23"/>
  </w:num>
  <w:num w:numId="17">
    <w:abstractNumId w:val="14"/>
  </w:num>
  <w:num w:numId="18">
    <w:abstractNumId w:val="6"/>
  </w:num>
  <w:num w:numId="19">
    <w:abstractNumId w:val="12"/>
  </w:num>
  <w:num w:numId="20">
    <w:abstractNumId w:val="13"/>
  </w:num>
  <w:num w:numId="21">
    <w:abstractNumId w:val="16"/>
  </w:num>
  <w:num w:numId="22">
    <w:abstractNumId w:val="30"/>
  </w:num>
  <w:num w:numId="23">
    <w:abstractNumId w:val="34"/>
  </w:num>
  <w:num w:numId="24">
    <w:abstractNumId w:val="1"/>
  </w:num>
  <w:num w:numId="25">
    <w:abstractNumId w:val="2"/>
  </w:num>
  <w:num w:numId="26">
    <w:abstractNumId w:val="8"/>
  </w:num>
  <w:num w:numId="27">
    <w:abstractNumId w:val="27"/>
  </w:num>
  <w:num w:numId="28">
    <w:abstractNumId w:val="10"/>
  </w:num>
  <w:num w:numId="29">
    <w:abstractNumId w:val="5"/>
  </w:num>
  <w:num w:numId="30">
    <w:abstractNumId w:val="22"/>
  </w:num>
  <w:num w:numId="31">
    <w:abstractNumId w:val="11"/>
  </w:num>
  <w:num w:numId="32">
    <w:abstractNumId w:val="15"/>
  </w:num>
  <w:num w:numId="33">
    <w:abstractNumId w:val="32"/>
  </w:num>
  <w:num w:numId="34">
    <w:abstractNumId w:val="7"/>
  </w:num>
  <w:num w:numId="35">
    <w:abstractNumId w:val="4"/>
  </w:num>
  <w:num w:numId="36">
    <w:abstractNumId w:val="1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AB20B2"/>
    <w:rsid w:val="00006C84"/>
    <w:rsid w:val="000111CB"/>
    <w:rsid w:val="00011926"/>
    <w:rsid w:val="0001764F"/>
    <w:rsid w:val="000212BA"/>
    <w:rsid w:val="00047204"/>
    <w:rsid w:val="0005197A"/>
    <w:rsid w:val="00053C10"/>
    <w:rsid w:val="000544C6"/>
    <w:rsid w:val="00062EDA"/>
    <w:rsid w:val="00064150"/>
    <w:rsid w:val="00066AB1"/>
    <w:rsid w:val="00070845"/>
    <w:rsid w:val="00074F40"/>
    <w:rsid w:val="000763E9"/>
    <w:rsid w:val="00080189"/>
    <w:rsid w:val="000846C5"/>
    <w:rsid w:val="00090665"/>
    <w:rsid w:val="00091077"/>
    <w:rsid w:val="00097B3D"/>
    <w:rsid w:val="000A0A99"/>
    <w:rsid w:val="000A2A8B"/>
    <w:rsid w:val="000A7B98"/>
    <w:rsid w:val="000B4332"/>
    <w:rsid w:val="000C0E37"/>
    <w:rsid w:val="000C15E4"/>
    <w:rsid w:val="000C3032"/>
    <w:rsid w:val="000C771D"/>
    <w:rsid w:val="000D01E2"/>
    <w:rsid w:val="000D589F"/>
    <w:rsid w:val="000D617C"/>
    <w:rsid w:val="000D7C39"/>
    <w:rsid w:val="000E1EE3"/>
    <w:rsid w:val="000F4593"/>
    <w:rsid w:val="000F56CE"/>
    <w:rsid w:val="000F5B51"/>
    <w:rsid w:val="000F6085"/>
    <w:rsid w:val="000F633F"/>
    <w:rsid w:val="00103DE3"/>
    <w:rsid w:val="00107F18"/>
    <w:rsid w:val="0011513F"/>
    <w:rsid w:val="00115474"/>
    <w:rsid w:val="00127BAE"/>
    <w:rsid w:val="001308ED"/>
    <w:rsid w:val="00131A1B"/>
    <w:rsid w:val="00131DA7"/>
    <w:rsid w:val="001447D5"/>
    <w:rsid w:val="00144D9A"/>
    <w:rsid w:val="00161361"/>
    <w:rsid w:val="00162B14"/>
    <w:rsid w:val="00164F42"/>
    <w:rsid w:val="00171789"/>
    <w:rsid w:val="00182B34"/>
    <w:rsid w:val="00182F54"/>
    <w:rsid w:val="0018448D"/>
    <w:rsid w:val="0018762B"/>
    <w:rsid w:val="00191A7E"/>
    <w:rsid w:val="00191B1A"/>
    <w:rsid w:val="001927E9"/>
    <w:rsid w:val="00192C46"/>
    <w:rsid w:val="001975E7"/>
    <w:rsid w:val="001A2DBA"/>
    <w:rsid w:val="001A5A66"/>
    <w:rsid w:val="001A5EF9"/>
    <w:rsid w:val="001A63B8"/>
    <w:rsid w:val="001A71FA"/>
    <w:rsid w:val="001B27FC"/>
    <w:rsid w:val="001C1558"/>
    <w:rsid w:val="001C1DD4"/>
    <w:rsid w:val="001C456F"/>
    <w:rsid w:val="001C6DCA"/>
    <w:rsid w:val="001D04F5"/>
    <w:rsid w:val="001D4175"/>
    <w:rsid w:val="001D6BF0"/>
    <w:rsid w:val="001E5970"/>
    <w:rsid w:val="001E7294"/>
    <w:rsid w:val="001F12A2"/>
    <w:rsid w:val="001F4B36"/>
    <w:rsid w:val="001F67B8"/>
    <w:rsid w:val="001F67C5"/>
    <w:rsid w:val="00201894"/>
    <w:rsid w:val="0021018A"/>
    <w:rsid w:val="00210DD9"/>
    <w:rsid w:val="00225E8E"/>
    <w:rsid w:val="00227B28"/>
    <w:rsid w:val="00233AA5"/>
    <w:rsid w:val="002342E3"/>
    <w:rsid w:val="00235E29"/>
    <w:rsid w:val="00241044"/>
    <w:rsid w:val="002418B1"/>
    <w:rsid w:val="00245791"/>
    <w:rsid w:val="00247CF1"/>
    <w:rsid w:val="00250398"/>
    <w:rsid w:val="00253BEA"/>
    <w:rsid w:val="002659B5"/>
    <w:rsid w:val="002720A5"/>
    <w:rsid w:val="00273004"/>
    <w:rsid w:val="0027587C"/>
    <w:rsid w:val="002836AE"/>
    <w:rsid w:val="00286E92"/>
    <w:rsid w:val="002937D8"/>
    <w:rsid w:val="002A0818"/>
    <w:rsid w:val="002A6F4D"/>
    <w:rsid w:val="002A7A6F"/>
    <w:rsid w:val="002B70F9"/>
    <w:rsid w:val="002D40AD"/>
    <w:rsid w:val="002E2992"/>
    <w:rsid w:val="002E2EFF"/>
    <w:rsid w:val="002E6D70"/>
    <w:rsid w:val="002F27E8"/>
    <w:rsid w:val="002F638B"/>
    <w:rsid w:val="003008D6"/>
    <w:rsid w:val="00302C8B"/>
    <w:rsid w:val="00312338"/>
    <w:rsid w:val="00312FA4"/>
    <w:rsid w:val="003138EF"/>
    <w:rsid w:val="00317336"/>
    <w:rsid w:val="00320C2C"/>
    <w:rsid w:val="003228C3"/>
    <w:rsid w:val="00323A81"/>
    <w:rsid w:val="003309E7"/>
    <w:rsid w:val="0033115B"/>
    <w:rsid w:val="0033351D"/>
    <w:rsid w:val="00340E21"/>
    <w:rsid w:val="00344083"/>
    <w:rsid w:val="00347BF9"/>
    <w:rsid w:val="0035325E"/>
    <w:rsid w:val="0036180F"/>
    <w:rsid w:val="00362E54"/>
    <w:rsid w:val="00363DEC"/>
    <w:rsid w:val="0036799C"/>
    <w:rsid w:val="003729E5"/>
    <w:rsid w:val="00374BF9"/>
    <w:rsid w:val="003770E7"/>
    <w:rsid w:val="0037751D"/>
    <w:rsid w:val="00377A66"/>
    <w:rsid w:val="00390BC7"/>
    <w:rsid w:val="00391C25"/>
    <w:rsid w:val="003925E2"/>
    <w:rsid w:val="00395F50"/>
    <w:rsid w:val="0039701E"/>
    <w:rsid w:val="003A7462"/>
    <w:rsid w:val="003B0E74"/>
    <w:rsid w:val="003B22A3"/>
    <w:rsid w:val="003B4DB6"/>
    <w:rsid w:val="003C26C0"/>
    <w:rsid w:val="003C4F1F"/>
    <w:rsid w:val="003D1F77"/>
    <w:rsid w:val="003D4B1B"/>
    <w:rsid w:val="003D6F73"/>
    <w:rsid w:val="003E35C8"/>
    <w:rsid w:val="003E35DC"/>
    <w:rsid w:val="003E5A6F"/>
    <w:rsid w:val="003E6534"/>
    <w:rsid w:val="003F110A"/>
    <w:rsid w:val="003F4EC7"/>
    <w:rsid w:val="003F7812"/>
    <w:rsid w:val="00400C85"/>
    <w:rsid w:val="0040196D"/>
    <w:rsid w:val="00402F5C"/>
    <w:rsid w:val="00406632"/>
    <w:rsid w:val="00411E00"/>
    <w:rsid w:val="00412D6A"/>
    <w:rsid w:val="004145E4"/>
    <w:rsid w:val="004154A8"/>
    <w:rsid w:val="0041714B"/>
    <w:rsid w:val="00421B34"/>
    <w:rsid w:val="00422101"/>
    <w:rsid w:val="00425BF8"/>
    <w:rsid w:val="004273F9"/>
    <w:rsid w:val="00430964"/>
    <w:rsid w:val="00430B39"/>
    <w:rsid w:val="004355BC"/>
    <w:rsid w:val="004515A1"/>
    <w:rsid w:val="004521A7"/>
    <w:rsid w:val="00462238"/>
    <w:rsid w:val="00466F6D"/>
    <w:rsid w:val="004773E0"/>
    <w:rsid w:val="00480E84"/>
    <w:rsid w:val="00481B5B"/>
    <w:rsid w:val="00481D45"/>
    <w:rsid w:val="00482D2E"/>
    <w:rsid w:val="004838E6"/>
    <w:rsid w:val="00484ECA"/>
    <w:rsid w:val="00487005"/>
    <w:rsid w:val="00487036"/>
    <w:rsid w:val="00487E56"/>
    <w:rsid w:val="00492F87"/>
    <w:rsid w:val="004969AB"/>
    <w:rsid w:val="004A0653"/>
    <w:rsid w:val="004A69C3"/>
    <w:rsid w:val="004C0BBA"/>
    <w:rsid w:val="004C52A9"/>
    <w:rsid w:val="004C55E2"/>
    <w:rsid w:val="004C6789"/>
    <w:rsid w:val="004C6AF3"/>
    <w:rsid w:val="004C7B73"/>
    <w:rsid w:val="004D0233"/>
    <w:rsid w:val="004D2FDC"/>
    <w:rsid w:val="004D5D45"/>
    <w:rsid w:val="004D6021"/>
    <w:rsid w:val="004E6F64"/>
    <w:rsid w:val="004F49C7"/>
    <w:rsid w:val="004F6723"/>
    <w:rsid w:val="005001B5"/>
    <w:rsid w:val="0051048F"/>
    <w:rsid w:val="00510E24"/>
    <w:rsid w:val="00511010"/>
    <w:rsid w:val="00515180"/>
    <w:rsid w:val="00515F44"/>
    <w:rsid w:val="0051681F"/>
    <w:rsid w:val="0052534A"/>
    <w:rsid w:val="0052764F"/>
    <w:rsid w:val="0053137D"/>
    <w:rsid w:val="0054231C"/>
    <w:rsid w:val="00546251"/>
    <w:rsid w:val="00547908"/>
    <w:rsid w:val="00561D01"/>
    <w:rsid w:val="005657C6"/>
    <w:rsid w:val="00565D9F"/>
    <w:rsid w:val="00570333"/>
    <w:rsid w:val="005803CF"/>
    <w:rsid w:val="005B0932"/>
    <w:rsid w:val="005B137E"/>
    <w:rsid w:val="005B615B"/>
    <w:rsid w:val="005B65D9"/>
    <w:rsid w:val="005C612B"/>
    <w:rsid w:val="005D012A"/>
    <w:rsid w:val="005D09B6"/>
    <w:rsid w:val="005D0B0C"/>
    <w:rsid w:val="005D28B5"/>
    <w:rsid w:val="005D5599"/>
    <w:rsid w:val="005E0306"/>
    <w:rsid w:val="005F4C42"/>
    <w:rsid w:val="005F7A57"/>
    <w:rsid w:val="005F7A6A"/>
    <w:rsid w:val="00604786"/>
    <w:rsid w:val="00622AE2"/>
    <w:rsid w:val="006243A8"/>
    <w:rsid w:val="006259EA"/>
    <w:rsid w:val="006323A3"/>
    <w:rsid w:val="00632C7D"/>
    <w:rsid w:val="00633792"/>
    <w:rsid w:val="00634A45"/>
    <w:rsid w:val="0064690D"/>
    <w:rsid w:val="00657871"/>
    <w:rsid w:val="00675FF7"/>
    <w:rsid w:val="00677D40"/>
    <w:rsid w:val="0068758F"/>
    <w:rsid w:val="00690DD6"/>
    <w:rsid w:val="00694EC4"/>
    <w:rsid w:val="006A2997"/>
    <w:rsid w:val="006A7CA1"/>
    <w:rsid w:val="006B6976"/>
    <w:rsid w:val="006C2464"/>
    <w:rsid w:val="006C2CCB"/>
    <w:rsid w:val="006C3827"/>
    <w:rsid w:val="006D4349"/>
    <w:rsid w:val="006E685E"/>
    <w:rsid w:val="006F3EDD"/>
    <w:rsid w:val="006F45D5"/>
    <w:rsid w:val="00705566"/>
    <w:rsid w:val="00706F62"/>
    <w:rsid w:val="00713ADA"/>
    <w:rsid w:val="00713B04"/>
    <w:rsid w:val="0071529A"/>
    <w:rsid w:val="0071582A"/>
    <w:rsid w:val="00715BED"/>
    <w:rsid w:val="0072407F"/>
    <w:rsid w:val="00735AEA"/>
    <w:rsid w:val="007500E3"/>
    <w:rsid w:val="00751E0B"/>
    <w:rsid w:val="00751E94"/>
    <w:rsid w:val="00753B48"/>
    <w:rsid w:val="007570E2"/>
    <w:rsid w:val="00765042"/>
    <w:rsid w:val="0077042C"/>
    <w:rsid w:val="00772C13"/>
    <w:rsid w:val="00781338"/>
    <w:rsid w:val="00783668"/>
    <w:rsid w:val="00791F54"/>
    <w:rsid w:val="007927C3"/>
    <w:rsid w:val="00793759"/>
    <w:rsid w:val="007A5510"/>
    <w:rsid w:val="007A7EDF"/>
    <w:rsid w:val="007B1ED0"/>
    <w:rsid w:val="007B2751"/>
    <w:rsid w:val="007B3B62"/>
    <w:rsid w:val="007C0DFB"/>
    <w:rsid w:val="007C28E7"/>
    <w:rsid w:val="007C41CE"/>
    <w:rsid w:val="007C6E45"/>
    <w:rsid w:val="007C760F"/>
    <w:rsid w:val="007D0842"/>
    <w:rsid w:val="007E13DC"/>
    <w:rsid w:val="007E5875"/>
    <w:rsid w:val="007F4870"/>
    <w:rsid w:val="007F6C75"/>
    <w:rsid w:val="00800870"/>
    <w:rsid w:val="0080657B"/>
    <w:rsid w:val="00807E0A"/>
    <w:rsid w:val="00810B03"/>
    <w:rsid w:val="0082147D"/>
    <w:rsid w:val="00821F35"/>
    <w:rsid w:val="0082268D"/>
    <w:rsid w:val="0083061F"/>
    <w:rsid w:val="00836B1B"/>
    <w:rsid w:val="00840D18"/>
    <w:rsid w:val="008474C5"/>
    <w:rsid w:val="0085069C"/>
    <w:rsid w:val="00857703"/>
    <w:rsid w:val="00867BDA"/>
    <w:rsid w:val="00870101"/>
    <w:rsid w:val="00870AC3"/>
    <w:rsid w:val="00873BD0"/>
    <w:rsid w:val="00873EC8"/>
    <w:rsid w:val="0087441C"/>
    <w:rsid w:val="00875865"/>
    <w:rsid w:val="008778D8"/>
    <w:rsid w:val="008805B1"/>
    <w:rsid w:val="00882085"/>
    <w:rsid w:val="00890019"/>
    <w:rsid w:val="00890243"/>
    <w:rsid w:val="00890884"/>
    <w:rsid w:val="008908E1"/>
    <w:rsid w:val="00890986"/>
    <w:rsid w:val="00891BD3"/>
    <w:rsid w:val="00891ED4"/>
    <w:rsid w:val="008954AE"/>
    <w:rsid w:val="00896F52"/>
    <w:rsid w:val="008A1A4F"/>
    <w:rsid w:val="008A2B16"/>
    <w:rsid w:val="008A5847"/>
    <w:rsid w:val="008A6803"/>
    <w:rsid w:val="008B4EB6"/>
    <w:rsid w:val="008B6F1C"/>
    <w:rsid w:val="008C02BE"/>
    <w:rsid w:val="008C2B24"/>
    <w:rsid w:val="008C3E67"/>
    <w:rsid w:val="008D5BE4"/>
    <w:rsid w:val="008D5C9A"/>
    <w:rsid w:val="008D76F3"/>
    <w:rsid w:val="008E09E3"/>
    <w:rsid w:val="008E744F"/>
    <w:rsid w:val="008F0B13"/>
    <w:rsid w:val="008F0CDC"/>
    <w:rsid w:val="00910524"/>
    <w:rsid w:val="009213B9"/>
    <w:rsid w:val="00940D1A"/>
    <w:rsid w:val="00945180"/>
    <w:rsid w:val="00947024"/>
    <w:rsid w:val="00960BA1"/>
    <w:rsid w:val="009623F1"/>
    <w:rsid w:val="00962A56"/>
    <w:rsid w:val="0096473B"/>
    <w:rsid w:val="00971BD6"/>
    <w:rsid w:val="0097294A"/>
    <w:rsid w:val="00973234"/>
    <w:rsid w:val="0097797A"/>
    <w:rsid w:val="009803E6"/>
    <w:rsid w:val="00981B23"/>
    <w:rsid w:val="00983935"/>
    <w:rsid w:val="00984D73"/>
    <w:rsid w:val="00993370"/>
    <w:rsid w:val="00995EDC"/>
    <w:rsid w:val="0099727B"/>
    <w:rsid w:val="009A33F8"/>
    <w:rsid w:val="009A5AB1"/>
    <w:rsid w:val="009A60C9"/>
    <w:rsid w:val="009A63C6"/>
    <w:rsid w:val="009B48A1"/>
    <w:rsid w:val="009B6949"/>
    <w:rsid w:val="009B696B"/>
    <w:rsid w:val="009B6B0C"/>
    <w:rsid w:val="009C3DFD"/>
    <w:rsid w:val="009C5A6F"/>
    <w:rsid w:val="009D0527"/>
    <w:rsid w:val="009D13EF"/>
    <w:rsid w:val="009D65DD"/>
    <w:rsid w:val="009E5961"/>
    <w:rsid w:val="009F3050"/>
    <w:rsid w:val="009F77B5"/>
    <w:rsid w:val="00A00594"/>
    <w:rsid w:val="00A04247"/>
    <w:rsid w:val="00A048D6"/>
    <w:rsid w:val="00A076E9"/>
    <w:rsid w:val="00A149E8"/>
    <w:rsid w:val="00A17655"/>
    <w:rsid w:val="00A20E23"/>
    <w:rsid w:val="00A22D46"/>
    <w:rsid w:val="00A22DB2"/>
    <w:rsid w:val="00A23321"/>
    <w:rsid w:val="00A40CD7"/>
    <w:rsid w:val="00A44321"/>
    <w:rsid w:val="00A44F4A"/>
    <w:rsid w:val="00A4706B"/>
    <w:rsid w:val="00A60EB4"/>
    <w:rsid w:val="00A630BF"/>
    <w:rsid w:val="00A6323C"/>
    <w:rsid w:val="00A73483"/>
    <w:rsid w:val="00A75CB5"/>
    <w:rsid w:val="00A84258"/>
    <w:rsid w:val="00A8689E"/>
    <w:rsid w:val="00A94EFE"/>
    <w:rsid w:val="00AA1BAB"/>
    <w:rsid w:val="00AA212B"/>
    <w:rsid w:val="00AA4117"/>
    <w:rsid w:val="00AB112D"/>
    <w:rsid w:val="00AB20B2"/>
    <w:rsid w:val="00AB23DC"/>
    <w:rsid w:val="00AB387A"/>
    <w:rsid w:val="00AB411A"/>
    <w:rsid w:val="00AB7024"/>
    <w:rsid w:val="00AC1167"/>
    <w:rsid w:val="00AC1A7D"/>
    <w:rsid w:val="00AC24EF"/>
    <w:rsid w:val="00AC5D64"/>
    <w:rsid w:val="00AC7B69"/>
    <w:rsid w:val="00AD688F"/>
    <w:rsid w:val="00AE36C1"/>
    <w:rsid w:val="00AF1F5F"/>
    <w:rsid w:val="00AF3372"/>
    <w:rsid w:val="00AF4727"/>
    <w:rsid w:val="00AF503A"/>
    <w:rsid w:val="00AF5D61"/>
    <w:rsid w:val="00B0202B"/>
    <w:rsid w:val="00B071CB"/>
    <w:rsid w:val="00B135D7"/>
    <w:rsid w:val="00B14A0F"/>
    <w:rsid w:val="00B22C0F"/>
    <w:rsid w:val="00B23F17"/>
    <w:rsid w:val="00B30C69"/>
    <w:rsid w:val="00B326F2"/>
    <w:rsid w:val="00B3325D"/>
    <w:rsid w:val="00B3754B"/>
    <w:rsid w:val="00B41C59"/>
    <w:rsid w:val="00B4401F"/>
    <w:rsid w:val="00B44EAC"/>
    <w:rsid w:val="00B5061F"/>
    <w:rsid w:val="00B519BB"/>
    <w:rsid w:val="00B54825"/>
    <w:rsid w:val="00B54C11"/>
    <w:rsid w:val="00B57553"/>
    <w:rsid w:val="00B6030C"/>
    <w:rsid w:val="00B63583"/>
    <w:rsid w:val="00B65072"/>
    <w:rsid w:val="00B651A5"/>
    <w:rsid w:val="00B66274"/>
    <w:rsid w:val="00B81CA6"/>
    <w:rsid w:val="00B81EFC"/>
    <w:rsid w:val="00B903A8"/>
    <w:rsid w:val="00B96478"/>
    <w:rsid w:val="00BA1324"/>
    <w:rsid w:val="00BA5D60"/>
    <w:rsid w:val="00BB2A59"/>
    <w:rsid w:val="00BB51B1"/>
    <w:rsid w:val="00BB7295"/>
    <w:rsid w:val="00BC12F9"/>
    <w:rsid w:val="00BC4AE3"/>
    <w:rsid w:val="00BD42B8"/>
    <w:rsid w:val="00BD66F1"/>
    <w:rsid w:val="00BE0F62"/>
    <w:rsid w:val="00BF65B0"/>
    <w:rsid w:val="00C012ED"/>
    <w:rsid w:val="00C04010"/>
    <w:rsid w:val="00C05C03"/>
    <w:rsid w:val="00C11B84"/>
    <w:rsid w:val="00C17846"/>
    <w:rsid w:val="00C20F5B"/>
    <w:rsid w:val="00C24576"/>
    <w:rsid w:val="00C300BD"/>
    <w:rsid w:val="00C32374"/>
    <w:rsid w:val="00C338DC"/>
    <w:rsid w:val="00C33F8E"/>
    <w:rsid w:val="00C353D7"/>
    <w:rsid w:val="00C37A91"/>
    <w:rsid w:val="00C420F0"/>
    <w:rsid w:val="00C42B83"/>
    <w:rsid w:val="00C4486C"/>
    <w:rsid w:val="00C44EAF"/>
    <w:rsid w:val="00C47F43"/>
    <w:rsid w:val="00C53E43"/>
    <w:rsid w:val="00C5421F"/>
    <w:rsid w:val="00C5480A"/>
    <w:rsid w:val="00C64324"/>
    <w:rsid w:val="00C657E7"/>
    <w:rsid w:val="00C669F8"/>
    <w:rsid w:val="00C74F25"/>
    <w:rsid w:val="00C85233"/>
    <w:rsid w:val="00C91B27"/>
    <w:rsid w:val="00C951BA"/>
    <w:rsid w:val="00C97422"/>
    <w:rsid w:val="00CA2678"/>
    <w:rsid w:val="00CB25B4"/>
    <w:rsid w:val="00CB4AD4"/>
    <w:rsid w:val="00CB4BAB"/>
    <w:rsid w:val="00CB5191"/>
    <w:rsid w:val="00CB54AA"/>
    <w:rsid w:val="00CB6F58"/>
    <w:rsid w:val="00CC0EFC"/>
    <w:rsid w:val="00CC1FC1"/>
    <w:rsid w:val="00CC7B8D"/>
    <w:rsid w:val="00CC7BAA"/>
    <w:rsid w:val="00CD1A36"/>
    <w:rsid w:val="00CD2CC5"/>
    <w:rsid w:val="00CD51A7"/>
    <w:rsid w:val="00CE1738"/>
    <w:rsid w:val="00CF5D77"/>
    <w:rsid w:val="00CF77BA"/>
    <w:rsid w:val="00D00725"/>
    <w:rsid w:val="00D02848"/>
    <w:rsid w:val="00D02933"/>
    <w:rsid w:val="00D03B08"/>
    <w:rsid w:val="00D04F34"/>
    <w:rsid w:val="00D05188"/>
    <w:rsid w:val="00D06185"/>
    <w:rsid w:val="00D072FE"/>
    <w:rsid w:val="00D1080C"/>
    <w:rsid w:val="00D108E5"/>
    <w:rsid w:val="00D14FC0"/>
    <w:rsid w:val="00D1549E"/>
    <w:rsid w:val="00D20F48"/>
    <w:rsid w:val="00D30071"/>
    <w:rsid w:val="00D369E2"/>
    <w:rsid w:val="00D440D5"/>
    <w:rsid w:val="00D470EA"/>
    <w:rsid w:val="00D55CDF"/>
    <w:rsid w:val="00D573E9"/>
    <w:rsid w:val="00D60AB6"/>
    <w:rsid w:val="00D65B1C"/>
    <w:rsid w:val="00D674BC"/>
    <w:rsid w:val="00D73299"/>
    <w:rsid w:val="00D76D2B"/>
    <w:rsid w:val="00D85EB3"/>
    <w:rsid w:val="00D86373"/>
    <w:rsid w:val="00D92214"/>
    <w:rsid w:val="00D978B6"/>
    <w:rsid w:val="00DA1D67"/>
    <w:rsid w:val="00DA66B7"/>
    <w:rsid w:val="00DB1275"/>
    <w:rsid w:val="00DB3F72"/>
    <w:rsid w:val="00DC0B48"/>
    <w:rsid w:val="00DC182A"/>
    <w:rsid w:val="00DC41DC"/>
    <w:rsid w:val="00DD4543"/>
    <w:rsid w:val="00DE34C8"/>
    <w:rsid w:val="00E01310"/>
    <w:rsid w:val="00E01C1A"/>
    <w:rsid w:val="00E0272D"/>
    <w:rsid w:val="00E038D5"/>
    <w:rsid w:val="00E053CA"/>
    <w:rsid w:val="00E06A81"/>
    <w:rsid w:val="00E06D2F"/>
    <w:rsid w:val="00E12890"/>
    <w:rsid w:val="00E15E81"/>
    <w:rsid w:val="00E172B3"/>
    <w:rsid w:val="00E21D4E"/>
    <w:rsid w:val="00E24129"/>
    <w:rsid w:val="00E32EDD"/>
    <w:rsid w:val="00E34BB9"/>
    <w:rsid w:val="00E5386B"/>
    <w:rsid w:val="00E55347"/>
    <w:rsid w:val="00E64EC1"/>
    <w:rsid w:val="00E70742"/>
    <w:rsid w:val="00E76A7B"/>
    <w:rsid w:val="00E939A4"/>
    <w:rsid w:val="00E97D03"/>
    <w:rsid w:val="00EA0FAF"/>
    <w:rsid w:val="00EA1AED"/>
    <w:rsid w:val="00EA1CC2"/>
    <w:rsid w:val="00EA2F0F"/>
    <w:rsid w:val="00EA3E84"/>
    <w:rsid w:val="00EA54E9"/>
    <w:rsid w:val="00EA6BF2"/>
    <w:rsid w:val="00EA6E53"/>
    <w:rsid w:val="00EB3062"/>
    <w:rsid w:val="00EB5333"/>
    <w:rsid w:val="00EC0AA0"/>
    <w:rsid w:val="00EC3525"/>
    <w:rsid w:val="00EC7005"/>
    <w:rsid w:val="00EE4EB5"/>
    <w:rsid w:val="00EE5F3E"/>
    <w:rsid w:val="00EF06B0"/>
    <w:rsid w:val="00EF0ECA"/>
    <w:rsid w:val="00EF3E24"/>
    <w:rsid w:val="00EF4757"/>
    <w:rsid w:val="00EF566B"/>
    <w:rsid w:val="00F00ABD"/>
    <w:rsid w:val="00F030A6"/>
    <w:rsid w:val="00F066CA"/>
    <w:rsid w:val="00F121DD"/>
    <w:rsid w:val="00F15D8E"/>
    <w:rsid w:val="00F16FF7"/>
    <w:rsid w:val="00F201EE"/>
    <w:rsid w:val="00F20E5F"/>
    <w:rsid w:val="00F24573"/>
    <w:rsid w:val="00F2526C"/>
    <w:rsid w:val="00F3538F"/>
    <w:rsid w:val="00F41B14"/>
    <w:rsid w:val="00F55BAE"/>
    <w:rsid w:val="00F56D71"/>
    <w:rsid w:val="00F63552"/>
    <w:rsid w:val="00F66594"/>
    <w:rsid w:val="00F66ED3"/>
    <w:rsid w:val="00F7379F"/>
    <w:rsid w:val="00F74B76"/>
    <w:rsid w:val="00F751FB"/>
    <w:rsid w:val="00F808E8"/>
    <w:rsid w:val="00F9300D"/>
    <w:rsid w:val="00F96134"/>
    <w:rsid w:val="00FB0BAD"/>
    <w:rsid w:val="00FB115E"/>
    <w:rsid w:val="00FB39AD"/>
    <w:rsid w:val="00FB50B6"/>
    <w:rsid w:val="00FB6626"/>
    <w:rsid w:val="00FB6792"/>
    <w:rsid w:val="00FC2463"/>
    <w:rsid w:val="00FC7D56"/>
    <w:rsid w:val="00FD7273"/>
    <w:rsid w:val="00FE2ECD"/>
    <w:rsid w:val="00FE3192"/>
    <w:rsid w:val="00FE3BDF"/>
    <w:rsid w:val="00FE5E09"/>
    <w:rsid w:val="00FF15AE"/>
    <w:rsid w:val="00FF331F"/>
    <w:rsid w:val="00FF4587"/>
    <w:rsid w:val="00FF4982"/>
    <w:rsid w:val="00FF5767"/>
    <w:rsid w:val="00FF6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20B2"/>
    <w:pPr>
      <w:spacing w:line="276" w:lineRule="auto"/>
      <w:ind w:firstLine="709"/>
    </w:pPr>
    <w:rPr>
      <w:rFonts w:ascii="Times New Roman" w:eastAsia="Times New Roman" w:hAnsi="Times New Roman"/>
      <w:kern w:val="16"/>
      <w:sz w:val="24"/>
      <w:szCs w:val="22"/>
      <w:lang w:eastAsia="en-US"/>
    </w:rPr>
  </w:style>
  <w:style w:type="paragraph" w:styleId="1">
    <w:name w:val="heading 1"/>
    <w:basedOn w:val="a0"/>
    <w:link w:val="10"/>
    <w:uiPriority w:val="9"/>
    <w:qFormat/>
    <w:rsid w:val="00960BA1"/>
    <w:pPr>
      <w:spacing w:after="120" w:line="240" w:lineRule="auto"/>
      <w:ind w:firstLine="0"/>
      <w:outlineLvl w:val="0"/>
    </w:pPr>
    <w:rPr>
      <w:b/>
      <w:color w:val="000000"/>
      <w:kern w:val="36"/>
      <w:szCs w:val="48"/>
      <w:lang w:eastAsia="ru-RU"/>
    </w:rPr>
  </w:style>
  <w:style w:type="paragraph" w:styleId="2">
    <w:name w:val="heading 2"/>
    <w:basedOn w:val="a0"/>
    <w:next w:val="a0"/>
    <w:link w:val="20"/>
    <w:uiPriority w:val="9"/>
    <w:unhideWhenUsed/>
    <w:qFormat/>
    <w:rsid w:val="00C5421F"/>
    <w:pPr>
      <w:keepNext/>
      <w:spacing w:before="240" w:after="60"/>
      <w:jc w:val="center"/>
      <w:outlineLvl w:val="1"/>
    </w:pPr>
    <w:rPr>
      <w:b/>
      <w:bCs/>
      <w:iCs/>
      <w:szCs w:val="28"/>
    </w:rPr>
  </w:style>
  <w:style w:type="paragraph" w:styleId="3">
    <w:name w:val="heading 3"/>
    <w:basedOn w:val="a0"/>
    <w:next w:val="a0"/>
    <w:link w:val="30"/>
    <w:uiPriority w:val="9"/>
    <w:unhideWhenUsed/>
    <w:qFormat/>
    <w:rsid w:val="00960BA1"/>
    <w:pPr>
      <w:keepNext/>
      <w:spacing w:before="240" w:after="60"/>
      <w:jc w:val="center"/>
      <w:outlineLvl w:val="2"/>
    </w:pPr>
    <w:rPr>
      <w:b/>
      <w:bCs/>
      <w:szCs w:val="26"/>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AB20B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iPriority w:val="99"/>
    <w:unhideWhenUsed/>
    <w:rsid w:val="00AB20B2"/>
    <w:pPr>
      <w:numPr>
        <w:numId w:val="3"/>
      </w:numPr>
      <w:contextualSpacing/>
    </w:pPr>
  </w:style>
  <w:style w:type="paragraph" w:customStyle="1" w:styleId="ListParagraph">
    <w:name w:val="List Paragraph"/>
    <w:basedOn w:val="a0"/>
    <w:rsid w:val="00AB20B2"/>
    <w:pPr>
      <w:widowControl w:val="0"/>
      <w:autoSpaceDE w:val="0"/>
      <w:autoSpaceDN w:val="0"/>
      <w:adjustRightInd w:val="0"/>
      <w:spacing w:line="240" w:lineRule="auto"/>
      <w:ind w:left="720" w:firstLine="0"/>
    </w:pPr>
    <w:rPr>
      <w:rFonts w:eastAsia="Calibri"/>
      <w:kern w:val="0"/>
      <w:sz w:val="20"/>
      <w:szCs w:val="20"/>
      <w:lang w:eastAsia="ru-RU"/>
    </w:rPr>
  </w:style>
  <w:style w:type="paragraph" w:styleId="a5">
    <w:name w:val="header"/>
    <w:basedOn w:val="a0"/>
    <w:link w:val="a6"/>
    <w:uiPriority w:val="99"/>
    <w:semiHidden/>
    <w:unhideWhenUsed/>
    <w:rsid w:val="00AB20B2"/>
    <w:pPr>
      <w:tabs>
        <w:tab w:val="center" w:pos="4677"/>
        <w:tab w:val="right" w:pos="9355"/>
      </w:tabs>
    </w:pPr>
    <w:rPr>
      <w:lang/>
    </w:rPr>
  </w:style>
  <w:style w:type="character" w:customStyle="1" w:styleId="a6">
    <w:name w:val="Верхний колонтитул Знак"/>
    <w:link w:val="a5"/>
    <w:uiPriority w:val="99"/>
    <w:semiHidden/>
    <w:rsid w:val="00AB20B2"/>
    <w:rPr>
      <w:rFonts w:ascii="Times New Roman" w:eastAsia="Times New Roman" w:hAnsi="Times New Roman" w:cs="Times New Roman"/>
      <w:kern w:val="16"/>
      <w:sz w:val="24"/>
      <w:lang/>
    </w:rPr>
  </w:style>
  <w:style w:type="paragraph" w:styleId="a7">
    <w:name w:val="footer"/>
    <w:basedOn w:val="a0"/>
    <w:link w:val="a8"/>
    <w:uiPriority w:val="99"/>
    <w:unhideWhenUsed/>
    <w:rsid w:val="00AB20B2"/>
    <w:pPr>
      <w:tabs>
        <w:tab w:val="center" w:pos="4677"/>
        <w:tab w:val="right" w:pos="9355"/>
      </w:tabs>
    </w:pPr>
    <w:rPr>
      <w:lang/>
    </w:rPr>
  </w:style>
  <w:style w:type="character" w:customStyle="1" w:styleId="a8">
    <w:name w:val="Нижний колонтитул Знак"/>
    <w:link w:val="a7"/>
    <w:uiPriority w:val="99"/>
    <w:rsid w:val="00AB20B2"/>
    <w:rPr>
      <w:rFonts w:ascii="Times New Roman" w:eastAsia="Times New Roman" w:hAnsi="Times New Roman" w:cs="Times New Roman"/>
      <w:kern w:val="16"/>
      <w:sz w:val="24"/>
      <w:lang/>
    </w:rPr>
  </w:style>
  <w:style w:type="paragraph" w:styleId="a9">
    <w:name w:val="List Paragraph"/>
    <w:basedOn w:val="a0"/>
    <w:uiPriority w:val="34"/>
    <w:qFormat/>
    <w:rsid w:val="00AB20B2"/>
    <w:pPr>
      <w:spacing w:after="200"/>
      <w:ind w:left="720" w:firstLine="0"/>
      <w:contextualSpacing/>
    </w:pPr>
    <w:rPr>
      <w:rFonts w:ascii="Calibri" w:eastAsia="Calibri" w:hAnsi="Calibri"/>
      <w:kern w:val="0"/>
      <w:sz w:val="22"/>
    </w:rPr>
  </w:style>
  <w:style w:type="paragraph" w:customStyle="1" w:styleId="11">
    <w:name w:val="Абзац списка1"/>
    <w:basedOn w:val="a0"/>
    <w:rsid w:val="00AB20B2"/>
    <w:pPr>
      <w:widowControl w:val="0"/>
      <w:autoSpaceDE w:val="0"/>
      <w:autoSpaceDN w:val="0"/>
      <w:adjustRightInd w:val="0"/>
      <w:spacing w:line="240" w:lineRule="auto"/>
      <w:ind w:left="720" w:firstLine="0"/>
    </w:pPr>
    <w:rPr>
      <w:rFonts w:eastAsia="Calibri"/>
      <w:kern w:val="0"/>
      <w:sz w:val="20"/>
      <w:szCs w:val="20"/>
      <w:lang w:eastAsia="ru-RU"/>
    </w:rPr>
  </w:style>
  <w:style w:type="character" w:styleId="aa">
    <w:name w:val="footnote reference"/>
    <w:semiHidden/>
    <w:rsid w:val="00AB20B2"/>
    <w:rPr>
      <w:rFonts w:cs="Times New Roman"/>
      <w:vertAlign w:val="superscript"/>
    </w:rPr>
  </w:style>
  <w:style w:type="character" w:customStyle="1" w:styleId="Exact">
    <w:name w:val="Подпись к картинке Exact"/>
    <w:uiPriority w:val="99"/>
    <w:rsid w:val="00AB20B2"/>
    <w:rPr>
      <w:rFonts w:ascii="Arial" w:eastAsia="Arial" w:hAnsi="Arial" w:cs="Arial"/>
      <w:b w:val="0"/>
      <w:bCs w:val="0"/>
      <w:i/>
      <w:iCs/>
      <w:smallCaps w:val="0"/>
      <w:strike w:val="0"/>
      <w:spacing w:val="4"/>
      <w:sz w:val="16"/>
      <w:szCs w:val="16"/>
      <w:u w:val="none"/>
    </w:rPr>
  </w:style>
  <w:style w:type="character" w:customStyle="1" w:styleId="Exact0">
    <w:name w:val="Подпись к картинке + Полужирный Exact"/>
    <w:rsid w:val="00AB20B2"/>
    <w:rPr>
      <w:rFonts w:ascii="Arial" w:eastAsia="Arial" w:hAnsi="Arial" w:cs="Arial"/>
      <w:b/>
      <w:bCs/>
      <w:i/>
      <w:iCs/>
      <w:spacing w:val="4"/>
      <w:sz w:val="16"/>
      <w:szCs w:val="16"/>
      <w:shd w:val="clear" w:color="auto" w:fill="FFFFFF"/>
    </w:rPr>
  </w:style>
  <w:style w:type="character" w:customStyle="1" w:styleId="ab">
    <w:name w:val="Основной текст_"/>
    <w:link w:val="12"/>
    <w:rsid w:val="00AB20B2"/>
    <w:rPr>
      <w:b/>
      <w:bCs/>
      <w:sz w:val="19"/>
      <w:szCs w:val="19"/>
      <w:shd w:val="clear" w:color="auto" w:fill="FFFFFF"/>
    </w:rPr>
  </w:style>
  <w:style w:type="character" w:customStyle="1" w:styleId="ac">
    <w:name w:val="Подпись к картинке_"/>
    <w:link w:val="ad"/>
    <w:uiPriority w:val="99"/>
    <w:rsid w:val="00AB20B2"/>
    <w:rPr>
      <w:rFonts w:ascii="Arial" w:eastAsia="Arial" w:hAnsi="Arial" w:cs="Arial"/>
      <w:i/>
      <w:iCs/>
      <w:sz w:val="17"/>
      <w:szCs w:val="17"/>
      <w:shd w:val="clear" w:color="auto" w:fill="FFFFFF"/>
    </w:rPr>
  </w:style>
  <w:style w:type="character" w:customStyle="1" w:styleId="ae">
    <w:name w:val="Подпись к картинке + Полужирный"/>
    <w:aliases w:val="Интервал 0 pt Exact70"/>
    <w:uiPriority w:val="99"/>
    <w:rsid w:val="00AB20B2"/>
    <w:rPr>
      <w:rFonts w:ascii="Arial" w:eastAsia="Arial" w:hAnsi="Arial" w:cs="Arial"/>
      <w:b/>
      <w:bCs/>
      <w:i/>
      <w:iCs/>
      <w:color w:val="000000"/>
      <w:spacing w:val="0"/>
      <w:w w:val="100"/>
      <w:position w:val="0"/>
      <w:sz w:val="17"/>
      <w:szCs w:val="17"/>
      <w:shd w:val="clear" w:color="auto" w:fill="FFFFFF"/>
      <w:lang w:val="ru-RU"/>
    </w:rPr>
  </w:style>
  <w:style w:type="character" w:customStyle="1" w:styleId="105pt">
    <w:name w:val="Основной текст + 10;5 pt;Не полужирный"/>
    <w:rsid w:val="00AB20B2"/>
    <w:rPr>
      <w:b/>
      <w:bCs/>
      <w:color w:val="000000"/>
      <w:spacing w:val="0"/>
      <w:w w:val="100"/>
      <w:position w:val="0"/>
      <w:sz w:val="21"/>
      <w:szCs w:val="21"/>
      <w:shd w:val="clear" w:color="auto" w:fill="FFFFFF"/>
      <w:lang w:val="ru-RU"/>
    </w:rPr>
  </w:style>
  <w:style w:type="character" w:customStyle="1" w:styleId="10pt">
    <w:name w:val="Основной текст + 10 pt;Не полужирный"/>
    <w:rsid w:val="00AB20B2"/>
    <w:rPr>
      <w:b/>
      <w:bCs/>
      <w:color w:val="000000"/>
      <w:spacing w:val="0"/>
      <w:w w:val="100"/>
      <w:position w:val="0"/>
      <w:sz w:val="20"/>
      <w:szCs w:val="20"/>
      <w:shd w:val="clear" w:color="auto" w:fill="FFFFFF"/>
      <w:lang w:val="ru-RU"/>
    </w:rPr>
  </w:style>
  <w:style w:type="character" w:customStyle="1" w:styleId="85pt">
    <w:name w:val="Основной текст + 8;5 pt;Не полужирный"/>
    <w:rsid w:val="00AB20B2"/>
    <w:rPr>
      <w:b/>
      <w:bCs/>
      <w:color w:val="000000"/>
      <w:spacing w:val="0"/>
      <w:w w:val="100"/>
      <w:position w:val="0"/>
      <w:sz w:val="17"/>
      <w:szCs w:val="17"/>
      <w:shd w:val="clear" w:color="auto" w:fill="FFFFFF"/>
      <w:lang w:val="en-US"/>
    </w:rPr>
  </w:style>
  <w:style w:type="paragraph" w:customStyle="1" w:styleId="ad">
    <w:name w:val="Подпись к картинке"/>
    <w:basedOn w:val="a0"/>
    <w:link w:val="ac"/>
    <w:uiPriority w:val="99"/>
    <w:rsid w:val="00AB20B2"/>
    <w:pPr>
      <w:widowControl w:val="0"/>
      <w:shd w:val="clear" w:color="auto" w:fill="FFFFFF"/>
      <w:spacing w:line="197" w:lineRule="exact"/>
      <w:ind w:firstLine="0"/>
      <w:jc w:val="both"/>
    </w:pPr>
    <w:rPr>
      <w:rFonts w:ascii="Arial" w:eastAsia="Arial" w:hAnsi="Arial" w:cs="Arial"/>
      <w:i/>
      <w:iCs/>
      <w:kern w:val="0"/>
      <w:sz w:val="17"/>
      <w:szCs w:val="17"/>
    </w:rPr>
  </w:style>
  <w:style w:type="paragraph" w:customStyle="1" w:styleId="12">
    <w:name w:val="Основной текст1"/>
    <w:basedOn w:val="a0"/>
    <w:link w:val="ab"/>
    <w:rsid w:val="00AB20B2"/>
    <w:pPr>
      <w:widowControl w:val="0"/>
      <w:shd w:val="clear" w:color="auto" w:fill="FFFFFF"/>
      <w:spacing w:line="250" w:lineRule="exact"/>
      <w:ind w:firstLine="0"/>
      <w:jc w:val="both"/>
    </w:pPr>
    <w:rPr>
      <w:rFonts w:ascii="Calibri" w:eastAsia="Calibri" w:hAnsi="Calibri"/>
      <w:b/>
      <w:bCs/>
      <w:kern w:val="0"/>
      <w:sz w:val="19"/>
      <w:szCs w:val="19"/>
    </w:rPr>
  </w:style>
  <w:style w:type="character" w:customStyle="1" w:styleId="af">
    <w:name w:val="Основной текст + Курсив"/>
    <w:uiPriority w:val="99"/>
    <w:rsid w:val="00AB20B2"/>
    <w:rPr>
      <w:b/>
      <w:bCs/>
      <w:i/>
      <w:iCs/>
      <w:color w:val="000000"/>
      <w:spacing w:val="0"/>
      <w:w w:val="100"/>
      <w:position w:val="0"/>
      <w:sz w:val="20"/>
      <w:szCs w:val="20"/>
      <w:shd w:val="clear" w:color="auto" w:fill="FFFFFF"/>
      <w:lang w:val="ru-RU"/>
    </w:rPr>
  </w:style>
  <w:style w:type="character" w:customStyle="1" w:styleId="Constantia2pt">
    <w:name w:val="Основной текст + Constantia;Интервал 2 pt"/>
    <w:rsid w:val="00AB20B2"/>
    <w:rPr>
      <w:rFonts w:ascii="Constantia" w:eastAsia="Constantia" w:hAnsi="Constantia" w:cs="Constantia"/>
      <w:b/>
      <w:bCs/>
      <w:color w:val="000000"/>
      <w:spacing w:val="40"/>
      <w:w w:val="100"/>
      <w:position w:val="0"/>
      <w:sz w:val="20"/>
      <w:szCs w:val="20"/>
      <w:shd w:val="clear" w:color="auto" w:fill="FFFFFF"/>
      <w:lang w:val="en-US"/>
    </w:rPr>
  </w:style>
  <w:style w:type="character" w:customStyle="1" w:styleId="0pt">
    <w:name w:val="Основной текст + Интервал 0 pt"/>
    <w:rsid w:val="00AB20B2"/>
    <w:rPr>
      <w:b/>
      <w:bCs/>
      <w:color w:val="000000"/>
      <w:spacing w:val="10"/>
      <w:w w:val="100"/>
      <w:position w:val="0"/>
      <w:sz w:val="20"/>
      <w:szCs w:val="20"/>
      <w:shd w:val="clear" w:color="auto" w:fill="FFFFFF"/>
      <w:lang w:val="ru-RU"/>
    </w:rPr>
  </w:style>
  <w:style w:type="character" w:customStyle="1" w:styleId="4">
    <w:name w:val="Основной текст4"/>
    <w:rsid w:val="00AB20B2"/>
    <w:rPr>
      <w:rFonts w:ascii="Arial" w:eastAsia="Arial" w:hAnsi="Arial" w:cs="Arial"/>
      <w:b w:val="0"/>
      <w:bCs w:val="0"/>
      <w:i w:val="0"/>
      <w:iCs w:val="0"/>
      <w:smallCaps w:val="0"/>
      <w:strike w:val="0"/>
      <w:color w:val="000000"/>
      <w:spacing w:val="0"/>
      <w:w w:val="100"/>
      <w:position w:val="0"/>
      <w:sz w:val="17"/>
      <w:szCs w:val="17"/>
      <w:u w:val="none"/>
      <w:lang w:val="ru-RU"/>
    </w:rPr>
  </w:style>
  <w:style w:type="character" w:customStyle="1" w:styleId="6">
    <w:name w:val="Основной текст6"/>
    <w:rsid w:val="00AB20B2"/>
    <w:rPr>
      <w:rFonts w:ascii="Arial" w:eastAsia="Arial" w:hAnsi="Arial" w:cs="Arial"/>
      <w:b w:val="0"/>
      <w:bCs w:val="0"/>
      <w:i w:val="0"/>
      <w:iCs w:val="0"/>
      <w:smallCaps w:val="0"/>
      <w:strike w:val="0"/>
      <w:color w:val="000000"/>
      <w:spacing w:val="0"/>
      <w:w w:val="100"/>
      <w:position w:val="0"/>
      <w:sz w:val="17"/>
      <w:szCs w:val="17"/>
      <w:u w:val="none"/>
      <w:lang w:val="ru-RU"/>
    </w:rPr>
  </w:style>
  <w:style w:type="character" w:customStyle="1" w:styleId="7pt">
    <w:name w:val="Основной текст + 7 pt"/>
    <w:aliases w:val="Интервал 0 pt130"/>
    <w:uiPriority w:val="99"/>
    <w:rsid w:val="00AB20B2"/>
    <w:rPr>
      <w:rFonts w:ascii="Arial" w:eastAsia="Arial" w:hAnsi="Arial" w:cs="Arial"/>
      <w:b w:val="0"/>
      <w:bCs w:val="0"/>
      <w:i w:val="0"/>
      <w:iCs w:val="0"/>
      <w:smallCaps w:val="0"/>
      <w:strike w:val="0"/>
      <w:color w:val="000000"/>
      <w:spacing w:val="0"/>
      <w:w w:val="100"/>
      <w:position w:val="0"/>
      <w:sz w:val="14"/>
      <w:szCs w:val="14"/>
      <w:u w:val="none"/>
      <w:lang w:val="ru-RU"/>
    </w:rPr>
  </w:style>
  <w:style w:type="paragraph" w:customStyle="1" w:styleId="22">
    <w:name w:val="Основной текст22"/>
    <w:basedOn w:val="a0"/>
    <w:rsid w:val="00AB20B2"/>
    <w:pPr>
      <w:widowControl w:val="0"/>
      <w:shd w:val="clear" w:color="auto" w:fill="FFFFFF"/>
      <w:spacing w:after="240" w:line="235" w:lineRule="exact"/>
      <w:ind w:hanging="420"/>
    </w:pPr>
    <w:rPr>
      <w:rFonts w:ascii="Arial" w:eastAsia="Arial" w:hAnsi="Arial"/>
      <w:kern w:val="0"/>
      <w:sz w:val="17"/>
      <w:szCs w:val="17"/>
      <w:lang/>
    </w:rPr>
  </w:style>
  <w:style w:type="character" w:customStyle="1" w:styleId="75pt">
    <w:name w:val="Основной текст + 7;5 pt"/>
    <w:rsid w:val="00AB20B2"/>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21">
    <w:name w:val="Оглавление (2)_"/>
    <w:link w:val="23"/>
    <w:rsid w:val="00AB20B2"/>
    <w:rPr>
      <w:rFonts w:ascii="Arial" w:eastAsia="Arial" w:hAnsi="Arial" w:cs="Arial"/>
      <w:b/>
      <w:bCs/>
      <w:sz w:val="17"/>
      <w:szCs w:val="17"/>
      <w:shd w:val="clear" w:color="auto" w:fill="FFFFFF"/>
    </w:rPr>
  </w:style>
  <w:style w:type="character" w:customStyle="1" w:styleId="8">
    <w:name w:val="Основной текст8"/>
    <w:rsid w:val="00AB20B2"/>
    <w:rPr>
      <w:rFonts w:ascii="Arial" w:eastAsia="Arial" w:hAnsi="Arial" w:cs="Arial"/>
      <w:b w:val="0"/>
      <w:bCs w:val="0"/>
      <w:i w:val="0"/>
      <w:iCs w:val="0"/>
      <w:smallCaps w:val="0"/>
      <w:strike w:val="0"/>
      <w:color w:val="000000"/>
      <w:spacing w:val="0"/>
      <w:w w:val="100"/>
      <w:position w:val="0"/>
      <w:sz w:val="17"/>
      <w:szCs w:val="17"/>
      <w:u w:val="none"/>
      <w:lang w:val="ru-RU"/>
    </w:rPr>
  </w:style>
  <w:style w:type="character" w:customStyle="1" w:styleId="af0">
    <w:name w:val="Оглавление_"/>
    <w:link w:val="af1"/>
    <w:rsid w:val="00AB20B2"/>
    <w:rPr>
      <w:rFonts w:ascii="Arial" w:eastAsia="Arial" w:hAnsi="Arial" w:cs="Arial"/>
      <w:sz w:val="17"/>
      <w:szCs w:val="17"/>
      <w:shd w:val="clear" w:color="auto" w:fill="FFFFFF"/>
    </w:rPr>
  </w:style>
  <w:style w:type="character" w:customStyle="1" w:styleId="7">
    <w:name w:val="Оглавление (7)_"/>
    <w:link w:val="70"/>
    <w:rsid w:val="00AB20B2"/>
    <w:rPr>
      <w:rFonts w:ascii="Arial" w:eastAsia="Arial" w:hAnsi="Arial" w:cs="Arial"/>
      <w:sz w:val="17"/>
      <w:szCs w:val="17"/>
      <w:shd w:val="clear" w:color="auto" w:fill="FFFFFF"/>
    </w:rPr>
  </w:style>
  <w:style w:type="paragraph" w:customStyle="1" w:styleId="23">
    <w:name w:val="Оглавление (2)"/>
    <w:basedOn w:val="a0"/>
    <w:link w:val="21"/>
    <w:rsid w:val="00AB20B2"/>
    <w:pPr>
      <w:widowControl w:val="0"/>
      <w:shd w:val="clear" w:color="auto" w:fill="FFFFFF"/>
      <w:spacing w:before="240" w:after="120" w:line="0" w:lineRule="atLeast"/>
      <w:ind w:firstLine="0"/>
      <w:jc w:val="right"/>
    </w:pPr>
    <w:rPr>
      <w:rFonts w:ascii="Arial" w:eastAsia="Arial" w:hAnsi="Arial"/>
      <w:b/>
      <w:bCs/>
      <w:kern w:val="0"/>
      <w:sz w:val="17"/>
      <w:szCs w:val="17"/>
      <w:lang/>
    </w:rPr>
  </w:style>
  <w:style w:type="paragraph" w:customStyle="1" w:styleId="af1">
    <w:name w:val="Оглавление"/>
    <w:basedOn w:val="a0"/>
    <w:link w:val="af0"/>
    <w:rsid w:val="00AB20B2"/>
    <w:pPr>
      <w:widowControl w:val="0"/>
      <w:shd w:val="clear" w:color="auto" w:fill="FFFFFF"/>
      <w:spacing w:line="86" w:lineRule="exact"/>
      <w:ind w:firstLine="0"/>
    </w:pPr>
    <w:rPr>
      <w:rFonts w:ascii="Arial" w:eastAsia="Arial" w:hAnsi="Arial"/>
      <w:kern w:val="0"/>
      <w:sz w:val="17"/>
      <w:szCs w:val="17"/>
      <w:lang/>
    </w:rPr>
  </w:style>
  <w:style w:type="paragraph" w:customStyle="1" w:styleId="70">
    <w:name w:val="Оглавление (7)"/>
    <w:basedOn w:val="a0"/>
    <w:link w:val="7"/>
    <w:rsid w:val="00AB20B2"/>
    <w:pPr>
      <w:widowControl w:val="0"/>
      <w:shd w:val="clear" w:color="auto" w:fill="FFFFFF"/>
      <w:spacing w:before="60" w:line="230" w:lineRule="exact"/>
      <w:ind w:firstLine="0"/>
    </w:pPr>
    <w:rPr>
      <w:rFonts w:ascii="Arial" w:eastAsia="Arial" w:hAnsi="Arial"/>
      <w:kern w:val="0"/>
      <w:sz w:val="17"/>
      <w:szCs w:val="17"/>
      <w:lang/>
    </w:rPr>
  </w:style>
  <w:style w:type="character" w:customStyle="1" w:styleId="28">
    <w:name w:val="Основной текст (28)_"/>
    <w:link w:val="280"/>
    <w:rsid w:val="00AB20B2"/>
    <w:rPr>
      <w:rFonts w:ascii="Arial" w:eastAsia="Arial" w:hAnsi="Arial" w:cs="Arial"/>
      <w:sz w:val="17"/>
      <w:szCs w:val="17"/>
      <w:shd w:val="clear" w:color="auto" w:fill="FFFFFF"/>
    </w:rPr>
  </w:style>
  <w:style w:type="paragraph" w:customStyle="1" w:styleId="280">
    <w:name w:val="Основной текст (28)"/>
    <w:basedOn w:val="a0"/>
    <w:link w:val="28"/>
    <w:rsid w:val="00AB20B2"/>
    <w:pPr>
      <w:widowControl w:val="0"/>
      <w:shd w:val="clear" w:color="auto" w:fill="FFFFFF"/>
      <w:spacing w:line="235" w:lineRule="exact"/>
      <w:ind w:firstLine="0"/>
      <w:jc w:val="both"/>
    </w:pPr>
    <w:rPr>
      <w:rFonts w:ascii="Arial" w:eastAsia="Arial" w:hAnsi="Arial"/>
      <w:kern w:val="0"/>
      <w:sz w:val="17"/>
      <w:szCs w:val="17"/>
      <w:lang/>
    </w:rPr>
  </w:style>
  <w:style w:type="character" w:customStyle="1" w:styleId="24">
    <w:name w:val="Основной текст (2)_"/>
    <w:link w:val="25"/>
    <w:uiPriority w:val="99"/>
    <w:rsid w:val="00AB20B2"/>
    <w:rPr>
      <w:rFonts w:ascii="Arial" w:eastAsia="Arial" w:hAnsi="Arial" w:cs="Arial"/>
      <w:sz w:val="17"/>
      <w:szCs w:val="17"/>
      <w:shd w:val="clear" w:color="auto" w:fill="FFFFFF"/>
    </w:rPr>
  </w:style>
  <w:style w:type="character" w:customStyle="1" w:styleId="71">
    <w:name w:val="Основной текст7"/>
    <w:rsid w:val="00AB20B2"/>
    <w:rPr>
      <w:rFonts w:ascii="Arial" w:eastAsia="Arial" w:hAnsi="Arial" w:cs="Arial"/>
      <w:b w:val="0"/>
      <w:bCs w:val="0"/>
      <w:i w:val="0"/>
      <w:iCs w:val="0"/>
      <w:smallCaps w:val="0"/>
      <w:strike w:val="0"/>
      <w:color w:val="000000"/>
      <w:spacing w:val="0"/>
      <w:w w:val="100"/>
      <w:position w:val="0"/>
      <w:sz w:val="17"/>
      <w:szCs w:val="17"/>
      <w:u w:val="none"/>
      <w:lang w:val="ru-RU"/>
    </w:rPr>
  </w:style>
  <w:style w:type="character" w:customStyle="1" w:styleId="3pt">
    <w:name w:val="Основной текст + Интервал 3 pt"/>
    <w:rsid w:val="00AB20B2"/>
    <w:rPr>
      <w:rFonts w:ascii="Arial" w:eastAsia="Arial" w:hAnsi="Arial" w:cs="Arial"/>
      <w:b w:val="0"/>
      <w:bCs w:val="0"/>
      <w:i w:val="0"/>
      <w:iCs w:val="0"/>
      <w:smallCaps w:val="0"/>
      <w:strike w:val="0"/>
      <w:color w:val="000000"/>
      <w:spacing w:val="60"/>
      <w:w w:val="100"/>
      <w:position w:val="0"/>
      <w:sz w:val="17"/>
      <w:szCs w:val="17"/>
      <w:u w:val="none"/>
      <w:lang w:val="ru-RU"/>
    </w:rPr>
  </w:style>
  <w:style w:type="paragraph" w:customStyle="1" w:styleId="25">
    <w:name w:val="Основной текст (2)"/>
    <w:basedOn w:val="a0"/>
    <w:link w:val="24"/>
    <w:uiPriority w:val="99"/>
    <w:rsid w:val="00AB20B2"/>
    <w:pPr>
      <w:widowControl w:val="0"/>
      <w:shd w:val="clear" w:color="auto" w:fill="FFFFFF"/>
      <w:spacing w:line="0" w:lineRule="atLeast"/>
      <w:ind w:hanging="240"/>
      <w:jc w:val="right"/>
    </w:pPr>
    <w:rPr>
      <w:rFonts w:ascii="Arial" w:eastAsia="Arial" w:hAnsi="Arial"/>
      <w:kern w:val="0"/>
      <w:sz w:val="17"/>
      <w:szCs w:val="17"/>
      <w:lang/>
    </w:rPr>
  </w:style>
  <w:style w:type="paragraph" w:styleId="af2">
    <w:name w:val="Balloon Text"/>
    <w:basedOn w:val="a0"/>
    <w:link w:val="af3"/>
    <w:uiPriority w:val="99"/>
    <w:semiHidden/>
    <w:unhideWhenUsed/>
    <w:rsid w:val="00AB20B2"/>
    <w:pPr>
      <w:widowControl w:val="0"/>
      <w:spacing w:line="240" w:lineRule="auto"/>
      <w:ind w:firstLine="0"/>
    </w:pPr>
    <w:rPr>
      <w:rFonts w:ascii="Tahoma" w:eastAsia="Courier New" w:hAnsi="Tahoma" w:cs="Tahoma"/>
      <w:color w:val="000000"/>
      <w:kern w:val="0"/>
      <w:sz w:val="16"/>
      <w:szCs w:val="16"/>
      <w:lang w:eastAsia="ru-RU"/>
    </w:rPr>
  </w:style>
  <w:style w:type="character" w:customStyle="1" w:styleId="af3">
    <w:name w:val="Текст выноски Знак"/>
    <w:link w:val="af2"/>
    <w:uiPriority w:val="99"/>
    <w:semiHidden/>
    <w:rsid w:val="00AB20B2"/>
    <w:rPr>
      <w:rFonts w:ascii="Tahoma" w:eastAsia="Courier New" w:hAnsi="Tahoma" w:cs="Tahoma"/>
      <w:color w:val="000000"/>
      <w:sz w:val="16"/>
      <w:szCs w:val="16"/>
      <w:lang w:eastAsia="ru-RU"/>
    </w:rPr>
  </w:style>
  <w:style w:type="character" w:customStyle="1" w:styleId="26">
    <w:name w:val="Подпись к таблице (2)_"/>
    <w:link w:val="27"/>
    <w:uiPriority w:val="99"/>
    <w:rsid w:val="00AB20B2"/>
    <w:rPr>
      <w:rFonts w:ascii="Arial" w:eastAsia="Arial" w:hAnsi="Arial" w:cs="Arial"/>
      <w:sz w:val="17"/>
      <w:szCs w:val="17"/>
      <w:shd w:val="clear" w:color="auto" w:fill="FFFFFF"/>
    </w:rPr>
  </w:style>
  <w:style w:type="paragraph" w:customStyle="1" w:styleId="27">
    <w:name w:val="Подпись к таблице (2)"/>
    <w:basedOn w:val="a0"/>
    <w:link w:val="26"/>
    <w:uiPriority w:val="99"/>
    <w:rsid w:val="00AB20B2"/>
    <w:pPr>
      <w:widowControl w:val="0"/>
      <w:shd w:val="clear" w:color="auto" w:fill="FFFFFF"/>
      <w:spacing w:line="0" w:lineRule="atLeast"/>
      <w:ind w:firstLine="0"/>
    </w:pPr>
    <w:rPr>
      <w:rFonts w:ascii="Arial" w:eastAsia="Arial" w:hAnsi="Arial"/>
      <w:kern w:val="0"/>
      <w:sz w:val="17"/>
      <w:szCs w:val="17"/>
      <w:lang/>
    </w:rPr>
  </w:style>
  <w:style w:type="character" w:customStyle="1" w:styleId="255pt">
    <w:name w:val="Основной текст (2) + 5;5 pt"/>
    <w:rsid w:val="00AB20B2"/>
    <w:rPr>
      <w:rFonts w:ascii="Arial" w:eastAsia="Arial" w:hAnsi="Arial" w:cs="Arial"/>
      <w:b w:val="0"/>
      <w:bCs w:val="0"/>
      <w:i w:val="0"/>
      <w:iCs w:val="0"/>
      <w:smallCaps w:val="0"/>
      <w:strike w:val="0"/>
      <w:color w:val="000000"/>
      <w:spacing w:val="0"/>
      <w:w w:val="100"/>
      <w:position w:val="0"/>
      <w:sz w:val="11"/>
      <w:szCs w:val="11"/>
      <w:u w:val="none"/>
      <w:lang w:val="ru-RU"/>
    </w:rPr>
  </w:style>
  <w:style w:type="character" w:customStyle="1" w:styleId="8pt">
    <w:name w:val="Основной текст + 8 pt;Полужирный"/>
    <w:rsid w:val="00AB20B2"/>
    <w:rPr>
      <w:rFonts w:ascii="Arial" w:eastAsia="Arial" w:hAnsi="Arial" w:cs="Arial"/>
      <w:b/>
      <w:bCs/>
      <w:i w:val="0"/>
      <w:iCs w:val="0"/>
      <w:smallCaps w:val="0"/>
      <w:strike w:val="0"/>
      <w:color w:val="000000"/>
      <w:spacing w:val="0"/>
      <w:w w:val="100"/>
      <w:position w:val="0"/>
      <w:sz w:val="16"/>
      <w:szCs w:val="16"/>
      <w:u w:val="none"/>
      <w:lang w:val="ru-RU"/>
    </w:rPr>
  </w:style>
  <w:style w:type="character" w:customStyle="1" w:styleId="af4">
    <w:name w:val="Подпись к таблице_"/>
    <w:link w:val="af5"/>
    <w:uiPriority w:val="99"/>
    <w:rsid w:val="00AB20B2"/>
    <w:rPr>
      <w:rFonts w:ascii="Arial" w:eastAsia="Arial" w:hAnsi="Arial" w:cs="Arial"/>
      <w:sz w:val="17"/>
      <w:szCs w:val="17"/>
      <w:shd w:val="clear" w:color="auto" w:fill="FFFFFF"/>
    </w:rPr>
  </w:style>
  <w:style w:type="character" w:customStyle="1" w:styleId="29">
    <w:name w:val="Основной текст2"/>
    <w:rsid w:val="00AB20B2"/>
    <w:rPr>
      <w:rFonts w:ascii="Arial" w:eastAsia="Arial" w:hAnsi="Arial" w:cs="Arial"/>
      <w:b w:val="0"/>
      <w:bCs w:val="0"/>
      <w:i w:val="0"/>
      <w:iCs w:val="0"/>
      <w:smallCaps w:val="0"/>
      <w:strike w:val="0"/>
      <w:color w:val="000000"/>
      <w:spacing w:val="0"/>
      <w:w w:val="100"/>
      <w:position w:val="0"/>
      <w:sz w:val="17"/>
      <w:szCs w:val="17"/>
      <w:u w:val="none"/>
      <w:lang w:val="ru-RU"/>
    </w:rPr>
  </w:style>
  <w:style w:type="paragraph" w:customStyle="1" w:styleId="af5">
    <w:name w:val="Подпись к таблице"/>
    <w:basedOn w:val="a0"/>
    <w:link w:val="af4"/>
    <w:uiPriority w:val="99"/>
    <w:rsid w:val="00AB20B2"/>
    <w:pPr>
      <w:widowControl w:val="0"/>
      <w:shd w:val="clear" w:color="auto" w:fill="FFFFFF"/>
      <w:spacing w:line="0" w:lineRule="atLeast"/>
      <w:ind w:firstLine="0"/>
    </w:pPr>
    <w:rPr>
      <w:rFonts w:ascii="Arial" w:eastAsia="Arial" w:hAnsi="Arial"/>
      <w:kern w:val="0"/>
      <w:sz w:val="17"/>
      <w:szCs w:val="17"/>
      <w:lang/>
    </w:rPr>
  </w:style>
  <w:style w:type="character" w:customStyle="1" w:styleId="2Corbel">
    <w:name w:val="Основной текст (2) + Corbel"/>
    <w:rsid w:val="00AB20B2"/>
    <w:rPr>
      <w:rFonts w:ascii="Corbel" w:eastAsia="Corbel" w:hAnsi="Corbel" w:cs="Corbel"/>
      <w:b w:val="0"/>
      <w:bCs w:val="0"/>
      <w:i w:val="0"/>
      <w:iCs w:val="0"/>
      <w:smallCaps w:val="0"/>
      <w:strike w:val="0"/>
      <w:color w:val="000000"/>
      <w:spacing w:val="0"/>
      <w:w w:val="100"/>
      <w:position w:val="0"/>
      <w:sz w:val="17"/>
      <w:szCs w:val="17"/>
      <w:u w:val="none"/>
      <w:lang w:val="ru-RU"/>
    </w:rPr>
  </w:style>
  <w:style w:type="character" w:customStyle="1" w:styleId="20pt">
    <w:name w:val="Основной текст (2) + Полужирный;Интервал 0 pt"/>
    <w:rsid w:val="00AB20B2"/>
    <w:rPr>
      <w:rFonts w:ascii="Arial" w:eastAsia="Arial" w:hAnsi="Arial" w:cs="Arial"/>
      <w:b/>
      <w:bCs/>
      <w:i w:val="0"/>
      <w:iCs w:val="0"/>
      <w:smallCaps w:val="0"/>
      <w:strike w:val="0"/>
      <w:color w:val="000000"/>
      <w:spacing w:val="-10"/>
      <w:w w:val="100"/>
      <w:position w:val="0"/>
      <w:sz w:val="17"/>
      <w:szCs w:val="17"/>
      <w:u w:val="none"/>
      <w:lang w:val="ru-RU"/>
    </w:rPr>
  </w:style>
  <w:style w:type="character" w:customStyle="1" w:styleId="2Candara9pt">
    <w:name w:val="Основной текст (2) + Candara;9 pt"/>
    <w:rsid w:val="00AB20B2"/>
    <w:rPr>
      <w:rFonts w:ascii="Candara" w:eastAsia="Candara" w:hAnsi="Candara" w:cs="Candara"/>
      <w:b w:val="0"/>
      <w:bCs w:val="0"/>
      <w:i w:val="0"/>
      <w:iCs w:val="0"/>
      <w:smallCaps w:val="0"/>
      <w:strike w:val="0"/>
      <w:color w:val="000000"/>
      <w:spacing w:val="0"/>
      <w:w w:val="100"/>
      <w:position w:val="0"/>
      <w:sz w:val="18"/>
      <w:szCs w:val="18"/>
      <w:u w:val="none"/>
    </w:rPr>
  </w:style>
  <w:style w:type="character" w:customStyle="1" w:styleId="2Candara155pt-1pt">
    <w:name w:val="Основной текст (2) + Candara;15;5 pt;Полужирный;Интервал -1 pt"/>
    <w:rsid w:val="00AB20B2"/>
    <w:rPr>
      <w:rFonts w:ascii="Candara" w:eastAsia="Candara" w:hAnsi="Candara" w:cs="Candara"/>
      <w:b/>
      <w:bCs/>
      <w:i w:val="0"/>
      <w:iCs w:val="0"/>
      <w:smallCaps w:val="0"/>
      <w:strike w:val="0"/>
      <w:color w:val="000000"/>
      <w:spacing w:val="-30"/>
      <w:w w:val="100"/>
      <w:position w:val="0"/>
      <w:sz w:val="31"/>
      <w:szCs w:val="31"/>
      <w:u w:val="none"/>
    </w:rPr>
  </w:style>
  <w:style w:type="character" w:customStyle="1" w:styleId="255pt30">
    <w:name w:val="Основной текст (2) + 5;5 pt;Полужирный;Масштаб 30%"/>
    <w:rsid w:val="00AB20B2"/>
    <w:rPr>
      <w:rFonts w:ascii="Arial" w:eastAsia="Arial" w:hAnsi="Arial" w:cs="Arial"/>
      <w:b/>
      <w:bCs/>
      <w:i w:val="0"/>
      <w:iCs w:val="0"/>
      <w:smallCaps w:val="0"/>
      <w:strike w:val="0"/>
      <w:color w:val="000000"/>
      <w:spacing w:val="0"/>
      <w:w w:val="30"/>
      <w:position w:val="0"/>
      <w:sz w:val="11"/>
      <w:szCs w:val="11"/>
      <w:u w:val="none"/>
    </w:rPr>
  </w:style>
  <w:style w:type="character" w:customStyle="1" w:styleId="31">
    <w:name w:val="Основной текст3"/>
    <w:rsid w:val="00AB20B2"/>
    <w:rPr>
      <w:rFonts w:ascii="Arial" w:eastAsia="Arial" w:hAnsi="Arial" w:cs="Arial"/>
      <w:b w:val="0"/>
      <w:bCs w:val="0"/>
      <w:i w:val="0"/>
      <w:iCs w:val="0"/>
      <w:smallCaps w:val="0"/>
      <w:strike w:val="0"/>
      <w:color w:val="000000"/>
      <w:spacing w:val="0"/>
      <w:w w:val="100"/>
      <w:position w:val="0"/>
      <w:sz w:val="17"/>
      <w:szCs w:val="17"/>
      <w:u w:val="single"/>
      <w:lang w:val="ru-RU"/>
    </w:rPr>
  </w:style>
  <w:style w:type="character" w:customStyle="1" w:styleId="af6">
    <w:name w:val="Основной текст + Малые прописные"/>
    <w:uiPriority w:val="99"/>
    <w:rsid w:val="00AB20B2"/>
    <w:rPr>
      <w:rFonts w:ascii="Arial" w:eastAsia="Arial" w:hAnsi="Arial" w:cs="Arial"/>
      <w:b w:val="0"/>
      <w:bCs w:val="0"/>
      <w:i w:val="0"/>
      <w:iCs w:val="0"/>
      <w:smallCaps/>
      <w:strike w:val="0"/>
      <w:color w:val="000000"/>
      <w:spacing w:val="0"/>
      <w:w w:val="100"/>
      <w:position w:val="0"/>
      <w:sz w:val="17"/>
      <w:szCs w:val="17"/>
      <w:u w:val="none"/>
      <w:lang w:val="ru-RU"/>
    </w:rPr>
  </w:style>
  <w:style w:type="character" w:customStyle="1" w:styleId="5">
    <w:name w:val="Основной текст5"/>
    <w:rsid w:val="00AB20B2"/>
    <w:rPr>
      <w:rFonts w:ascii="Arial" w:eastAsia="Arial" w:hAnsi="Arial" w:cs="Arial"/>
      <w:b w:val="0"/>
      <w:bCs w:val="0"/>
      <w:i w:val="0"/>
      <w:iCs w:val="0"/>
      <w:smallCaps w:val="0"/>
      <w:strike w:val="0"/>
      <w:color w:val="000000"/>
      <w:spacing w:val="0"/>
      <w:w w:val="100"/>
      <w:position w:val="0"/>
      <w:sz w:val="17"/>
      <w:szCs w:val="17"/>
      <w:u w:val="none"/>
      <w:lang w:val="ru-RU"/>
    </w:rPr>
  </w:style>
  <w:style w:type="character" w:customStyle="1" w:styleId="9">
    <w:name w:val="Основной текст9"/>
    <w:rsid w:val="00AB20B2"/>
    <w:rPr>
      <w:rFonts w:ascii="Arial" w:eastAsia="Arial" w:hAnsi="Arial" w:cs="Arial"/>
      <w:b w:val="0"/>
      <w:bCs w:val="0"/>
      <w:i w:val="0"/>
      <w:iCs w:val="0"/>
      <w:smallCaps w:val="0"/>
      <w:strike w:val="0"/>
      <w:color w:val="000000"/>
      <w:spacing w:val="0"/>
      <w:w w:val="100"/>
      <w:position w:val="0"/>
      <w:sz w:val="17"/>
      <w:szCs w:val="17"/>
      <w:u w:val="none"/>
      <w:lang w:val="ru-RU"/>
    </w:rPr>
  </w:style>
  <w:style w:type="character" w:customStyle="1" w:styleId="af7">
    <w:name w:val="Оглавление + Курсив"/>
    <w:rsid w:val="00AB20B2"/>
    <w:rPr>
      <w:rFonts w:ascii="Arial" w:eastAsia="Arial" w:hAnsi="Arial" w:cs="Arial"/>
      <w:b w:val="0"/>
      <w:bCs w:val="0"/>
      <w:i/>
      <w:iCs/>
      <w:smallCaps w:val="0"/>
      <w:strike w:val="0"/>
      <w:color w:val="000000"/>
      <w:spacing w:val="0"/>
      <w:w w:val="100"/>
      <w:position w:val="0"/>
      <w:sz w:val="17"/>
      <w:szCs w:val="17"/>
      <w:u w:val="none"/>
      <w:lang w:val="ru-RU"/>
    </w:rPr>
  </w:style>
  <w:style w:type="character" w:customStyle="1" w:styleId="32">
    <w:name w:val="Основной текст (3)"/>
    <w:rsid w:val="001F12A2"/>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rPr>
  </w:style>
  <w:style w:type="character" w:customStyle="1" w:styleId="80">
    <w:name w:val="Основной текст (8)"/>
    <w:rsid w:val="001F12A2"/>
    <w:rPr>
      <w:rFonts w:ascii="Arial" w:eastAsia="Arial" w:hAnsi="Arial" w:cs="Arial"/>
      <w:b/>
      <w:bCs/>
      <w:i/>
      <w:iCs/>
      <w:smallCaps w:val="0"/>
      <w:strike w:val="0"/>
      <w:color w:val="000000"/>
      <w:spacing w:val="0"/>
      <w:w w:val="100"/>
      <w:position w:val="0"/>
      <w:sz w:val="38"/>
      <w:szCs w:val="38"/>
      <w:u w:val="none"/>
      <w:lang w:val="ru-RU"/>
    </w:rPr>
  </w:style>
  <w:style w:type="character" w:customStyle="1" w:styleId="8ArialUnicodeMS185pt">
    <w:name w:val="Основной текст (8) + Arial Unicode MS;18;5 pt;Не курсив"/>
    <w:rsid w:val="001F12A2"/>
    <w:rPr>
      <w:rFonts w:ascii="Arial Unicode MS" w:eastAsia="Arial Unicode MS" w:hAnsi="Arial Unicode MS" w:cs="Arial Unicode MS"/>
      <w:b/>
      <w:bCs/>
      <w:i/>
      <w:iCs/>
      <w:smallCaps w:val="0"/>
      <w:strike w:val="0"/>
      <w:color w:val="000000"/>
      <w:spacing w:val="0"/>
      <w:w w:val="100"/>
      <w:position w:val="0"/>
      <w:sz w:val="37"/>
      <w:szCs w:val="37"/>
      <w:u w:val="none"/>
      <w:lang w:val="ru-RU"/>
    </w:rPr>
  </w:style>
  <w:style w:type="character" w:customStyle="1" w:styleId="90">
    <w:name w:val="Основной текст (9)"/>
    <w:rsid w:val="001F12A2"/>
    <w:rPr>
      <w:rFonts w:ascii="Arial Unicode MS" w:eastAsia="Arial Unicode MS" w:hAnsi="Arial Unicode MS" w:cs="Arial Unicode MS"/>
      <w:b/>
      <w:bCs/>
      <w:i w:val="0"/>
      <w:iCs w:val="0"/>
      <w:smallCaps w:val="0"/>
      <w:strike w:val="0"/>
      <w:color w:val="000000"/>
      <w:spacing w:val="0"/>
      <w:w w:val="100"/>
      <w:position w:val="0"/>
      <w:sz w:val="37"/>
      <w:szCs w:val="37"/>
      <w:u w:val="none"/>
      <w:lang w:val="ru-RU"/>
    </w:rPr>
  </w:style>
  <w:style w:type="character" w:customStyle="1" w:styleId="62">
    <w:name w:val="Заголовок №6 (2)"/>
    <w:rsid w:val="001F12A2"/>
    <w:rPr>
      <w:rFonts w:ascii="Arial" w:eastAsia="Arial" w:hAnsi="Arial" w:cs="Arial"/>
      <w:b/>
      <w:bCs/>
      <w:i/>
      <w:iCs/>
      <w:smallCaps w:val="0"/>
      <w:strike w:val="0"/>
      <w:color w:val="000000"/>
      <w:spacing w:val="0"/>
      <w:w w:val="100"/>
      <w:position w:val="0"/>
      <w:sz w:val="56"/>
      <w:szCs w:val="56"/>
      <w:u w:val="none"/>
      <w:lang w:val="ru-RU"/>
    </w:rPr>
  </w:style>
  <w:style w:type="character" w:customStyle="1" w:styleId="72">
    <w:name w:val="Основной текст (7)"/>
    <w:rsid w:val="001F12A2"/>
    <w:rPr>
      <w:rFonts w:ascii="Arial Unicode MS" w:eastAsia="Arial Unicode MS" w:hAnsi="Arial Unicode MS" w:cs="Arial Unicode MS"/>
      <w:b w:val="0"/>
      <w:bCs w:val="0"/>
      <w:i w:val="0"/>
      <w:iCs w:val="0"/>
      <w:smallCaps w:val="0"/>
      <w:strike w:val="0"/>
      <w:color w:val="000000"/>
      <w:spacing w:val="0"/>
      <w:w w:val="100"/>
      <w:position w:val="0"/>
      <w:sz w:val="56"/>
      <w:szCs w:val="56"/>
      <w:u w:val="none"/>
      <w:lang w:val="ru-RU"/>
    </w:rPr>
  </w:style>
  <w:style w:type="character" w:styleId="af8">
    <w:name w:val="Hyperlink"/>
    <w:uiPriority w:val="99"/>
    <w:unhideWhenUsed/>
    <w:rsid w:val="001F12A2"/>
    <w:rPr>
      <w:color w:val="0000FF"/>
      <w:u w:val="single"/>
    </w:rPr>
  </w:style>
  <w:style w:type="character" w:customStyle="1" w:styleId="apple-converted-space">
    <w:name w:val="apple-converted-space"/>
    <w:basedOn w:val="a1"/>
    <w:rsid w:val="001F12A2"/>
  </w:style>
  <w:style w:type="paragraph" w:styleId="af9">
    <w:name w:val="Normal (Web)"/>
    <w:basedOn w:val="a0"/>
    <w:uiPriority w:val="99"/>
    <w:unhideWhenUsed/>
    <w:rsid w:val="001F12A2"/>
    <w:pPr>
      <w:spacing w:before="100" w:beforeAutospacing="1" w:after="100" w:afterAutospacing="1" w:line="240" w:lineRule="auto"/>
      <w:ind w:firstLine="0"/>
    </w:pPr>
    <w:rPr>
      <w:kern w:val="0"/>
      <w:szCs w:val="24"/>
      <w:lang w:eastAsia="ru-RU"/>
    </w:rPr>
  </w:style>
  <w:style w:type="paragraph" w:customStyle="1" w:styleId="Bulletnum">
    <w:name w:val="Bullet(num)"/>
    <w:basedOn w:val="a0"/>
    <w:rsid w:val="00B41C59"/>
    <w:pPr>
      <w:numPr>
        <w:numId w:val="11"/>
      </w:numPr>
      <w:spacing w:line="240" w:lineRule="auto"/>
      <w:jc w:val="both"/>
    </w:pPr>
    <w:rPr>
      <w:kern w:val="0"/>
      <w:sz w:val="20"/>
      <w:szCs w:val="20"/>
    </w:rPr>
  </w:style>
  <w:style w:type="character" w:customStyle="1" w:styleId="13">
    <w:name w:val="Заголовок №1_"/>
    <w:link w:val="14"/>
    <w:rsid w:val="00AA212B"/>
    <w:rPr>
      <w:rFonts w:ascii="Century Schoolbook" w:eastAsia="Century Schoolbook" w:hAnsi="Century Schoolbook" w:cs="Century Schoolbook"/>
      <w:b/>
      <w:bCs/>
      <w:sz w:val="26"/>
      <w:szCs w:val="26"/>
      <w:shd w:val="clear" w:color="auto" w:fill="FFFFFF"/>
    </w:rPr>
  </w:style>
  <w:style w:type="paragraph" w:customStyle="1" w:styleId="14">
    <w:name w:val="Заголовок №1"/>
    <w:basedOn w:val="a0"/>
    <w:link w:val="13"/>
    <w:rsid w:val="00AA212B"/>
    <w:pPr>
      <w:widowControl w:val="0"/>
      <w:shd w:val="clear" w:color="auto" w:fill="FFFFFF"/>
      <w:spacing w:before="480" w:after="120" w:line="283" w:lineRule="exact"/>
      <w:ind w:firstLine="0"/>
      <w:jc w:val="center"/>
      <w:outlineLvl w:val="0"/>
    </w:pPr>
    <w:rPr>
      <w:rFonts w:ascii="Century Schoolbook" w:eastAsia="Century Schoolbook" w:hAnsi="Century Schoolbook" w:cs="Century Schoolbook"/>
      <w:b/>
      <w:bCs/>
      <w:kern w:val="0"/>
      <w:sz w:val="26"/>
      <w:szCs w:val="26"/>
      <w:lang w:eastAsia="ru-RU"/>
    </w:rPr>
  </w:style>
  <w:style w:type="character" w:customStyle="1" w:styleId="2Exact">
    <w:name w:val="Основной текст (2) Exact"/>
    <w:rsid w:val="00AA212B"/>
    <w:rPr>
      <w:rFonts w:ascii="Century Schoolbook" w:eastAsia="Century Schoolbook" w:hAnsi="Century Schoolbook" w:cs="Century Schoolbook"/>
      <w:b w:val="0"/>
      <w:bCs w:val="0"/>
      <w:i w:val="0"/>
      <w:iCs w:val="0"/>
      <w:smallCaps w:val="0"/>
      <w:strike w:val="0"/>
      <w:spacing w:val="3"/>
      <w:sz w:val="14"/>
      <w:szCs w:val="14"/>
      <w:u w:val="none"/>
    </w:rPr>
  </w:style>
  <w:style w:type="character" w:customStyle="1" w:styleId="4SegoeUI10pt1pt">
    <w:name w:val="Заголовок №4 + Segoe UI;10 pt;Курсив;Интервал 1 pt"/>
    <w:rsid w:val="005D0B0C"/>
    <w:rPr>
      <w:rFonts w:ascii="Segoe UI" w:eastAsia="Segoe UI" w:hAnsi="Segoe UI" w:cs="Segoe UI"/>
      <w:b/>
      <w:bCs/>
      <w:i/>
      <w:iCs/>
      <w:color w:val="000000"/>
      <w:spacing w:val="20"/>
      <w:w w:val="100"/>
      <w:position w:val="0"/>
      <w:sz w:val="20"/>
      <w:szCs w:val="20"/>
      <w:shd w:val="clear" w:color="auto" w:fill="FFFFFF"/>
      <w:lang w:val="ru-RU"/>
    </w:rPr>
  </w:style>
  <w:style w:type="character" w:customStyle="1" w:styleId="10">
    <w:name w:val="Заголовок 1 Знак"/>
    <w:link w:val="1"/>
    <w:uiPriority w:val="9"/>
    <w:rsid w:val="00960BA1"/>
    <w:rPr>
      <w:rFonts w:ascii="Times New Roman" w:eastAsia="Times New Roman" w:hAnsi="Times New Roman"/>
      <w:b/>
      <w:color w:val="000000"/>
      <w:kern w:val="36"/>
      <w:sz w:val="24"/>
      <w:szCs w:val="48"/>
    </w:rPr>
  </w:style>
  <w:style w:type="character" w:customStyle="1" w:styleId="20">
    <w:name w:val="Заголовок 2 Знак"/>
    <w:link w:val="2"/>
    <w:uiPriority w:val="9"/>
    <w:rsid w:val="00C5421F"/>
    <w:rPr>
      <w:rFonts w:ascii="Times New Roman" w:eastAsia="Times New Roman" w:hAnsi="Times New Roman"/>
      <w:b/>
      <w:bCs/>
      <w:iCs/>
      <w:kern w:val="16"/>
      <w:sz w:val="24"/>
      <w:szCs w:val="28"/>
      <w:lang w:eastAsia="en-US"/>
    </w:rPr>
  </w:style>
  <w:style w:type="character" w:customStyle="1" w:styleId="100">
    <w:name w:val="Основной текст (10)"/>
    <w:rsid w:val="00E24129"/>
    <w:rPr>
      <w:rFonts w:ascii="Times New Roman" w:eastAsia="Times New Roman" w:hAnsi="Times New Roman" w:cs="Times New Roman"/>
      <w:b/>
      <w:bCs/>
      <w:i/>
      <w:iCs/>
      <w:smallCaps w:val="0"/>
      <w:strike w:val="0"/>
      <w:color w:val="000000"/>
      <w:spacing w:val="20"/>
      <w:w w:val="100"/>
      <w:position w:val="0"/>
      <w:sz w:val="18"/>
      <w:szCs w:val="18"/>
      <w:u w:val="none"/>
      <w:lang w:val="ru-RU"/>
    </w:rPr>
  </w:style>
  <w:style w:type="character" w:customStyle="1" w:styleId="2pt">
    <w:name w:val="Основной текст + Интервал 2 pt"/>
    <w:rsid w:val="008A1A4F"/>
    <w:rPr>
      <w:rFonts w:ascii="Times New Roman" w:eastAsia="Times New Roman" w:hAnsi="Times New Roman" w:cs="Times New Roman"/>
      <w:b/>
      <w:bCs/>
      <w:color w:val="000000"/>
      <w:spacing w:val="50"/>
      <w:w w:val="100"/>
      <w:position w:val="0"/>
      <w:sz w:val="27"/>
      <w:szCs w:val="27"/>
      <w:shd w:val="clear" w:color="auto" w:fill="FFFFFF"/>
      <w:lang w:val="ru-RU"/>
    </w:rPr>
  </w:style>
  <w:style w:type="character" w:customStyle="1" w:styleId="0pt0">
    <w:name w:val="Основной текст + Полужирный;Интервал 0 pt"/>
    <w:rsid w:val="008A1A4F"/>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40">
    <w:name w:val="Основной текст (4)_"/>
    <w:link w:val="41"/>
    <w:rsid w:val="008A1A4F"/>
    <w:rPr>
      <w:rFonts w:ascii="Times New Roman" w:eastAsia="Times New Roman" w:hAnsi="Times New Roman"/>
      <w:i/>
      <w:iCs/>
      <w:spacing w:val="10"/>
      <w:sz w:val="27"/>
      <w:szCs w:val="27"/>
      <w:shd w:val="clear" w:color="auto" w:fill="FFFFFF"/>
    </w:rPr>
  </w:style>
  <w:style w:type="paragraph" w:customStyle="1" w:styleId="41">
    <w:name w:val="Основной текст (4)"/>
    <w:basedOn w:val="a0"/>
    <w:link w:val="40"/>
    <w:rsid w:val="008A1A4F"/>
    <w:pPr>
      <w:widowControl w:val="0"/>
      <w:shd w:val="clear" w:color="auto" w:fill="FFFFFF"/>
      <w:spacing w:line="557" w:lineRule="exact"/>
      <w:ind w:firstLine="0"/>
      <w:jc w:val="center"/>
    </w:pPr>
    <w:rPr>
      <w:i/>
      <w:iCs/>
      <w:spacing w:val="10"/>
      <w:kern w:val="0"/>
      <w:sz w:val="27"/>
      <w:szCs w:val="27"/>
      <w:lang w:eastAsia="ru-RU"/>
    </w:rPr>
  </w:style>
  <w:style w:type="character" w:customStyle="1" w:styleId="hl1">
    <w:name w:val="hl1"/>
    <w:rsid w:val="008A1A4F"/>
    <w:rPr>
      <w:color w:val="4682B4"/>
    </w:rPr>
  </w:style>
  <w:style w:type="character" w:customStyle="1" w:styleId="hdesc">
    <w:name w:val="hdesc"/>
    <w:rsid w:val="008A1A4F"/>
    <w:rPr>
      <w:b w:val="0"/>
      <w:bCs w:val="0"/>
      <w:vanish w:val="0"/>
      <w:webHidden w:val="0"/>
      <w:sz w:val="15"/>
      <w:szCs w:val="15"/>
      <w:specVanish w:val="0"/>
    </w:rPr>
  </w:style>
  <w:style w:type="paragraph" w:customStyle="1" w:styleId="dropcap">
    <w:name w:val="dropcap"/>
    <w:basedOn w:val="a0"/>
    <w:rsid w:val="008A1A4F"/>
    <w:pPr>
      <w:spacing w:before="150" w:after="225" w:line="240" w:lineRule="auto"/>
      <w:ind w:firstLine="0"/>
    </w:pPr>
    <w:rPr>
      <w:kern w:val="0"/>
      <w:szCs w:val="24"/>
      <w:lang w:eastAsia="ru-RU"/>
    </w:rPr>
  </w:style>
  <w:style w:type="character" w:styleId="afa">
    <w:name w:val="Strong"/>
    <w:uiPriority w:val="22"/>
    <w:qFormat/>
    <w:rsid w:val="008A1A4F"/>
    <w:rPr>
      <w:b/>
      <w:bCs/>
    </w:rPr>
  </w:style>
  <w:style w:type="character" w:customStyle="1" w:styleId="2Exact0">
    <w:name w:val="Подпись к картинке (2) Exact"/>
    <w:link w:val="2a"/>
    <w:rsid w:val="00BB2A59"/>
    <w:rPr>
      <w:rFonts w:ascii="MS Mincho" w:eastAsia="MS Mincho" w:hAnsi="MS Mincho" w:cs="MS Mincho"/>
      <w:spacing w:val="20"/>
      <w:sz w:val="15"/>
      <w:szCs w:val="15"/>
      <w:shd w:val="clear" w:color="auto" w:fill="FFFFFF"/>
    </w:rPr>
  </w:style>
  <w:style w:type="character" w:customStyle="1" w:styleId="33">
    <w:name w:val="Основной текст (3)_"/>
    <w:rsid w:val="00BB2A59"/>
    <w:rPr>
      <w:rFonts w:ascii="Times New Roman" w:eastAsia="Times New Roman" w:hAnsi="Times New Roman" w:cs="Times New Roman"/>
      <w:i/>
      <w:iCs/>
      <w:shd w:val="clear" w:color="auto" w:fill="FFFFFF"/>
    </w:rPr>
  </w:style>
  <w:style w:type="character" w:customStyle="1" w:styleId="34">
    <w:name w:val="Основной текст (3) + Не курсив"/>
    <w:rsid w:val="00BB2A59"/>
    <w:rPr>
      <w:rFonts w:ascii="Times New Roman" w:eastAsia="Times New Roman" w:hAnsi="Times New Roman" w:cs="Times New Roman"/>
      <w:i/>
      <w:iCs/>
      <w:color w:val="000000"/>
      <w:spacing w:val="0"/>
      <w:w w:val="100"/>
      <w:position w:val="0"/>
      <w:sz w:val="24"/>
      <w:szCs w:val="24"/>
      <w:shd w:val="clear" w:color="auto" w:fill="FFFFFF"/>
      <w:lang w:val="ru-RU"/>
    </w:rPr>
  </w:style>
  <w:style w:type="paragraph" w:customStyle="1" w:styleId="2a">
    <w:name w:val="Подпись к картинке (2)"/>
    <w:basedOn w:val="a0"/>
    <w:link w:val="2Exact0"/>
    <w:rsid w:val="00BB2A59"/>
    <w:pPr>
      <w:widowControl w:val="0"/>
      <w:shd w:val="clear" w:color="auto" w:fill="FFFFFF"/>
      <w:spacing w:line="0" w:lineRule="atLeast"/>
      <w:ind w:firstLine="0"/>
    </w:pPr>
    <w:rPr>
      <w:rFonts w:ascii="MS Mincho" w:eastAsia="MS Mincho" w:hAnsi="MS Mincho" w:cs="MS Mincho"/>
      <w:spacing w:val="20"/>
      <w:kern w:val="0"/>
      <w:sz w:val="15"/>
      <w:szCs w:val="15"/>
      <w:lang w:eastAsia="ru-RU"/>
    </w:rPr>
  </w:style>
  <w:style w:type="character" w:customStyle="1" w:styleId="Georgia115pt">
    <w:name w:val="Основной текст + Georgia;11;5 pt"/>
    <w:rsid w:val="00BB2A59"/>
    <w:rPr>
      <w:rFonts w:ascii="Georgia" w:eastAsia="Georgia" w:hAnsi="Georgia" w:cs="Georgia"/>
      <w:b/>
      <w:bCs/>
      <w:i w:val="0"/>
      <w:iCs w:val="0"/>
      <w:smallCaps w:val="0"/>
      <w:strike w:val="0"/>
      <w:color w:val="000000"/>
      <w:spacing w:val="0"/>
      <w:w w:val="100"/>
      <w:position w:val="0"/>
      <w:sz w:val="23"/>
      <w:szCs w:val="23"/>
      <w:u w:val="none"/>
      <w:shd w:val="clear" w:color="auto" w:fill="FFFFFF"/>
      <w:lang w:val="en-US"/>
    </w:rPr>
  </w:style>
  <w:style w:type="character" w:customStyle="1" w:styleId="afb">
    <w:name w:val="Подпись к картинке + Курсив"/>
    <w:rsid w:val="00BB2A5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styleId="afc">
    <w:name w:val="Emphasis"/>
    <w:uiPriority w:val="20"/>
    <w:qFormat/>
    <w:rsid w:val="00DC41DC"/>
    <w:rPr>
      <w:i/>
      <w:iCs/>
    </w:rPr>
  </w:style>
  <w:style w:type="character" w:styleId="afd">
    <w:name w:val="page number"/>
    <w:basedOn w:val="a1"/>
    <w:rsid w:val="00131A1B"/>
  </w:style>
  <w:style w:type="character" w:customStyle="1" w:styleId="afe">
    <w:name w:val="Колонтитул_"/>
    <w:link w:val="15"/>
    <w:uiPriority w:val="99"/>
    <w:locked/>
    <w:rsid w:val="004A69C3"/>
    <w:rPr>
      <w:rFonts w:ascii="Times New Roman" w:hAnsi="Times New Roman"/>
      <w:b/>
      <w:bCs/>
      <w:sz w:val="16"/>
      <w:szCs w:val="16"/>
      <w:shd w:val="clear" w:color="auto" w:fill="FFFFFF"/>
    </w:rPr>
  </w:style>
  <w:style w:type="character" w:customStyle="1" w:styleId="aff">
    <w:name w:val="Колонтитул"/>
    <w:basedOn w:val="afe"/>
    <w:uiPriority w:val="99"/>
    <w:rsid w:val="004A69C3"/>
  </w:style>
  <w:style w:type="character" w:customStyle="1" w:styleId="16">
    <w:name w:val="Основной текст Знак1"/>
    <w:link w:val="aff0"/>
    <w:uiPriority w:val="99"/>
    <w:locked/>
    <w:rsid w:val="004A69C3"/>
    <w:rPr>
      <w:rFonts w:ascii="Times New Roman" w:hAnsi="Times New Roman"/>
      <w:spacing w:val="10"/>
      <w:sz w:val="19"/>
      <w:szCs w:val="19"/>
      <w:shd w:val="clear" w:color="auto" w:fill="FFFFFF"/>
    </w:rPr>
  </w:style>
  <w:style w:type="character" w:customStyle="1" w:styleId="91">
    <w:name w:val="Основной текст (9)_"/>
    <w:uiPriority w:val="99"/>
    <w:locked/>
    <w:rsid w:val="004A69C3"/>
    <w:rPr>
      <w:rFonts w:ascii="Times New Roman" w:hAnsi="Times New Roman" w:cs="Times New Roman"/>
      <w:b/>
      <w:bCs/>
      <w:sz w:val="16"/>
      <w:szCs w:val="16"/>
      <w:shd w:val="clear" w:color="auto" w:fill="FFFFFF"/>
    </w:rPr>
  </w:style>
  <w:style w:type="character" w:customStyle="1" w:styleId="ArialUnicodeMS">
    <w:name w:val="Колонтитул + Arial Unicode MS"/>
    <w:aliases w:val="7,5 pt159,Не полужирный24"/>
    <w:basedOn w:val="afe"/>
    <w:uiPriority w:val="99"/>
    <w:rsid w:val="004A69C3"/>
  </w:style>
  <w:style w:type="character" w:customStyle="1" w:styleId="3Exact">
    <w:name w:val="Подпись к картинке (3) Exact"/>
    <w:uiPriority w:val="99"/>
    <w:rsid w:val="004A69C3"/>
    <w:rPr>
      <w:rFonts w:ascii="Times New Roman" w:hAnsi="Times New Roman" w:cs="Times New Roman"/>
      <w:i/>
      <w:iCs/>
      <w:spacing w:val="12"/>
      <w:sz w:val="19"/>
      <w:szCs w:val="19"/>
      <w:u w:val="none"/>
      <w:lang w:val="en-US" w:eastAsia="en-US"/>
    </w:rPr>
  </w:style>
  <w:style w:type="character" w:customStyle="1" w:styleId="3Exact1">
    <w:name w:val="Подпись к картинке (3) Exact1"/>
    <w:uiPriority w:val="99"/>
    <w:rsid w:val="004A69C3"/>
    <w:rPr>
      <w:rFonts w:ascii="Times New Roman" w:hAnsi="Times New Roman"/>
      <w:i/>
      <w:iCs/>
      <w:noProof/>
      <w:color w:val="000000"/>
      <w:spacing w:val="12"/>
      <w:w w:val="100"/>
      <w:position w:val="0"/>
      <w:sz w:val="19"/>
      <w:szCs w:val="19"/>
      <w:u w:val="single"/>
      <w:shd w:val="clear" w:color="auto" w:fill="FFFFFF"/>
    </w:rPr>
  </w:style>
  <w:style w:type="character" w:customStyle="1" w:styleId="4Exact">
    <w:name w:val="Подпись к картинке (4) Exact"/>
    <w:link w:val="42"/>
    <w:uiPriority w:val="99"/>
    <w:locked/>
    <w:rsid w:val="004A69C3"/>
    <w:rPr>
      <w:rFonts w:ascii="Times New Roman" w:hAnsi="Times New Roman"/>
      <w:b/>
      <w:bCs/>
      <w:i/>
      <w:iCs/>
      <w:spacing w:val="-8"/>
      <w:shd w:val="clear" w:color="auto" w:fill="FFFFFF"/>
    </w:rPr>
  </w:style>
  <w:style w:type="character" w:customStyle="1" w:styleId="22pt">
    <w:name w:val="Подпись к таблице (2) + Интервал 2 pt"/>
    <w:uiPriority w:val="99"/>
    <w:rsid w:val="004A69C3"/>
    <w:rPr>
      <w:rFonts w:ascii="Times New Roman" w:eastAsia="Arial" w:hAnsi="Times New Roman" w:cs="Times New Roman"/>
      <w:spacing w:val="50"/>
      <w:sz w:val="19"/>
      <w:szCs w:val="19"/>
      <w:shd w:val="clear" w:color="auto" w:fill="FFFFFF"/>
    </w:rPr>
  </w:style>
  <w:style w:type="character" w:customStyle="1" w:styleId="8pt0">
    <w:name w:val="Основной текст + 8 pt"/>
    <w:uiPriority w:val="99"/>
    <w:rsid w:val="004A69C3"/>
    <w:rPr>
      <w:rFonts w:ascii="Times New Roman" w:hAnsi="Times New Roman"/>
      <w:spacing w:val="10"/>
      <w:sz w:val="16"/>
      <w:szCs w:val="16"/>
      <w:shd w:val="clear" w:color="auto" w:fill="FFFFFF"/>
    </w:rPr>
  </w:style>
  <w:style w:type="character" w:customStyle="1" w:styleId="8pt18">
    <w:name w:val="Основной текст + 8 pt18"/>
    <w:aliases w:val="Интервал 4 pt"/>
    <w:uiPriority w:val="99"/>
    <w:rsid w:val="004A69C3"/>
    <w:rPr>
      <w:rFonts w:ascii="Times New Roman" w:hAnsi="Times New Roman"/>
      <w:spacing w:val="90"/>
      <w:sz w:val="16"/>
      <w:szCs w:val="16"/>
      <w:shd w:val="clear" w:color="auto" w:fill="FFFFFF"/>
    </w:rPr>
  </w:style>
  <w:style w:type="paragraph" w:styleId="aff0">
    <w:name w:val="Body Text"/>
    <w:basedOn w:val="a0"/>
    <w:link w:val="16"/>
    <w:uiPriority w:val="99"/>
    <w:rsid w:val="004A69C3"/>
    <w:pPr>
      <w:widowControl w:val="0"/>
      <w:shd w:val="clear" w:color="auto" w:fill="FFFFFF"/>
      <w:spacing w:before="240" w:line="211" w:lineRule="exact"/>
      <w:ind w:hanging="1440"/>
      <w:jc w:val="both"/>
    </w:pPr>
    <w:rPr>
      <w:rFonts w:eastAsia="Calibri"/>
      <w:spacing w:val="10"/>
      <w:kern w:val="0"/>
      <w:sz w:val="19"/>
      <w:szCs w:val="19"/>
      <w:lang w:eastAsia="ru-RU"/>
    </w:rPr>
  </w:style>
  <w:style w:type="character" w:customStyle="1" w:styleId="aff1">
    <w:name w:val="Основной текст Знак"/>
    <w:link w:val="aff0"/>
    <w:uiPriority w:val="99"/>
    <w:semiHidden/>
    <w:rsid w:val="004A69C3"/>
    <w:rPr>
      <w:rFonts w:ascii="Times New Roman" w:eastAsia="Times New Roman" w:hAnsi="Times New Roman"/>
      <w:kern w:val="16"/>
      <w:sz w:val="24"/>
      <w:szCs w:val="22"/>
      <w:lang w:eastAsia="en-US"/>
    </w:rPr>
  </w:style>
  <w:style w:type="character" w:customStyle="1" w:styleId="35">
    <w:name w:val="Подпись к картинке (3)_"/>
    <w:link w:val="36"/>
    <w:uiPriority w:val="99"/>
    <w:locked/>
    <w:rsid w:val="004A69C3"/>
    <w:rPr>
      <w:rFonts w:ascii="Times New Roman" w:hAnsi="Times New Roman"/>
      <w:i/>
      <w:iCs/>
      <w:spacing w:val="10"/>
      <w:sz w:val="19"/>
      <w:szCs w:val="19"/>
      <w:shd w:val="clear" w:color="auto" w:fill="FFFFFF"/>
    </w:rPr>
  </w:style>
  <w:style w:type="paragraph" w:customStyle="1" w:styleId="15">
    <w:name w:val="Колонтитул1"/>
    <w:basedOn w:val="a0"/>
    <w:link w:val="afe"/>
    <w:uiPriority w:val="99"/>
    <w:rsid w:val="004A69C3"/>
    <w:pPr>
      <w:widowControl w:val="0"/>
      <w:shd w:val="clear" w:color="auto" w:fill="FFFFFF"/>
      <w:spacing w:line="240" w:lineRule="atLeast"/>
      <w:ind w:firstLine="0"/>
    </w:pPr>
    <w:rPr>
      <w:rFonts w:eastAsia="Calibri"/>
      <w:b/>
      <w:bCs/>
      <w:kern w:val="0"/>
      <w:sz w:val="16"/>
      <w:szCs w:val="16"/>
      <w:lang w:eastAsia="ru-RU"/>
    </w:rPr>
  </w:style>
  <w:style w:type="paragraph" w:customStyle="1" w:styleId="36">
    <w:name w:val="Подпись к картинке (3)"/>
    <w:basedOn w:val="a0"/>
    <w:link w:val="35"/>
    <w:uiPriority w:val="99"/>
    <w:rsid w:val="004A69C3"/>
    <w:pPr>
      <w:widowControl w:val="0"/>
      <w:shd w:val="clear" w:color="auto" w:fill="FFFFFF"/>
      <w:spacing w:line="240" w:lineRule="atLeast"/>
      <w:ind w:firstLine="0"/>
    </w:pPr>
    <w:rPr>
      <w:rFonts w:eastAsia="Calibri"/>
      <w:i/>
      <w:iCs/>
      <w:spacing w:val="10"/>
      <w:kern w:val="0"/>
      <w:sz w:val="19"/>
      <w:szCs w:val="19"/>
      <w:lang w:eastAsia="ru-RU"/>
    </w:rPr>
  </w:style>
  <w:style w:type="paragraph" w:customStyle="1" w:styleId="42">
    <w:name w:val="Подпись к картинке (4)"/>
    <w:basedOn w:val="a0"/>
    <w:link w:val="4Exact"/>
    <w:uiPriority w:val="99"/>
    <w:rsid w:val="004A69C3"/>
    <w:pPr>
      <w:widowControl w:val="0"/>
      <w:shd w:val="clear" w:color="auto" w:fill="FFFFFF"/>
      <w:spacing w:line="240" w:lineRule="atLeast"/>
      <w:ind w:firstLine="0"/>
    </w:pPr>
    <w:rPr>
      <w:rFonts w:eastAsia="Calibri"/>
      <w:b/>
      <w:bCs/>
      <w:i/>
      <w:iCs/>
      <w:spacing w:val="-8"/>
      <w:kern w:val="0"/>
      <w:sz w:val="20"/>
      <w:szCs w:val="20"/>
      <w:lang w:eastAsia="ru-RU"/>
    </w:rPr>
  </w:style>
  <w:style w:type="character" w:customStyle="1" w:styleId="81">
    <w:name w:val="Основной текст (8)_"/>
    <w:uiPriority w:val="99"/>
    <w:locked/>
    <w:rsid w:val="004A69C3"/>
    <w:rPr>
      <w:rFonts w:ascii="Times New Roman" w:hAnsi="Times New Roman" w:cs="Times New Roman"/>
      <w:spacing w:val="10"/>
      <w:sz w:val="16"/>
      <w:szCs w:val="16"/>
      <w:shd w:val="clear" w:color="auto" w:fill="FFFFFF"/>
    </w:rPr>
  </w:style>
  <w:style w:type="character" w:customStyle="1" w:styleId="5Exact">
    <w:name w:val="Подпись к картинке (5) Exact"/>
    <w:link w:val="50"/>
    <w:uiPriority w:val="99"/>
    <w:locked/>
    <w:rsid w:val="004A69C3"/>
    <w:rPr>
      <w:rFonts w:ascii="Times New Roman" w:hAnsi="Times New Roman"/>
      <w:i/>
      <w:iCs/>
      <w:sz w:val="10"/>
      <w:szCs w:val="10"/>
      <w:shd w:val="clear" w:color="auto" w:fill="FFFFFF"/>
    </w:rPr>
  </w:style>
  <w:style w:type="character" w:customStyle="1" w:styleId="51">
    <w:name w:val="Подпись к картинке (5) + Не курсив"/>
    <w:aliases w:val="Интервал 0 pt Exact"/>
    <w:uiPriority w:val="99"/>
    <w:rsid w:val="004A69C3"/>
    <w:rPr>
      <w:rFonts w:ascii="Times New Roman" w:hAnsi="Times New Roman"/>
      <w:i/>
      <w:iCs/>
      <w:noProof/>
      <w:spacing w:val="9"/>
      <w:sz w:val="10"/>
      <w:szCs w:val="10"/>
      <w:shd w:val="clear" w:color="auto" w:fill="FFFFFF"/>
    </w:rPr>
  </w:style>
  <w:style w:type="character" w:customStyle="1" w:styleId="6Exact">
    <w:name w:val="Подпись к картинке (6) Exact"/>
    <w:uiPriority w:val="99"/>
    <w:rsid w:val="004A69C3"/>
    <w:rPr>
      <w:rFonts w:ascii="Times New Roman" w:hAnsi="Times New Roman" w:cs="Times New Roman"/>
      <w:spacing w:val="9"/>
      <w:sz w:val="10"/>
      <w:szCs w:val="10"/>
      <w:u w:val="none"/>
    </w:rPr>
  </w:style>
  <w:style w:type="character" w:customStyle="1" w:styleId="60">
    <w:name w:val="Подпись к картинке (6) + Курсив"/>
    <w:aliases w:val="Интервал 0 pt Exact69"/>
    <w:uiPriority w:val="99"/>
    <w:rsid w:val="004A69C3"/>
    <w:rPr>
      <w:rFonts w:ascii="Times New Roman" w:hAnsi="Times New Roman"/>
      <w:i/>
      <w:iCs/>
      <w:color w:val="000000"/>
      <w:spacing w:val="0"/>
      <w:w w:val="100"/>
      <w:position w:val="0"/>
      <w:sz w:val="10"/>
      <w:szCs w:val="10"/>
      <w:shd w:val="clear" w:color="auto" w:fill="FFFFFF"/>
    </w:rPr>
  </w:style>
  <w:style w:type="character" w:customStyle="1" w:styleId="Corbel">
    <w:name w:val="Основной текст + Corbel"/>
    <w:aliases w:val="10 pt20,Интервал 0 pt129"/>
    <w:uiPriority w:val="99"/>
    <w:rsid w:val="004A69C3"/>
    <w:rPr>
      <w:rFonts w:ascii="Corbel" w:hAnsi="Corbel" w:cs="Corbel"/>
      <w:spacing w:val="0"/>
      <w:sz w:val="20"/>
      <w:szCs w:val="20"/>
      <w:u w:val="none"/>
      <w:shd w:val="clear" w:color="auto" w:fill="FFFFFF"/>
    </w:rPr>
  </w:style>
  <w:style w:type="character" w:customStyle="1" w:styleId="43">
    <w:name w:val="Основной текст + 4"/>
    <w:aliases w:val="5 pt158,Интервал 0 pt128"/>
    <w:uiPriority w:val="99"/>
    <w:rsid w:val="004A69C3"/>
    <w:rPr>
      <w:rFonts w:ascii="Times New Roman" w:hAnsi="Times New Roman"/>
      <w:spacing w:val="0"/>
      <w:sz w:val="9"/>
      <w:szCs w:val="9"/>
      <w:u w:val="none"/>
      <w:shd w:val="clear" w:color="auto" w:fill="FFFFFF"/>
    </w:rPr>
  </w:style>
  <w:style w:type="character" w:customStyle="1" w:styleId="73">
    <w:name w:val="Основной текст + 7"/>
    <w:aliases w:val="5 pt157,Интервал 0 pt127"/>
    <w:uiPriority w:val="99"/>
    <w:rsid w:val="004A69C3"/>
    <w:rPr>
      <w:rFonts w:ascii="Times New Roman" w:hAnsi="Times New Roman"/>
      <w:spacing w:val="0"/>
      <w:sz w:val="15"/>
      <w:szCs w:val="15"/>
      <w:u w:val="none"/>
      <w:shd w:val="clear" w:color="auto" w:fill="FFFFFF"/>
    </w:rPr>
  </w:style>
  <w:style w:type="character" w:customStyle="1" w:styleId="8pt17">
    <w:name w:val="Основной текст + 8 pt17"/>
    <w:aliases w:val="Курсив,Интервал 0 pt126"/>
    <w:uiPriority w:val="99"/>
    <w:rsid w:val="004A69C3"/>
    <w:rPr>
      <w:rFonts w:ascii="Times New Roman" w:hAnsi="Times New Roman"/>
      <w:i/>
      <w:iCs/>
      <w:spacing w:val="0"/>
      <w:sz w:val="16"/>
      <w:szCs w:val="16"/>
      <w:u w:val="none"/>
      <w:shd w:val="clear" w:color="auto" w:fill="FFFFFF"/>
    </w:rPr>
  </w:style>
  <w:style w:type="character" w:customStyle="1" w:styleId="46">
    <w:name w:val="Основной текст + 46"/>
    <w:aliases w:val="5 pt156,Интервал 1 pt"/>
    <w:uiPriority w:val="99"/>
    <w:rsid w:val="004A69C3"/>
    <w:rPr>
      <w:rFonts w:ascii="Times New Roman" w:hAnsi="Times New Roman"/>
      <w:spacing w:val="30"/>
      <w:sz w:val="9"/>
      <w:szCs w:val="9"/>
      <w:u w:val="none"/>
      <w:shd w:val="clear" w:color="auto" w:fill="FFFFFF"/>
    </w:rPr>
  </w:style>
  <w:style w:type="character" w:customStyle="1" w:styleId="713">
    <w:name w:val="Основной текст + 713"/>
    <w:aliases w:val="5 pt155,Интервал 1 pt31"/>
    <w:uiPriority w:val="99"/>
    <w:rsid w:val="004A69C3"/>
    <w:rPr>
      <w:rFonts w:ascii="Times New Roman" w:hAnsi="Times New Roman"/>
      <w:spacing w:val="20"/>
      <w:sz w:val="15"/>
      <w:szCs w:val="15"/>
      <w:u w:val="none"/>
      <w:shd w:val="clear" w:color="auto" w:fill="FFFFFF"/>
    </w:rPr>
  </w:style>
  <w:style w:type="character" w:customStyle="1" w:styleId="61">
    <w:name w:val="Подпись к картинке (6)_"/>
    <w:link w:val="63"/>
    <w:uiPriority w:val="99"/>
    <w:locked/>
    <w:rsid w:val="004A69C3"/>
    <w:rPr>
      <w:rFonts w:ascii="Times New Roman" w:hAnsi="Times New Roman"/>
      <w:sz w:val="14"/>
      <w:szCs w:val="14"/>
      <w:shd w:val="clear" w:color="auto" w:fill="FFFFFF"/>
    </w:rPr>
  </w:style>
  <w:style w:type="paragraph" w:customStyle="1" w:styleId="50">
    <w:name w:val="Подпись к картинке (5)"/>
    <w:basedOn w:val="a0"/>
    <w:link w:val="5Exact"/>
    <w:uiPriority w:val="99"/>
    <w:rsid w:val="004A69C3"/>
    <w:pPr>
      <w:widowControl w:val="0"/>
      <w:shd w:val="clear" w:color="auto" w:fill="FFFFFF"/>
      <w:spacing w:line="240" w:lineRule="atLeast"/>
      <w:ind w:firstLine="0"/>
    </w:pPr>
    <w:rPr>
      <w:rFonts w:eastAsia="Calibri"/>
      <w:i/>
      <w:iCs/>
      <w:kern w:val="0"/>
      <w:sz w:val="10"/>
      <w:szCs w:val="10"/>
      <w:lang w:eastAsia="ru-RU"/>
    </w:rPr>
  </w:style>
  <w:style w:type="paragraph" w:customStyle="1" w:styleId="63">
    <w:name w:val="Подпись к картинке (6)"/>
    <w:basedOn w:val="a0"/>
    <w:link w:val="61"/>
    <w:uiPriority w:val="99"/>
    <w:rsid w:val="004A69C3"/>
    <w:pPr>
      <w:widowControl w:val="0"/>
      <w:shd w:val="clear" w:color="auto" w:fill="FFFFFF"/>
      <w:spacing w:line="130" w:lineRule="exact"/>
      <w:ind w:firstLine="0"/>
      <w:jc w:val="both"/>
    </w:pPr>
    <w:rPr>
      <w:rFonts w:eastAsia="Calibri"/>
      <w:kern w:val="0"/>
      <w:sz w:val="14"/>
      <w:szCs w:val="14"/>
      <w:lang w:eastAsia="ru-RU"/>
    </w:rPr>
  </w:style>
  <w:style w:type="paragraph" w:customStyle="1" w:styleId="210">
    <w:name w:val="Основной текст (2)1"/>
    <w:basedOn w:val="a0"/>
    <w:uiPriority w:val="99"/>
    <w:rsid w:val="004A69C3"/>
    <w:pPr>
      <w:widowControl w:val="0"/>
      <w:shd w:val="clear" w:color="auto" w:fill="FFFFFF"/>
      <w:spacing w:line="240" w:lineRule="atLeast"/>
      <w:ind w:firstLine="0"/>
    </w:pPr>
    <w:rPr>
      <w:rFonts w:eastAsia="Calibri"/>
      <w:b/>
      <w:bCs/>
      <w:kern w:val="0"/>
      <w:sz w:val="19"/>
      <w:szCs w:val="19"/>
    </w:rPr>
  </w:style>
  <w:style w:type="character" w:customStyle="1" w:styleId="630">
    <w:name w:val="Подпись к картинке (6) + Курсив3"/>
    <w:uiPriority w:val="99"/>
    <w:rsid w:val="004A69C3"/>
    <w:rPr>
      <w:rFonts w:ascii="Times New Roman" w:hAnsi="Times New Roman"/>
      <w:i/>
      <w:iCs/>
      <w:sz w:val="14"/>
      <w:szCs w:val="14"/>
      <w:u w:val="none"/>
      <w:shd w:val="clear" w:color="auto" w:fill="FFFFFF"/>
    </w:rPr>
  </w:style>
  <w:style w:type="character" w:customStyle="1" w:styleId="Corbel5">
    <w:name w:val="Основной текст + Corbel5"/>
    <w:aliases w:val="10 pt19,Малые прописные,Интервал 0 pt122"/>
    <w:uiPriority w:val="99"/>
    <w:rsid w:val="004A69C3"/>
    <w:rPr>
      <w:rFonts w:ascii="Corbel" w:hAnsi="Corbel" w:cs="Corbel"/>
      <w:smallCaps/>
      <w:spacing w:val="0"/>
      <w:sz w:val="20"/>
      <w:szCs w:val="20"/>
      <w:u w:val="none"/>
      <w:shd w:val="clear" w:color="auto" w:fill="FFFFFF"/>
      <w:lang w:val="en-US" w:eastAsia="en-US"/>
    </w:rPr>
  </w:style>
  <w:style w:type="character" w:customStyle="1" w:styleId="37">
    <w:name w:val="Подпись к таблице (3)_"/>
    <w:link w:val="38"/>
    <w:uiPriority w:val="99"/>
    <w:locked/>
    <w:rsid w:val="004A69C3"/>
    <w:rPr>
      <w:rFonts w:ascii="Times New Roman" w:hAnsi="Times New Roman"/>
      <w:spacing w:val="10"/>
      <w:sz w:val="16"/>
      <w:szCs w:val="16"/>
      <w:shd w:val="clear" w:color="auto" w:fill="FFFFFF"/>
    </w:rPr>
  </w:style>
  <w:style w:type="character" w:customStyle="1" w:styleId="32pt">
    <w:name w:val="Подпись к таблице (3) + Интервал 2 pt"/>
    <w:uiPriority w:val="99"/>
    <w:rsid w:val="004A69C3"/>
    <w:rPr>
      <w:rFonts w:ascii="Times New Roman" w:hAnsi="Times New Roman"/>
      <w:spacing w:val="50"/>
      <w:sz w:val="16"/>
      <w:szCs w:val="16"/>
      <w:shd w:val="clear" w:color="auto" w:fill="FFFFFF"/>
    </w:rPr>
  </w:style>
  <w:style w:type="character" w:customStyle="1" w:styleId="7pt12">
    <w:name w:val="Основной текст + 7 pt12"/>
    <w:aliases w:val="Курсив72,Интервал 0 pt121"/>
    <w:uiPriority w:val="99"/>
    <w:rsid w:val="004A69C3"/>
    <w:rPr>
      <w:rFonts w:ascii="Times New Roman" w:hAnsi="Times New Roman"/>
      <w:i/>
      <w:iCs/>
      <w:spacing w:val="0"/>
      <w:sz w:val="14"/>
      <w:szCs w:val="14"/>
      <w:u w:val="none"/>
      <w:shd w:val="clear" w:color="auto" w:fill="FFFFFF"/>
    </w:rPr>
  </w:style>
  <w:style w:type="paragraph" w:customStyle="1" w:styleId="38">
    <w:name w:val="Подпись к таблице (3)"/>
    <w:basedOn w:val="a0"/>
    <w:link w:val="37"/>
    <w:uiPriority w:val="99"/>
    <w:rsid w:val="004A69C3"/>
    <w:pPr>
      <w:widowControl w:val="0"/>
      <w:shd w:val="clear" w:color="auto" w:fill="FFFFFF"/>
      <w:spacing w:line="240" w:lineRule="atLeast"/>
      <w:ind w:firstLine="0"/>
      <w:jc w:val="right"/>
    </w:pPr>
    <w:rPr>
      <w:rFonts w:eastAsia="Calibri"/>
      <w:spacing w:val="10"/>
      <w:kern w:val="0"/>
      <w:sz w:val="16"/>
      <w:szCs w:val="16"/>
      <w:lang w:eastAsia="ru-RU"/>
    </w:rPr>
  </w:style>
  <w:style w:type="character" w:customStyle="1" w:styleId="82pt">
    <w:name w:val="Основной текст (8) + Интервал 2 pt"/>
    <w:uiPriority w:val="99"/>
    <w:rsid w:val="004A69C3"/>
    <w:rPr>
      <w:rFonts w:ascii="Times New Roman" w:hAnsi="Times New Roman" w:cs="Times New Roman"/>
      <w:spacing w:val="50"/>
      <w:sz w:val="16"/>
      <w:szCs w:val="16"/>
      <w:u w:val="none"/>
      <w:shd w:val="clear" w:color="auto" w:fill="FFFFFF"/>
    </w:rPr>
  </w:style>
  <w:style w:type="character" w:customStyle="1" w:styleId="6Exact0">
    <w:name w:val="Основной текст (6) Exact"/>
    <w:uiPriority w:val="99"/>
    <w:rsid w:val="004A69C3"/>
    <w:rPr>
      <w:rFonts w:ascii="Times New Roman" w:hAnsi="Times New Roman" w:cs="Times New Roman"/>
      <w:spacing w:val="9"/>
      <w:sz w:val="10"/>
      <w:szCs w:val="10"/>
      <w:u w:val="none"/>
    </w:rPr>
  </w:style>
  <w:style w:type="character" w:customStyle="1" w:styleId="64">
    <w:name w:val="Основной текст (6)_"/>
    <w:link w:val="65"/>
    <w:uiPriority w:val="99"/>
    <w:locked/>
    <w:rsid w:val="004A69C3"/>
    <w:rPr>
      <w:rFonts w:ascii="Times New Roman" w:hAnsi="Times New Roman"/>
      <w:sz w:val="14"/>
      <w:szCs w:val="14"/>
      <w:shd w:val="clear" w:color="auto" w:fill="FFFFFF"/>
    </w:rPr>
  </w:style>
  <w:style w:type="character" w:customStyle="1" w:styleId="66">
    <w:name w:val="Основной текст (6) + Курсив"/>
    <w:aliases w:val="Интервал 0 pt Exact67"/>
    <w:uiPriority w:val="99"/>
    <w:rsid w:val="004A69C3"/>
    <w:rPr>
      <w:rFonts w:ascii="Times New Roman" w:hAnsi="Times New Roman"/>
      <w:i/>
      <w:iCs/>
      <w:noProof/>
      <w:sz w:val="10"/>
      <w:szCs w:val="10"/>
      <w:shd w:val="clear" w:color="auto" w:fill="FFFFFF"/>
    </w:rPr>
  </w:style>
  <w:style w:type="character" w:customStyle="1" w:styleId="45">
    <w:name w:val="Основной текст + 45"/>
    <w:aliases w:val="5 pt152,Интервал 1 pt30"/>
    <w:uiPriority w:val="99"/>
    <w:rsid w:val="004A69C3"/>
    <w:rPr>
      <w:rFonts w:ascii="Times New Roman" w:hAnsi="Times New Roman"/>
      <w:spacing w:val="20"/>
      <w:sz w:val="9"/>
      <w:szCs w:val="9"/>
      <w:u w:val="none"/>
      <w:shd w:val="clear" w:color="auto" w:fill="FFFFFF"/>
    </w:rPr>
  </w:style>
  <w:style w:type="character" w:customStyle="1" w:styleId="8pt16">
    <w:name w:val="Основной текст + 8 pt16"/>
    <w:aliases w:val="Интервал 2 pt"/>
    <w:uiPriority w:val="99"/>
    <w:rsid w:val="004A69C3"/>
    <w:rPr>
      <w:rFonts w:ascii="Times New Roman" w:hAnsi="Times New Roman"/>
      <w:spacing w:val="50"/>
      <w:sz w:val="16"/>
      <w:szCs w:val="16"/>
      <w:u w:val="none"/>
      <w:shd w:val="clear" w:color="auto" w:fill="FFFFFF"/>
      <w:lang w:val="en-US" w:eastAsia="en-US"/>
    </w:rPr>
  </w:style>
  <w:style w:type="paragraph" w:customStyle="1" w:styleId="65">
    <w:name w:val="Основной текст (6)"/>
    <w:basedOn w:val="a0"/>
    <w:link w:val="64"/>
    <w:uiPriority w:val="99"/>
    <w:rsid w:val="004A69C3"/>
    <w:pPr>
      <w:widowControl w:val="0"/>
      <w:shd w:val="clear" w:color="auto" w:fill="FFFFFF"/>
      <w:spacing w:line="245" w:lineRule="exact"/>
      <w:ind w:hanging="840"/>
      <w:jc w:val="both"/>
    </w:pPr>
    <w:rPr>
      <w:rFonts w:eastAsia="Calibri"/>
      <w:kern w:val="0"/>
      <w:sz w:val="14"/>
      <w:szCs w:val="14"/>
      <w:lang w:eastAsia="ru-RU"/>
    </w:rPr>
  </w:style>
  <w:style w:type="character" w:customStyle="1" w:styleId="8pt15">
    <w:name w:val="Основной текст + 8 pt15"/>
    <w:aliases w:val="Полужирный80,Курсив65,Интервал 1 pt26"/>
    <w:uiPriority w:val="99"/>
    <w:rsid w:val="004A69C3"/>
    <w:rPr>
      <w:rFonts w:ascii="Times New Roman" w:hAnsi="Times New Roman"/>
      <w:b/>
      <w:bCs/>
      <w:i/>
      <w:iCs/>
      <w:spacing w:val="20"/>
      <w:sz w:val="16"/>
      <w:szCs w:val="16"/>
      <w:u w:val="none"/>
      <w:shd w:val="clear" w:color="auto" w:fill="FFFFFF"/>
      <w:lang w:val="en-US" w:eastAsia="en-US"/>
    </w:rPr>
  </w:style>
  <w:style w:type="character" w:customStyle="1" w:styleId="4pt">
    <w:name w:val="Основной текст + 4 pt"/>
    <w:aliases w:val="Интервал 0 pt113"/>
    <w:uiPriority w:val="99"/>
    <w:rsid w:val="004A69C3"/>
    <w:rPr>
      <w:rFonts w:ascii="Times New Roman" w:hAnsi="Times New Roman"/>
      <w:spacing w:val="0"/>
      <w:sz w:val="8"/>
      <w:szCs w:val="8"/>
      <w:u w:val="none"/>
      <w:shd w:val="clear" w:color="auto" w:fill="FFFFFF"/>
    </w:rPr>
  </w:style>
  <w:style w:type="character" w:customStyle="1" w:styleId="7pt11">
    <w:name w:val="Основной текст + 7 pt11"/>
    <w:aliases w:val="Интервал 2 pt22"/>
    <w:uiPriority w:val="99"/>
    <w:rsid w:val="004A69C3"/>
    <w:rPr>
      <w:rFonts w:ascii="Times New Roman" w:hAnsi="Times New Roman"/>
      <w:spacing w:val="50"/>
      <w:sz w:val="14"/>
      <w:szCs w:val="14"/>
      <w:u w:val="none"/>
      <w:shd w:val="clear" w:color="auto" w:fill="FFFFFF"/>
    </w:rPr>
  </w:style>
  <w:style w:type="character" w:customStyle="1" w:styleId="8pt13">
    <w:name w:val="Основной текст + 8 pt13"/>
    <w:uiPriority w:val="99"/>
    <w:rsid w:val="004A69C3"/>
    <w:rPr>
      <w:rFonts w:ascii="Times New Roman" w:hAnsi="Times New Roman"/>
      <w:spacing w:val="10"/>
      <w:sz w:val="16"/>
      <w:szCs w:val="16"/>
      <w:u w:val="none"/>
      <w:shd w:val="clear" w:color="auto" w:fill="FFFFFF"/>
    </w:rPr>
  </w:style>
  <w:style w:type="character" w:customStyle="1" w:styleId="FranklinGothicHeavy1">
    <w:name w:val="Основной текст + Franklin Gothic Heavy1"/>
    <w:aliases w:val="13 pt,Курсив62,Интервал 0 pt108"/>
    <w:uiPriority w:val="99"/>
    <w:rsid w:val="004A69C3"/>
    <w:rPr>
      <w:rFonts w:ascii="Franklin Gothic Heavy" w:hAnsi="Franklin Gothic Heavy" w:cs="Franklin Gothic Heavy"/>
      <w:i/>
      <w:iCs/>
      <w:noProof/>
      <w:spacing w:val="0"/>
      <w:sz w:val="26"/>
      <w:szCs w:val="26"/>
      <w:u w:val="none"/>
      <w:shd w:val="clear" w:color="auto" w:fill="FFFFFF"/>
    </w:rPr>
  </w:style>
  <w:style w:type="character" w:customStyle="1" w:styleId="874">
    <w:name w:val="Основной текст (8) + 74"/>
    <w:aliases w:val="5 pt45,Полужирный22,Интервал 2 pt7"/>
    <w:uiPriority w:val="99"/>
    <w:rsid w:val="004A69C3"/>
    <w:rPr>
      <w:rFonts w:ascii="Times New Roman" w:hAnsi="Times New Roman" w:cs="Times New Roman"/>
      <w:b/>
      <w:bCs/>
      <w:spacing w:val="40"/>
      <w:sz w:val="15"/>
      <w:szCs w:val="15"/>
      <w:shd w:val="clear" w:color="auto" w:fill="FFFFFF"/>
    </w:rPr>
  </w:style>
  <w:style w:type="character" w:customStyle="1" w:styleId="873">
    <w:name w:val="Основной текст (8) + 73"/>
    <w:aliases w:val="5 pt26,Полужирный16,Интервал 0 pt19"/>
    <w:uiPriority w:val="99"/>
    <w:rsid w:val="004A69C3"/>
    <w:rPr>
      <w:rFonts w:ascii="Times New Roman" w:hAnsi="Times New Roman" w:cs="Times New Roman"/>
      <w:b/>
      <w:bCs/>
      <w:spacing w:val="0"/>
      <w:sz w:val="15"/>
      <w:szCs w:val="15"/>
      <w:shd w:val="clear" w:color="auto" w:fill="FFFFFF"/>
    </w:rPr>
  </w:style>
  <w:style w:type="character" w:customStyle="1" w:styleId="30">
    <w:name w:val="Заголовок 3 Знак"/>
    <w:link w:val="3"/>
    <w:uiPriority w:val="9"/>
    <w:rsid w:val="00960BA1"/>
    <w:rPr>
      <w:rFonts w:ascii="Times New Roman" w:eastAsia="Times New Roman" w:hAnsi="Times New Roman" w:cs="Times New Roman"/>
      <w:b/>
      <w:bCs/>
      <w:kern w:val="16"/>
      <w:sz w:val="24"/>
      <w:szCs w:val="26"/>
      <w:lang w:eastAsia="en-US"/>
    </w:rPr>
  </w:style>
  <w:style w:type="paragraph" w:styleId="aff2">
    <w:name w:val="No Spacing"/>
    <w:uiPriority w:val="1"/>
    <w:qFormat/>
    <w:rsid w:val="00C5421F"/>
    <w:pPr>
      <w:ind w:firstLine="709"/>
    </w:pPr>
    <w:rPr>
      <w:rFonts w:ascii="Times New Roman" w:eastAsia="Times New Roman" w:hAnsi="Times New Roman"/>
      <w:kern w:val="16"/>
      <w:sz w:val="24"/>
      <w:szCs w:val="22"/>
      <w:lang w:eastAsia="en-US"/>
    </w:rPr>
  </w:style>
  <w:style w:type="paragraph" w:styleId="aff3">
    <w:name w:val="TOC Heading"/>
    <w:basedOn w:val="1"/>
    <w:next w:val="a0"/>
    <w:uiPriority w:val="39"/>
    <w:unhideWhenUsed/>
    <w:qFormat/>
    <w:rsid w:val="00C5421F"/>
    <w:pPr>
      <w:keepNext/>
      <w:keepLines/>
      <w:spacing w:before="480" w:after="0" w:line="276" w:lineRule="auto"/>
      <w:outlineLvl w:val="9"/>
    </w:pPr>
    <w:rPr>
      <w:rFonts w:ascii="Cambria" w:hAnsi="Cambria"/>
      <w:bCs/>
      <w:color w:val="365F91"/>
      <w:kern w:val="0"/>
      <w:sz w:val="28"/>
      <w:szCs w:val="28"/>
      <w:lang w:eastAsia="en-US"/>
    </w:rPr>
  </w:style>
  <w:style w:type="paragraph" w:styleId="17">
    <w:name w:val="toc 1"/>
    <w:basedOn w:val="a0"/>
    <w:next w:val="a0"/>
    <w:autoRedefine/>
    <w:uiPriority w:val="39"/>
    <w:unhideWhenUsed/>
    <w:rsid w:val="0001764F"/>
    <w:pPr>
      <w:tabs>
        <w:tab w:val="right" w:leader="dot" w:pos="9500"/>
      </w:tabs>
      <w:ind w:firstLine="284"/>
    </w:pPr>
  </w:style>
  <w:style w:type="paragraph" w:styleId="2b">
    <w:name w:val="toc 2"/>
    <w:basedOn w:val="a0"/>
    <w:next w:val="a0"/>
    <w:autoRedefine/>
    <w:uiPriority w:val="39"/>
    <w:unhideWhenUsed/>
    <w:rsid w:val="00C353D7"/>
    <w:pPr>
      <w:tabs>
        <w:tab w:val="right" w:leader="dot" w:pos="9349"/>
      </w:tabs>
      <w:spacing w:line="360" w:lineRule="auto"/>
      <w:ind w:firstLine="567"/>
      <w:jc w:val="both"/>
    </w:pPr>
  </w:style>
  <w:style w:type="paragraph" w:styleId="39">
    <w:name w:val="toc 3"/>
    <w:basedOn w:val="a0"/>
    <w:next w:val="a0"/>
    <w:autoRedefine/>
    <w:uiPriority w:val="39"/>
    <w:unhideWhenUsed/>
    <w:rsid w:val="00C5421F"/>
    <w:pPr>
      <w:ind w:left="480"/>
    </w:pPr>
  </w:style>
  <w:style w:type="paragraph" w:styleId="aff4">
    <w:name w:val="Document Map"/>
    <w:basedOn w:val="a0"/>
    <w:link w:val="aff5"/>
    <w:uiPriority w:val="99"/>
    <w:semiHidden/>
    <w:unhideWhenUsed/>
    <w:rsid w:val="00C5421F"/>
    <w:rPr>
      <w:rFonts w:ascii="Tahoma" w:hAnsi="Tahoma" w:cs="Tahoma"/>
      <w:sz w:val="16"/>
      <w:szCs w:val="16"/>
    </w:rPr>
  </w:style>
  <w:style w:type="character" w:customStyle="1" w:styleId="aff5">
    <w:name w:val="Схема документа Знак"/>
    <w:link w:val="aff4"/>
    <w:uiPriority w:val="99"/>
    <w:semiHidden/>
    <w:rsid w:val="00C5421F"/>
    <w:rPr>
      <w:rFonts w:ascii="Tahoma" w:eastAsia="Times New Roman" w:hAnsi="Tahoma" w:cs="Tahoma"/>
      <w:kern w:val="16"/>
      <w:sz w:val="16"/>
      <w:szCs w:val="16"/>
      <w:lang w:eastAsia="en-US"/>
    </w:rPr>
  </w:style>
  <w:style w:type="paragraph" w:customStyle="1" w:styleId="imgcaption">
    <w:name w:val="imgcaption"/>
    <w:basedOn w:val="a0"/>
    <w:rsid w:val="00D20F48"/>
    <w:pPr>
      <w:spacing w:before="100" w:beforeAutospacing="1" w:after="100" w:afterAutospacing="1" w:line="240" w:lineRule="auto"/>
      <w:ind w:firstLine="0"/>
    </w:pPr>
    <w:rPr>
      <w:kern w:val="0"/>
      <w:szCs w:val="24"/>
      <w:lang w:eastAsia="ru-RU"/>
    </w:rPr>
  </w:style>
  <w:style w:type="paragraph" w:customStyle="1" w:styleId="Default">
    <w:name w:val="Default"/>
    <w:rsid w:val="00821F35"/>
    <w:pPr>
      <w:autoSpaceDE w:val="0"/>
      <w:autoSpaceDN w:val="0"/>
      <w:adjustRightInd w:val="0"/>
    </w:pPr>
    <w:rPr>
      <w:rFonts w:ascii="Arial" w:eastAsia="Times New Roman" w:hAnsi="Arial" w:cs="Arial"/>
      <w:color w:val="000000"/>
      <w:sz w:val="24"/>
      <w:szCs w:val="24"/>
    </w:rPr>
  </w:style>
  <w:style w:type="character" w:styleId="aff6">
    <w:name w:val="FollowedHyperlink"/>
    <w:uiPriority w:val="99"/>
    <w:semiHidden/>
    <w:unhideWhenUsed/>
    <w:rsid w:val="00487005"/>
    <w:rPr>
      <w:color w:val="800080"/>
      <w:u w:val="single"/>
    </w:rPr>
  </w:style>
</w:styles>
</file>

<file path=word/webSettings.xml><?xml version="1.0" encoding="utf-8"?>
<w:webSettings xmlns:r="http://schemas.openxmlformats.org/officeDocument/2006/relationships" xmlns:w="http://schemas.openxmlformats.org/wordprocessingml/2006/main">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donrise.ru/handsmade/terricons/tabid/402/Default.aspx" TargetMode="External"/><Relationship Id="rId26" Type="http://schemas.openxmlformats.org/officeDocument/2006/relationships/hyperlink" Target="http://www.eap.ee/public/oilshale/Puura.htm" TargetMode="External"/><Relationship Id="rId3" Type="http://schemas.openxmlformats.org/officeDocument/2006/relationships/styles" Target="styles.xml"/><Relationship Id="rId21" Type="http://schemas.openxmlformats.org/officeDocument/2006/relationships/hyperlink" Target="http://plate-tectonic.narod.ru/hydrootgonka13aphotoalbum.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myshared.ru/slide/21214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http://www.pojarobezopasnost.ru/?Sklady_uglya" TargetMode="External"/><Relationship Id="rId29" Type="http://schemas.openxmlformats.org/officeDocument/2006/relationships/hyperlink" Target="http://terrikon.donbass.name/ter_s/290-model-samovozgoraniya-porodnyx-otvalov-ugolnyx-shaxt-donbass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n-techn.ru/index.php/program/mikro"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hyperlink" Target="http://ammonit.ru/foto/25401.htm" TargetMode="External"/><Relationship Id="rId28" Type="http://schemas.openxmlformats.org/officeDocument/2006/relationships/hyperlink" Target="http://ref.rushkolnik.ru/v36219" TargetMode="External"/><Relationship Id="rId10" Type="http://schemas.openxmlformats.org/officeDocument/2006/relationships/image" Target="media/image4.png"/><Relationship Id="rId19" Type="http://schemas.openxmlformats.org/officeDocument/2006/relationships/hyperlink" Target="http://www.ggd.nsu.ru/iso/ecogis/ecoproblems/ft/fp2.htm" TargetMode="External"/><Relationship Id="rId31" Type="http://schemas.openxmlformats.org/officeDocument/2006/relationships/hyperlink" Target="http://masters.donntu.edu.ua/2009/ggeo/silin/diss/index.ht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geoblog.rgo.ru/blog/305.html" TargetMode="External"/><Relationship Id="rId27" Type="http://schemas.openxmlformats.org/officeDocument/2006/relationships/hyperlink" Target="http://www.nkj.ru/" TargetMode="External"/><Relationship Id="rId30" Type="http://schemas.openxmlformats.org/officeDocument/2006/relationships/hyperlink" Target="http://masters.donntu.edu.ua/2012/feht/gorbachova/diss/index.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8A11-410F-4769-B0D6-9EFD1D7C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12005</Words>
  <Characters>68430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RUDN</Company>
  <LinksUpToDate>false</LinksUpToDate>
  <CharactersWithSpaces>80275</CharactersWithSpaces>
  <SharedDoc>false</SharedDoc>
  <HLinks>
    <vt:vector size="480" baseType="variant">
      <vt:variant>
        <vt:i4>6619250</vt:i4>
      </vt:variant>
      <vt:variant>
        <vt:i4>378</vt:i4>
      </vt:variant>
      <vt:variant>
        <vt:i4>0</vt:i4>
      </vt:variant>
      <vt:variant>
        <vt:i4>5</vt:i4>
      </vt:variant>
      <vt:variant>
        <vt:lpwstr>http://masters.donntu.edu.ua/2009/ggeo/silin/diss/index.htm</vt:lpwstr>
      </vt:variant>
      <vt:variant>
        <vt:lpwstr/>
      </vt:variant>
      <vt:variant>
        <vt:i4>4849748</vt:i4>
      </vt:variant>
      <vt:variant>
        <vt:i4>375</vt:i4>
      </vt:variant>
      <vt:variant>
        <vt:i4>0</vt:i4>
      </vt:variant>
      <vt:variant>
        <vt:i4>5</vt:i4>
      </vt:variant>
      <vt:variant>
        <vt:lpwstr>http://masters.donntu.edu.ua/2012/feht/gorbachova/diss/index.htm</vt:lpwstr>
      </vt:variant>
      <vt:variant>
        <vt:lpwstr/>
      </vt:variant>
      <vt:variant>
        <vt:i4>4849786</vt:i4>
      </vt:variant>
      <vt:variant>
        <vt:i4>372</vt:i4>
      </vt:variant>
      <vt:variant>
        <vt:i4>0</vt:i4>
      </vt:variant>
      <vt:variant>
        <vt:i4>5</vt:i4>
      </vt:variant>
      <vt:variant>
        <vt:lpwstr>http://terrikon.donbass.name/ter_s/290-model-samovozgoraniya-porodnyx-otvalov-ugolnyx-shaxt-donbassa.html</vt:lpwstr>
      </vt:variant>
      <vt:variant>
        <vt:lpwstr/>
      </vt:variant>
      <vt:variant>
        <vt:i4>7995497</vt:i4>
      </vt:variant>
      <vt:variant>
        <vt:i4>369</vt:i4>
      </vt:variant>
      <vt:variant>
        <vt:i4>0</vt:i4>
      </vt:variant>
      <vt:variant>
        <vt:i4>5</vt:i4>
      </vt:variant>
      <vt:variant>
        <vt:lpwstr>http://ref.rushkolnik.ru/v36219</vt:lpwstr>
      </vt:variant>
      <vt:variant>
        <vt:lpwstr/>
      </vt:variant>
      <vt:variant>
        <vt:i4>7471200</vt:i4>
      </vt:variant>
      <vt:variant>
        <vt:i4>366</vt:i4>
      </vt:variant>
      <vt:variant>
        <vt:i4>0</vt:i4>
      </vt:variant>
      <vt:variant>
        <vt:i4>5</vt:i4>
      </vt:variant>
      <vt:variant>
        <vt:lpwstr>http://www.nkj.ru/</vt:lpwstr>
      </vt:variant>
      <vt:variant>
        <vt:lpwstr/>
      </vt:variant>
      <vt:variant>
        <vt:i4>8060988</vt:i4>
      </vt:variant>
      <vt:variant>
        <vt:i4>363</vt:i4>
      </vt:variant>
      <vt:variant>
        <vt:i4>0</vt:i4>
      </vt:variant>
      <vt:variant>
        <vt:i4>5</vt:i4>
      </vt:variant>
      <vt:variant>
        <vt:lpwstr>http://www.eap.ee/public/oilshale/Puura.htm</vt:lpwstr>
      </vt:variant>
      <vt:variant>
        <vt:lpwstr/>
      </vt:variant>
      <vt:variant>
        <vt:i4>2162733</vt:i4>
      </vt:variant>
      <vt:variant>
        <vt:i4>360</vt:i4>
      </vt:variant>
      <vt:variant>
        <vt:i4>0</vt:i4>
      </vt:variant>
      <vt:variant>
        <vt:i4>5</vt:i4>
      </vt:variant>
      <vt:variant>
        <vt:lpwstr>http://www.myshared.ru/slide/212140</vt:lpwstr>
      </vt:variant>
      <vt:variant>
        <vt:lpwstr/>
      </vt:variant>
      <vt:variant>
        <vt:i4>4390913</vt:i4>
      </vt:variant>
      <vt:variant>
        <vt:i4>357</vt:i4>
      </vt:variant>
      <vt:variant>
        <vt:i4>0</vt:i4>
      </vt:variant>
      <vt:variant>
        <vt:i4>5</vt:i4>
      </vt:variant>
      <vt:variant>
        <vt:lpwstr>http://n-techn.ru/index.php/program/mikro</vt:lpwstr>
      </vt:variant>
      <vt:variant>
        <vt:lpwstr/>
      </vt:variant>
      <vt:variant>
        <vt:i4>5374043</vt:i4>
      </vt:variant>
      <vt:variant>
        <vt:i4>354</vt:i4>
      </vt:variant>
      <vt:variant>
        <vt:i4>0</vt:i4>
      </vt:variant>
      <vt:variant>
        <vt:i4>5</vt:i4>
      </vt:variant>
      <vt:variant>
        <vt:lpwstr>http://ammonit.ru/foto/25401.htm</vt:lpwstr>
      </vt:variant>
      <vt:variant>
        <vt:lpwstr/>
      </vt:variant>
      <vt:variant>
        <vt:i4>6291515</vt:i4>
      </vt:variant>
      <vt:variant>
        <vt:i4>351</vt:i4>
      </vt:variant>
      <vt:variant>
        <vt:i4>0</vt:i4>
      </vt:variant>
      <vt:variant>
        <vt:i4>5</vt:i4>
      </vt:variant>
      <vt:variant>
        <vt:lpwstr>http://geoblog.rgo.ru/blog/305.html</vt:lpwstr>
      </vt:variant>
      <vt:variant>
        <vt:lpwstr/>
      </vt:variant>
      <vt:variant>
        <vt:i4>65545</vt:i4>
      </vt:variant>
      <vt:variant>
        <vt:i4>348</vt:i4>
      </vt:variant>
      <vt:variant>
        <vt:i4>0</vt:i4>
      </vt:variant>
      <vt:variant>
        <vt:i4>5</vt:i4>
      </vt:variant>
      <vt:variant>
        <vt:lpwstr>http://plate-tectonic.narod.ru/hydrootgonka13aphotoalbum.html</vt:lpwstr>
      </vt:variant>
      <vt:variant>
        <vt:lpwstr/>
      </vt:variant>
      <vt:variant>
        <vt:i4>2359369</vt:i4>
      </vt:variant>
      <vt:variant>
        <vt:i4>345</vt:i4>
      </vt:variant>
      <vt:variant>
        <vt:i4>0</vt:i4>
      </vt:variant>
      <vt:variant>
        <vt:i4>5</vt:i4>
      </vt:variant>
      <vt:variant>
        <vt:lpwstr>http://www.pojarobezopasnost.ru/?Sklady_uglya</vt:lpwstr>
      </vt:variant>
      <vt:variant>
        <vt:lpwstr/>
      </vt:variant>
      <vt:variant>
        <vt:i4>2752609</vt:i4>
      </vt:variant>
      <vt:variant>
        <vt:i4>342</vt:i4>
      </vt:variant>
      <vt:variant>
        <vt:i4>0</vt:i4>
      </vt:variant>
      <vt:variant>
        <vt:i4>5</vt:i4>
      </vt:variant>
      <vt:variant>
        <vt:lpwstr>http://www.ggd.nsu.ru/iso/ecogis/ecoproblems/ft/fp2.htm</vt:lpwstr>
      </vt:variant>
      <vt:variant>
        <vt:lpwstr/>
      </vt:variant>
      <vt:variant>
        <vt:i4>1245272</vt:i4>
      </vt:variant>
      <vt:variant>
        <vt:i4>339</vt:i4>
      </vt:variant>
      <vt:variant>
        <vt:i4>0</vt:i4>
      </vt:variant>
      <vt:variant>
        <vt:i4>5</vt:i4>
      </vt:variant>
      <vt:variant>
        <vt:lpwstr>http://donrise.ru/handsmade/terricons/tabid/402/Default.aspx</vt:lpwstr>
      </vt:variant>
      <vt:variant>
        <vt:lpwstr/>
      </vt:variant>
      <vt:variant>
        <vt:i4>3145824</vt:i4>
      </vt:variant>
      <vt:variant>
        <vt:i4>336</vt:i4>
      </vt:variant>
      <vt:variant>
        <vt:i4>0</vt:i4>
      </vt:variant>
      <vt:variant>
        <vt:i4>5</vt:i4>
      </vt:variant>
      <vt:variant>
        <vt:lpwstr>http://ggd.nsu.ru/iso/ecogis/ecoproblems/terrikon/liter.htm</vt:lpwstr>
      </vt:variant>
      <vt:variant>
        <vt:lpwstr/>
      </vt:variant>
      <vt:variant>
        <vt:i4>3604584</vt:i4>
      </vt:variant>
      <vt:variant>
        <vt:i4>333</vt:i4>
      </vt:variant>
      <vt:variant>
        <vt:i4>0</vt:i4>
      </vt:variant>
      <vt:variant>
        <vt:i4>5</vt:i4>
      </vt:variant>
      <vt:variant>
        <vt:lpwstr>http://ggd.nsu.ru/iso/ecogis/ecoproblems/terrikon/objig.htm</vt:lpwstr>
      </vt:variant>
      <vt:variant>
        <vt:lpwstr/>
      </vt:variant>
      <vt:variant>
        <vt:i4>1966144</vt:i4>
      </vt:variant>
      <vt:variant>
        <vt:i4>321</vt:i4>
      </vt:variant>
      <vt:variant>
        <vt:i4>0</vt:i4>
      </vt:variant>
      <vt:variant>
        <vt:i4>5</vt:i4>
      </vt:variant>
      <vt:variant>
        <vt:lpwstr>http://masters.donntu.edu.ua/2012/feht/gorbachova/diss/index.htm</vt:lpwstr>
      </vt:variant>
      <vt:variant>
        <vt:lpwstr>ref12</vt:lpwstr>
      </vt:variant>
      <vt:variant>
        <vt:i4>1441856</vt:i4>
      </vt:variant>
      <vt:variant>
        <vt:i4>318</vt:i4>
      </vt:variant>
      <vt:variant>
        <vt:i4>0</vt:i4>
      </vt:variant>
      <vt:variant>
        <vt:i4>5</vt:i4>
      </vt:variant>
      <vt:variant>
        <vt:lpwstr>http://masters.donntu.edu.ua/2012/feht/gorbachova/diss/index.htm</vt:lpwstr>
      </vt:variant>
      <vt:variant>
        <vt:lpwstr>ref9</vt:lpwstr>
      </vt:variant>
      <vt:variant>
        <vt:i4>1638464</vt:i4>
      </vt:variant>
      <vt:variant>
        <vt:i4>315</vt:i4>
      </vt:variant>
      <vt:variant>
        <vt:i4>0</vt:i4>
      </vt:variant>
      <vt:variant>
        <vt:i4>5</vt:i4>
      </vt:variant>
      <vt:variant>
        <vt:lpwstr>http://masters.donntu.edu.ua/2012/feht/gorbachova/diss/index.htm</vt:lpwstr>
      </vt:variant>
      <vt:variant>
        <vt:lpwstr>ref6</vt:lpwstr>
      </vt:variant>
      <vt:variant>
        <vt:i4>1441856</vt:i4>
      </vt:variant>
      <vt:variant>
        <vt:i4>312</vt:i4>
      </vt:variant>
      <vt:variant>
        <vt:i4>0</vt:i4>
      </vt:variant>
      <vt:variant>
        <vt:i4>5</vt:i4>
      </vt:variant>
      <vt:variant>
        <vt:lpwstr>http://masters.donntu.edu.ua/2012/feht/gorbachova/diss/index.htm</vt:lpwstr>
      </vt:variant>
      <vt:variant>
        <vt:lpwstr>ref9</vt:lpwstr>
      </vt:variant>
      <vt:variant>
        <vt:i4>1966144</vt:i4>
      </vt:variant>
      <vt:variant>
        <vt:i4>309</vt:i4>
      </vt:variant>
      <vt:variant>
        <vt:i4>0</vt:i4>
      </vt:variant>
      <vt:variant>
        <vt:i4>5</vt:i4>
      </vt:variant>
      <vt:variant>
        <vt:lpwstr>http://masters.donntu.edu.ua/2012/feht/gorbachova/diss/index.htm</vt:lpwstr>
      </vt:variant>
      <vt:variant>
        <vt:lpwstr>ref17</vt:lpwstr>
      </vt:variant>
      <vt:variant>
        <vt:i4>1966144</vt:i4>
      </vt:variant>
      <vt:variant>
        <vt:i4>306</vt:i4>
      </vt:variant>
      <vt:variant>
        <vt:i4>0</vt:i4>
      </vt:variant>
      <vt:variant>
        <vt:i4>5</vt:i4>
      </vt:variant>
      <vt:variant>
        <vt:lpwstr>http://masters.donntu.edu.ua/2012/feht/gorbachova/diss/index.htm</vt:lpwstr>
      </vt:variant>
      <vt:variant>
        <vt:lpwstr>ref15</vt:lpwstr>
      </vt:variant>
      <vt:variant>
        <vt:i4>1966144</vt:i4>
      </vt:variant>
      <vt:variant>
        <vt:i4>303</vt:i4>
      </vt:variant>
      <vt:variant>
        <vt:i4>0</vt:i4>
      </vt:variant>
      <vt:variant>
        <vt:i4>5</vt:i4>
      </vt:variant>
      <vt:variant>
        <vt:lpwstr>http://masters.donntu.edu.ua/2012/feht/gorbachova/diss/index.htm</vt:lpwstr>
      </vt:variant>
      <vt:variant>
        <vt:lpwstr>ref14</vt:lpwstr>
      </vt:variant>
      <vt:variant>
        <vt:i4>1704000</vt:i4>
      </vt:variant>
      <vt:variant>
        <vt:i4>300</vt:i4>
      </vt:variant>
      <vt:variant>
        <vt:i4>0</vt:i4>
      </vt:variant>
      <vt:variant>
        <vt:i4>5</vt:i4>
      </vt:variant>
      <vt:variant>
        <vt:lpwstr>http://masters.donntu.edu.ua/2012/feht/gorbachova/diss/index.htm</vt:lpwstr>
      </vt:variant>
      <vt:variant>
        <vt:lpwstr>ref5</vt:lpwstr>
      </vt:variant>
      <vt:variant>
        <vt:i4>1835072</vt:i4>
      </vt:variant>
      <vt:variant>
        <vt:i4>297</vt:i4>
      </vt:variant>
      <vt:variant>
        <vt:i4>0</vt:i4>
      </vt:variant>
      <vt:variant>
        <vt:i4>5</vt:i4>
      </vt:variant>
      <vt:variant>
        <vt:lpwstr>http://masters.donntu.edu.ua/2012/feht/gorbachova/diss/index.htm</vt:lpwstr>
      </vt:variant>
      <vt:variant>
        <vt:lpwstr>ref3</vt:lpwstr>
      </vt:variant>
      <vt:variant>
        <vt:i4>1966144</vt:i4>
      </vt:variant>
      <vt:variant>
        <vt:i4>294</vt:i4>
      </vt:variant>
      <vt:variant>
        <vt:i4>0</vt:i4>
      </vt:variant>
      <vt:variant>
        <vt:i4>5</vt:i4>
      </vt:variant>
      <vt:variant>
        <vt:lpwstr>http://masters.donntu.edu.ua/2012/feht/gorbachova/diss/index.htm</vt:lpwstr>
      </vt:variant>
      <vt:variant>
        <vt:lpwstr>ref13</vt:lpwstr>
      </vt:variant>
      <vt:variant>
        <vt:i4>1638464</vt:i4>
      </vt:variant>
      <vt:variant>
        <vt:i4>291</vt:i4>
      </vt:variant>
      <vt:variant>
        <vt:i4>0</vt:i4>
      </vt:variant>
      <vt:variant>
        <vt:i4>5</vt:i4>
      </vt:variant>
      <vt:variant>
        <vt:lpwstr>http://masters.donntu.edu.ua/2012/feht/gorbachova/diss/index.htm</vt:lpwstr>
      </vt:variant>
      <vt:variant>
        <vt:lpwstr>ref6</vt:lpwstr>
      </vt:variant>
      <vt:variant>
        <vt:i4>1441856</vt:i4>
      </vt:variant>
      <vt:variant>
        <vt:i4>288</vt:i4>
      </vt:variant>
      <vt:variant>
        <vt:i4>0</vt:i4>
      </vt:variant>
      <vt:variant>
        <vt:i4>5</vt:i4>
      </vt:variant>
      <vt:variant>
        <vt:lpwstr>http://masters.donntu.edu.ua/2012/feht/gorbachova/diss/index.htm</vt:lpwstr>
      </vt:variant>
      <vt:variant>
        <vt:lpwstr>ref9</vt:lpwstr>
      </vt:variant>
      <vt:variant>
        <vt:i4>1966144</vt:i4>
      </vt:variant>
      <vt:variant>
        <vt:i4>285</vt:i4>
      </vt:variant>
      <vt:variant>
        <vt:i4>0</vt:i4>
      </vt:variant>
      <vt:variant>
        <vt:i4>5</vt:i4>
      </vt:variant>
      <vt:variant>
        <vt:lpwstr>http://masters.donntu.edu.ua/2012/feht/gorbachova/diss/index.htm</vt:lpwstr>
      </vt:variant>
      <vt:variant>
        <vt:lpwstr>ref12</vt:lpwstr>
      </vt:variant>
      <vt:variant>
        <vt:i4>1966144</vt:i4>
      </vt:variant>
      <vt:variant>
        <vt:i4>282</vt:i4>
      </vt:variant>
      <vt:variant>
        <vt:i4>0</vt:i4>
      </vt:variant>
      <vt:variant>
        <vt:i4>5</vt:i4>
      </vt:variant>
      <vt:variant>
        <vt:lpwstr>http://masters.donntu.edu.ua/2012/feht/gorbachova/diss/index.htm</vt:lpwstr>
      </vt:variant>
      <vt:variant>
        <vt:lpwstr>ref11</vt:lpwstr>
      </vt:variant>
      <vt:variant>
        <vt:i4>1441856</vt:i4>
      </vt:variant>
      <vt:variant>
        <vt:i4>279</vt:i4>
      </vt:variant>
      <vt:variant>
        <vt:i4>0</vt:i4>
      </vt:variant>
      <vt:variant>
        <vt:i4>5</vt:i4>
      </vt:variant>
      <vt:variant>
        <vt:lpwstr>http://masters.donntu.edu.ua/2012/feht/gorbachova/diss/index.htm</vt:lpwstr>
      </vt:variant>
      <vt:variant>
        <vt:lpwstr>ref9</vt:lpwstr>
      </vt:variant>
      <vt:variant>
        <vt:i4>1507392</vt:i4>
      </vt:variant>
      <vt:variant>
        <vt:i4>276</vt:i4>
      </vt:variant>
      <vt:variant>
        <vt:i4>0</vt:i4>
      </vt:variant>
      <vt:variant>
        <vt:i4>5</vt:i4>
      </vt:variant>
      <vt:variant>
        <vt:lpwstr>http://masters.donntu.edu.ua/2012/feht/gorbachova/diss/index.htm</vt:lpwstr>
      </vt:variant>
      <vt:variant>
        <vt:lpwstr>ref8</vt:lpwstr>
      </vt:variant>
      <vt:variant>
        <vt:i4>1835072</vt:i4>
      </vt:variant>
      <vt:variant>
        <vt:i4>273</vt:i4>
      </vt:variant>
      <vt:variant>
        <vt:i4>0</vt:i4>
      </vt:variant>
      <vt:variant>
        <vt:i4>5</vt:i4>
      </vt:variant>
      <vt:variant>
        <vt:lpwstr>http://masters.donntu.edu.ua/2012/feht/gorbachova/diss/index.htm</vt:lpwstr>
      </vt:variant>
      <vt:variant>
        <vt:lpwstr>ref3</vt:lpwstr>
      </vt:variant>
      <vt:variant>
        <vt:i4>1966144</vt:i4>
      </vt:variant>
      <vt:variant>
        <vt:i4>270</vt:i4>
      </vt:variant>
      <vt:variant>
        <vt:i4>0</vt:i4>
      </vt:variant>
      <vt:variant>
        <vt:i4>5</vt:i4>
      </vt:variant>
      <vt:variant>
        <vt:lpwstr>http://masters.donntu.edu.ua/2012/feht/gorbachova/diss/index.htm</vt:lpwstr>
      </vt:variant>
      <vt:variant>
        <vt:lpwstr>ref13</vt:lpwstr>
      </vt:variant>
      <vt:variant>
        <vt:i4>1507392</vt:i4>
      </vt:variant>
      <vt:variant>
        <vt:i4>267</vt:i4>
      </vt:variant>
      <vt:variant>
        <vt:i4>0</vt:i4>
      </vt:variant>
      <vt:variant>
        <vt:i4>5</vt:i4>
      </vt:variant>
      <vt:variant>
        <vt:lpwstr>http://masters.donntu.edu.ua/2012/feht/gorbachova/diss/index.htm</vt:lpwstr>
      </vt:variant>
      <vt:variant>
        <vt:lpwstr>ref8</vt:lpwstr>
      </vt:variant>
      <vt:variant>
        <vt:i4>1835072</vt:i4>
      </vt:variant>
      <vt:variant>
        <vt:i4>264</vt:i4>
      </vt:variant>
      <vt:variant>
        <vt:i4>0</vt:i4>
      </vt:variant>
      <vt:variant>
        <vt:i4>5</vt:i4>
      </vt:variant>
      <vt:variant>
        <vt:lpwstr>http://masters.donntu.edu.ua/2012/feht/gorbachova/diss/index.htm</vt:lpwstr>
      </vt:variant>
      <vt:variant>
        <vt:lpwstr>ref3</vt:lpwstr>
      </vt:variant>
      <vt:variant>
        <vt:i4>4390913</vt:i4>
      </vt:variant>
      <vt:variant>
        <vt:i4>261</vt:i4>
      </vt:variant>
      <vt:variant>
        <vt:i4>0</vt:i4>
      </vt:variant>
      <vt:variant>
        <vt:i4>5</vt:i4>
      </vt:variant>
      <vt:variant>
        <vt:lpwstr>http://n-techn.ru/index.php/program/mikro</vt:lpwstr>
      </vt:variant>
      <vt:variant>
        <vt:lpwstr/>
      </vt:variant>
      <vt:variant>
        <vt:i4>1179700</vt:i4>
      </vt:variant>
      <vt:variant>
        <vt:i4>254</vt:i4>
      </vt:variant>
      <vt:variant>
        <vt:i4>0</vt:i4>
      </vt:variant>
      <vt:variant>
        <vt:i4>5</vt:i4>
      </vt:variant>
      <vt:variant>
        <vt:lpwstr/>
      </vt:variant>
      <vt:variant>
        <vt:lpwstr>_Toc377773768</vt:lpwstr>
      </vt:variant>
      <vt:variant>
        <vt:i4>1179700</vt:i4>
      </vt:variant>
      <vt:variant>
        <vt:i4>248</vt:i4>
      </vt:variant>
      <vt:variant>
        <vt:i4>0</vt:i4>
      </vt:variant>
      <vt:variant>
        <vt:i4>5</vt:i4>
      </vt:variant>
      <vt:variant>
        <vt:lpwstr/>
      </vt:variant>
      <vt:variant>
        <vt:lpwstr>_Toc377773767</vt:lpwstr>
      </vt:variant>
      <vt:variant>
        <vt:i4>1179700</vt:i4>
      </vt:variant>
      <vt:variant>
        <vt:i4>242</vt:i4>
      </vt:variant>
      <vt:variant>
        <vt:i4>0</vt:i4>
      </vt:variant>
      <vt:variant>
        <vt:i4>5</vt:i4>
      </vt:variant>
      <vt:variant>
        <vt:lpwstr/>
      </vt:variant>
      <vt:variant>
        <vt:lpwstr>_Toc377773766</vt:lpwstr>
      </vt:variant>
      <vt:variant>
        <vt:i4>1179700</vt:i4>
      </vt:variant>
      <vt:variant>
        <vt:i4>236</vt:i4>
      </vt:variant>
      <vt:variant>
        <vt:i4>0</vt:i4>
      </vt:variant>
      <vt:variant>
        <vt:i4>5</vt:i4>
      </vt:variant>
      <vt:variant>
        <vt:lpwstr/>
      </vt:variant>
      <vt:variant>
        <vt:lpwstr>_Toc377773765</vt:lpwstr>
      </vt:variant>
      <vt:variant>
        <vt:i4>1179700</vt:i4>
      </vt:variant>
      <vt:variant>
        <vt:i4>230</vt:i4>
      </vt:variant>
      <vt:variant>
        <vt:i4>0</vt:i4>
      </vt:variant>
      <vt:variant>
        <vt:i4>5</vt:i4>
      </vt:variant>
      <vt:variant>
        <vt:lpwstr/>
      </vt:variant>
      <vt:variant>
        <vt:lpwstr>_Toc377773764</vt:lpwstr>
      </vt:variant>
      <vt:variant>
        <vt:i4>1179700</vt:i4>
      </vt:variant>
      <vt:variant>
        <vt:i4>224</vt:i4>
      </vt:variant>
      <vt:variant>
        <vt:i4>0</vt:i4>
      </vt:variant>
      <vt:variant>
        <vt:i4>5</vt:i4>
      </vt:variant>
      <vt:variant>
        <vt:lpwstr/>
      </vt:variant>
      <vt:variant>
        <vt:lpwstr>_Toc377773763</vt:lpwstr>
      </vt:variant>
      <vt:variant>
        <vt:i4>1179700</vt:i4>
      </vt:variant>
      <vt:variant>
        <vt:i4>218</vt:i4>
      </vt:variant>
      <vt:variant>
        <vt:i4>0</vt:i4>
      </vt:variant>
      <vt:variant>
        <vt:i4>5</vt:i4>
      </vt:variant>
      <vt:variant>
        <vt:lpwstr/>
      </vt:variant>
      <vt:variant>
        <vt:lpwstr>_Toc377773762</vt:lpwstr>
      </vt:variant>
      <vt:variant>
        <vt:i4>1179700</vt:i4>
      </vt:variant>
      <vt:variant>
        <vt:i4>212</vt:i4>
      </vt:variant>
      <vt:variant>
        <vt:i4>0</vt:i4>
      </vt:variant>
      <vt:variant>
        <vt:i4>5</vt:i4>
      </vt:variant>
      <vt:variant>
        <vt:lpwstr/>
      </vt:variant>
      <vt:variant>
        <vt:lpwstr>_Toc377773761</vt:lpwstr>
      </vt:variant>
      <vt:variant>
        <vt:i4>1179700</vt:i4>
      </vt:variant>
      <vt:variant>
        <vt:i4>206</vt:i4>
      </vt:variant>
      <vt:variant>
        <vt:i4>0</vt:i4>
      </vt:variant>
      <vt:variant>
        <vt:i4>5</vt:i4>
      </vt:variant>
      <vt:variant>
        <vt:lpwstr/>
      </vt:variant>
      <vt:variant>
        <vt:lpwstr>_Toc377773760</vt:lpwstr>
      </vt:variant>
      <vt:variant>
        <vt:i4>1114164</vt:i4>
      </vt:variant>
      <vt:variant>
        <vt:i4>200</vt:i4>
      </vt:variant>
      <vt:variant>
        <vt:i4>0</vt:i4>
      </vt:variant>
      <vt:variant>
        <vt:i4>5</vt:i4>
      </vt:variant>
      <vt:variant>
        <vt:lpwstr/>
      </vt:variant>
      <vt:variant>
        <vt:lpwstr>_Toc377773759</vt:lpwstr>
      </vt:variant>
      <vt:variant>
        <vt:i4>1114164</vt:i4>
      </vt:variant>
      <vt:variant>
        <vt:i4>194</vt:i4>
      </vt:variant>
      <vt:variant>
        <vt:i4>0</vt:i4>
      </vt:variant>
      <vt:variant>
        <vt:i4>5</vt:i4>
      </vt:variant>
      <vt:variant>
        <vt:lpwstr/>
      </vt:variant>
      <vt:variant>
        <vt:lpwstr>_Toc377773758</vt:lpwstr>
      </vt:variant>
      <vt:variant>
        <vt:i4>1114164</vt:i4>
      </vt:variant>
      <vt:variant>
        <vt:i4>188</vt:i4>
      </vt:variant>
      <vt:variant>
        <vt:i4>0</vt:i4>
      </vt:variant>
      <vt:variant>
        <vt:i4>5</vt:i4>
      </vt:variant>
      <vt:variant>
        <vt:lpwstr/>
      </vt:variant>
      <vt:variant>
        <vt:lpwstr>_Toc377773757</vt:lpwstr>
      </vt:variant>
      <vt:variant>
        <vt:i4>1114164</vt:i4>
      </vt:variant>
      <vt:variant>
        <vt:i4>182</vt:i4>
      </vt:variant>
      <vt:variant>
        <vt:i4>0</vt:i4>
      </vt:variant>
      <vt:variant>
        <vt:i4>5</vt:i4>
      </vt:variant>
      <vt:variant>
        <vt:lpwstr/>
      </vt:variant>
      <vt:variant>
        <vt:lpwstr>_Toc377773756</vt:lpwstr>
      </vt:variant>
      <vt:variant>
        <vt:i4>1114164</vt:i4>
      </vt:variant>
      <vt:variant>
        <vt:i4>176</vt:i4>
      </vt:variant>
      <vt:variant>
        <vt:i4>0</vt:i4>
      </vt:variant>
      <vt:variant>
        <vt:i4>5</vt:i4>
      </vt:variant>
      <vt:variant>
        <vt:lpwstr/>
      </vt:variant>
      <vt:variant>
        <vt:lpwstr>_Toc377773755</vt:lpwstr>
      </vt:variant>
      <vt:variant>
        <vt:i4>1114164</vt:i4>
      </vt:variant>
      <vt:variant>
        <vt:i4>170</vt:i4>
      </vt:variant>
      <vt:variant>
        <vt:i4>0</vt:i4>
      </vt:variant>
      <vt:variant>
        <vt:i4>5</vt:i4>
      </vt:variant>
      <vt:variant>
        <vt:lpwstr/>
      </vt:variant>
      <vt:variant>
        <vt:lpwstr>_Toc377773754</vt:lpwstr>
      </vt:variant>
      <vt:variant>
        <vt:i4>1114164</vt:i4>
      </vt:variant>
      <vt:variant>
        <vt:i4>164</vt:i4>
      </vt:variant>
      <vt:variant>
        <vt:i4>0</vt:i4>
      </vt:variant>
      <vt:variant>
        <vt:i4>5</vt:i4>
      </vt:variant>
      <vt:variant>
        <vt:lpwstr/>
      </vt:variant>
      <vt:variant>
        <vt:lpwstr>_Toc377773753</vt:lpwstr>
      </vt:variant>
      <vt:variant>
        <vt:i4>1114164</vt:i4>
      </vt:variant>
      <vt:variant>
        <vt:i4>158</vt:i4>
      </vt:variant>
      <vt:variant>
        <vt:i4>0</vt:i4>
      </vt:variant>
      <vt:variant>
        <vt:i4>5</vt:i4>
      </vt:variant>
      <vt:variant>
        <vt:lpwstr/>
      </vt:variant>
      <vt:variant>
        <vt:lpwstr>_Toc377773752</vt:lpwstr>
      </vt:variant>
      <vt:variant>
        <vt:i4>1114164</vt:i4>
      </vt:variant>
      <vt:variant>
        <vt:i4>152</vt:i4>
      </vt:variant>
      <vt:variant>
        <vt:i4>0</vt:i4>
      </vt:variant>
      <vt:variant>
        <vt:i4>5</vt:i4>
      </vt:variant>
      <vt:variant>
        <vt:lpwstr/>
      </vt:variant>
      <vt:variant>
        <vt:lpwstr>_Toc377773751</vt:lpwstr>
      </vt:variant>
      <vt:variant>
        <vt:i4>1114164</vt:i4>
      </vt:variant>
      <vt:variant>
        <vt:i4>146</vt:i4>
      </vt:variant>
      <vt:variant>
        <vt:i4>0</vt:i4>
      </vt:variant>
      <vt:variant>
        <vt:i4>5</vt:i4>
      </vt:variant>
      <vt:variant>
        <vt:lpwstr/>
      </vt:variant>
      <vt:variant>
        <vt:lpwstr>_Toc377773750</vt:lpwstr>
      </vt:variant>
      <vt:variant>
        <vt:i4>1048628</vt:i4>
      </vt:variant>
      <vt:variant>
        <vt:i4>140</vt:i4>
      </vt:variant>
      <vt:variant>
        <vt:i4>0</vt:i4>
      </vt:variant>
      <vt:variant>
        <vt:i4>5</vt:i4>
      </vt:variant>
      <vt:variant>
        <vt:lpwstr/>
      </vt:variant>
      <vt:variant>
        <vt:lpwstr>_Toc377773749</vt:lpwstr>
      </vt:variant>
      <vt:variant>
        <vt:i4>1048628</vt:i4>
      </vt:variant>
      <vt:variant>
        <vt:i4>134</vt:i4>
      </vt:variant>
      <vt:variant>
        <vt:i4>0</vt:i4>
      </vt:variant>
      <vt:variant>
        <vt:i4>5</vt:i4>
      </vt:variant>
      <vt:variant>
        <vt:lpwstr/>
      </vt:variant>
      <vt:variant>
        <vt:lpwstr>_Toc377773748</vt:lpwstr>
      </vt:variant>
      <vt:variant>
        <vt:i4>1048628</vt:i4>
      </vt:variant>
      <vt:variant>
        <vt:i4>128</vt:i4>
      </vt:variant>
      <vt:variant>
        <vt:i4>0</vt:i4>
      </vt:variant>
      <vt:variant>
        <vt:i4>5</vt:i4>
      </vt:variant>
      <vt:variant>
        <vt:lpwstr/>
      </vt:variant>
      <vt:variant>
        <vt:lpwstr>_Toc377773747</vt:lpwstr>
      </vt:variant>
      <vt:variant>
        <vt:i4>1048628</vt:i4>
      </vt:variant>
      <vt:variant>
        <vt:i4>122</vt:i4>
      </vt:variant>
      <vt:variant>
        <vt:i4>0</vt:i4>
      </vt:variant>
      <vt:variant>
        <vt:i4>5</vt:i4>
      </vt:variant>
      <vt:variant>
        <vt:lpwstr/>
      </vt:variant>
      <vt:variant>
        <vt:lpwstr>_Toc377773746</vt:lpwstr>
      </vt:variant>
      <vt:variant>
        <vt:i4>1048628</vt:i4>
      </vt:variant>
      <vt:variant>
        <vt:i4>116</vt:i4>
      </vt:variant>
      <vt:variant>
        <vt:i4>0</vt:i4>
      </vt:variant>
      <vt:variant>
        <vt:i4>5</vt:i4>
      </vt:variant>
      <vt:variant>
        <vt:lpwstr/>
      </vt:variant>
      <vt:variant>
        <vt:lpwstr>_Toc377773745</vt:lpwstr>
      </vt:variant>
      <vt:variant>
        <vt:i4>1048628</vt:i4>
      </vt:variant>
      <vt:variant>
        <vt:i4>110</vt:i4>
      </vt:variant>
      <vt:variant>
        <vt:i4>0</vt:i4>
      </vt:variant>
      <vt:variant>
        <vt:i4>5</vt:i4>
      </vt:variant>
      <vt:variant>
        <vt:lpwstr/>
      </vt:variant>
      <vt:variant>
        <vt:lpwstr>_Toc377773744</vt:lpwstr>
      </vt:variant>
      <vt:variant>
        <vt:i4>1048628</vt:i4>
      </vt:variant>
      <vt:variant>
        <vt:i4>104</vt:i4>
      </vt:variant>
      <vt:variant>
        <vt:i4>0</vt:i4>
      </vt:variant>
      <vt:variant>
        <vt:i4>5</vt:i4>
      </vt:variant>
      <vt:variant>
        <vt:lpwstr/>
      </vt:variant>
      <vt:variant>
        <vt:lpwstr>_Toc377773743</vt:lpwstr>
      </vt:variant>
      <vt:variant>
        <vt:i4>1048628</vt:i4>
      </vt:variant>
      <vt:variant>
        <vt:i4>98</vt:i4>
      </vt:variant>
      <vt:variant>
        <vt:i4>0</vt:i4>
      </vt:variant>
      <vt:variant>
        <vt:i4>5</vt:i4>
      </vt:variant>
      <vt:variant>
        <vt:lpwstr/>
      </vt:variant>
      <vt:variant>
        <vt:lpwstr>_Toc377773742</vt:lpwstr>
      </vt:variant>
      <vt:variant>
        <vt:i4>1048628</vt:i4>
      </vt:variant>
      <vt:variant>
        <vt:i4>92</vt:i4>
      </vt:variant>
      <vt:variant>
        <vt:i4>0</vt:i4>
      </vt:variant>
      <vt:variant>
        <vt:i4>5</vt:i4>
      </vt:variant>
      <vt:variant>
        <vt:lpwstr/>
      </vt:variant>
      <vt:variant>
        <vt:lpwstr>_Toc377773741</vt:lpwstr>
      </vt:variant>
      <vt:variant>
        <vt:i4>1048628</vt:i4>
      </vt:variant>
      <vt:variant>
        <vt:i4>86</vt:i4>
      </vt:variant>
      <vt:variant>
        <vt:i4>0</vt:i4>
      </vt:variant>
      <vt:variant>
        <vt:i4>5</vt:i4>
      </vt:variant>
      <vt:variant>
        <vt:lpwstr/>
      </vt:variant>
      <vt:variant>
        <vt:lpwstr>_Toc377773740</vt:lpwstr>
      </vt:variant>
      <vt:variant>
        <vt:i4>1507380</vt:i4>
      </vt:variant>
      <vt:variant>
        <vt:i4>80</vt:i4>
      </vt:variant>
      <vt:variant>
        <vt:i4>0</vt:i4>
      </vt:variant>
      <vt:variant>
        <vt:i4>5</vt:i4>
      </vt:variant>
      <vt:variant>
        <vt:lpwstr/>
      </vt:variant>
      <vt:variant>
        <vt:lpwstr>_Toc377773739</vt:lpwstr>
      </vt:variant>
      <vt:variant>
        <vt:i4>1507380</vt:i4>
      </vt:variant>
      <vt:variant>
        <vt:i4>74</vt:i4>
      </vt:variant>
      <vt:variant>
        <vt:i4>0</vt:i4>
      </vt:variant>
      <vt:variant>
        <vt:i4>5</vt:i4>
      </vt:variant>
      <vt:variant>
        <vt:lpwstr/>
      </vt:variant>
      <vt:variant>
        <vt:lpwstr>_Toc377773738</vt:lpwstr>
      </vt:variant>
      <vt:variant>
        <vt:i4>1507380</vt:i4>
      </vt:variant>
      <vt:variant>
        <vt:i4>68</vt:i4>
      </vt:variant>
      <vt:variant>
        <vt:i4>0</vt:i4>
      </vt:variant>
      <vt:variant>
        <vt:i4>5</vt:i4>
      </vt:variant>
      <vt:variant>
        <vt:lpwstr/>
      </vt:variant>
      <vt:variant>
        <vt:lpwstr>_Toc377773737</vt:lpwstr>
      </vt:variant>
      <vt:variant>
        <vt:i4>1507380</vt:i4>
      </vt:variant>
      <vt:variant>
        <vt:i4>62</vt:i4>
      </vt:variant>
      <vt:variant>
        <vt:i4>0</vt:i4>
      </vt:variant>
      <vt:variant>
        <vt:i4>5</vt:i4>
      </vt:variant>
      <vt:variant>
        <vt:lpwstr/>
      </vt:variant>
      <vt:variant>
        <vt:lpwstr>_Toc377773736</vt:lpwstr>
      </vt:variant>
      <vt:variant>
        <vt:i4>1507380</vt:i4>
      </vt:variant>
      <vt:variant>
        <vt:i4>56</vt:i4>
      </vt:variant>
      <vt:variant>
        <vt:i4>0</vt:i4>
      </vt:variant>
      <vt:variant>
        <vt:i4>5</vt:i4>
      </vt:variant>
      <vt:variant>
        <vt:lpwstr/>
      </vt:variant>
      <vt:variant>
        <vt:lpwstr>_Toc377773735</vt:lpwstr>
      </vt:variant>
      <vt:variant>
        <vt:i4>1507380</vt:i4>
      </vt:variant>
      <vt:variant>
        <vt:i4>50</vt:i4>
      </vt:variant>
      <vt:variant>
        <vt:i4>0</vt:i4>
      </vt:variant>
      <vt:variant>
        <vt:i4>5</vt:i4>
      </vt:variant>
      <vt:variant>
        <vt:lpwstr/>
      </vt:variant>
      <vt:variant>
        <vt:lpwstr>_Toc377773734</vt:lpwstr>
      </vt:variant>
      <vt:variant>
        <vt:i4>1507380</vt:i4>
      </vt:variant>
      <vt:variant>
        <vt:i4>44</vt:i4>
      </vt:variant>
      <vt:variant>
        <vt:i4>0</vt:i4>
      </vt:variant>
      <vt:variant>
        <vt:i4>5</vt:i4>
      </vt:variant>
      <vt:variant>
        <vt:lpwstr/>
      </vt:variant>
      <vt:variant>
        <vt:lpwstr>_Toc377773733</vt:lpwstr>
      </vt:variant>
      <vt:variant>
        <vt:i4>1507380</vt:i4>
      </vt:variant>
      <vt:variant>
        <vt:i4>38</vt:i4>
      </vt:variant>
      <vt:variant>
        <vt:i4>0</vt:i4>
      </vt:variant>
      <vt:variant>
        <vt:i4>5</vt:i4>
      </vt:variant>
      <vt:variant>
        <vt:lpwstr/>
      </vt:variant>
      <vt:variant>
        <vt:lpwstr>_Toc377773732</vt:lpwstr>
      </vt:variant>
      <vt:variant>
        <vt:i4>1507380</vt:i4>
      </vt:variant>
      <vt:variant>
        <vt:i4>32</vt:i4>
      </vt:variant>
      <vt:variant>
        <vt:i4>0</vt:i4>
      </vt:variant>
      <vt:variant>
        <vt:i4>5</vt:i4>
      </vt:variant>
      <vt:variant>
        <vt:lpwstr/>
      </vt:variant>
      <vt:variant>
        <vt:lpwstr>_Toc377773731</vt:lpwstr>
      </vt:variant>
      <vt:variant>
        <vt:i4>1507380</vt:i4>
      </vt:variant>
      <vt:variant>
        <vt:i4>26</vt:i4>
      </vt:variant>
      <vt:variant>
        <vt:i4>0</vt:i4>
      </vt:variant>
      <vt:variant>
        <vt:i4>5</vt:i4>
      </vt:variant>
      <vt:variant>
        <vt:lpwstr/>
      </vt:variant>
      <vt:variant>
        <vt:lpwstr>_Toc377773730</vt:lpwstr>
      </vt:variant>
      <vt:variant>
        <vt:i4>1441844</vt:i4>
      </vt:variant>
      <vt:variant>
        <vt:i4>20</vt:i4>
      </vt:variant>
      <vt:variant>
        <vt:i4>0</vt:i4>
      </vt:variant>
      <vt:variant>
        <vt:i4>5</vt:i4>
      </vt:variant>
      <vt:variant>
        <vt:lpwstr/>
      </vt:variant>
      <vt:variant>
        <vt:lpwstr>_Toc377773729</vt:lpwstr>
      </vt:variant>
      <vt:variant>
        <vt:i4>1441844</vt:i4>
      </vt:variant>
      <vt:variant>
        <vt:i4>14</vt:i4>
      </vt:variant>
      <vt:variant>
        <vt:i4>0</vt:i4>
      </vt:variant>
      <vt:variant>
        <vt:i4>5</vt:i4>
      </vt:variant>
      <vt:variant>
        <vt:lpwstr/>
      </vt:variant>
      <vt:variant>
        <vt:lpwstr>_Toc377773728</vt:lpwstr>
      </vt:variant>
      <vt:variant>
        <vt:i4>1441844</vt:i4>
      </vt:variant>
      <vt:variant>
        <vt:i4>8</vt:i4>
      </vt:variant>
      <vt:variant>
        <vt:i4>0</vt:i4>
      </vt:variant>
      <vt:variant>
        <vt:i4>5</vt:i4>
      </vt:variant>
      <vt:variant>
        <vt:lpwstr/>
      </vt:variant>
      <vt:variant>
        <vt:lpwstr>_Toc377773727</vt:lpwstr>
      </vt:variant>
      <vt:variant>
        <vt:i4>1441844</vt:i4>
      </vt:variant>
      <vt:variant>
        <vt:i4>2</vt:i4>
      </vt:variant>
      <vt:variant>
        <vt:i4>0</vt:i4>
      </vt:variant>
      <vt:variant>
        <vt:i4>5</vt:i4>
      </vt:variant>
      <vt:variant>
        <vt:lpwstr/>
      </vt:variant>
      <vt:variant>
        <vt:lpwstr>_Toc377773726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Абдулатипов Ж.Ю.</dc:creator>
  <cp:lastModifiedBy>Alena</cp:lastModifiedBy>
  <cp:revision>2</cp:revision>
  <cp:lastPrinted>2013-09-28T12:36:00Z</cp:lastPrinted>
  <dcterms:created xsi:type="dcterms:W3CDTF">2014-11-23T08:49:00Z</dcterms:created>
  <dcterms:modified xsi:type="dcterms:W3CDTF">2014-11-23T08:49:00Z</dcterms:modified>
</cp:coreProperties>
</file>